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B132EA"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E20E75">
        <w:rPr>
          <w:rFonts w:ascii="Arial" w:eastAsia="Arial" w:hAnsi="Arial" w:cs="Arial"/>
          <w:color w:val="000000" w:themeColor="text1"/>
          <w:sz w:val="24"/>
        </w:rPr>
        <w:t xml:space="preserve">« 30 </w:t>
      </w:r>
      <w:r w:rsidR="008B5731">
        <w:rPr>
          <w:rFonts w:ascii="Arial" w:eastAsia="Arial" w:hAnsi="Arial" w:cs="Arial"/>
          <w:color w:val="000000" w:themeColor="text1"/>
          <w:sz w:val="24"/>
        </w:rPr>
        <w:t>»</w:t>
      </w:r>
      <w:r w:rsidR="00B132EA">
        <w:rPr>
          <w:rFonts w:ascii="Arial" w:eastAsia="Arial" w:hAnsi="Arial" w:cs="Arial"/>
          <w:color w:val="000000" w:themeColor="text1"/>
          <w:sz w:val="24"/>
        </w:rPr>
        <w:t xml:space="preserve">   мая</w:t>
      </w:r>
      <w:r w:rsidR="00EA695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EA6953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E20E75">
        <w:rPr>
          <w:rFonts w:ascii="Arial" w:eastAsia="Arial" w:hAnsi="Arial" w:cs="Arial"/>
          <w:sz w:val="24"/>
        </w:rPr>
        <w:t>81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Pr="00C0268D" w:rsidRDefault="00535AC2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C0268D">
        <w:rPr>
          <w:rFonts w:ascii="Arial" w:eastAsia="Arial" w:hAnsi="Arial" w:cs="Arial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 xml:space="preserve">Об исполнении бюджета </w:t>
      </w:r>
    </w:p>
    <w:p w:rsidR="00CF4D81" w:rsidRPr="00C0268D" w:rsidRDefault="00546BE7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>Воронец</w:t>
      </w:r>
      <w:r w:rsidR="00535AC2" w:rsidRPr="00C0268D">
        <w:rPr>
          <w:rFonts w:ascii="Times New Roman" w:eastAsia="Arial" w:hAnsi="Times New Roman" w:cs="Times New Roman"/>
          <w:sz w:val="24"/>
        </w:rPr>
        <w:t>кого сельского поселения</w:t>
      </w:r>
    </w:p>
    <w:p w:rsidR="006F5AF3" w:rsidRPr="00C0268D" w:rsidRDefault="006F5AF3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proofErr w:type="spellStart"/>
      <w:r w:rsidRPr="00C0268D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Pr="00C0268D">
        <w:rPr>
          <w:rFonts w:ascii="Times New Roman" w:eastAsia="Arial" w:hAnsi="Times New Roman" w:cs="Times New Roman"/>
          <w:sz w:val="24"/>
        </w:rPr>
        <w:t xml:space="preserve"> района Орловской области</w:t>
      </w:r>
    </w:p>
    <w:p w:rsidR="00CF4D81" w:rsidRPr="00C0268D" w:rsidRDefault="00535AC2">
      <w:pPr>
        <w:spacing w:after="0" w:line="240" w:lineRule="auto"/>
        <w:rPr>
          <w:rFonts w:ascii="Times New Roman" w:eastAsia="Arial" w:hAnsi="Times New Roman" w:cs="Times New Roman"/>
          <w:b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46BE7" w:rsidRPr="00C0268D">
        <w:rPr>
          <w:rFonts w:ascii="Times New Roman" w:eastAsia="Arial" w:hAnsi="Times New Roman" w:cs="Times New Roman"/>
          <w:sz w:val="24"/>
        </w:rPr>
        <w:t xml:space="preserve">квартал </w:t>
      </w:r>
      <w:r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546BE7" w:rsidRPr="00C0268D">
        <w:rPr>
          <w:rFonts w:ascii="Times New Roman" w:eastAsia="Arial" w:hAnsi="Times New Roman" w:cs="Times New Roman"/>
          <w:sz w:val="24"/>
        </w:rPr>
        <w:t>9</w:t>
      </w:r>
      <w:r w:rsidRPr="00C0268D">
        <w:rPr>
          <w:rFonts w:ascii="Times New Roman" w:eastAsia="Arial" w:hAnsi="Times New Roman" w:cs="Times New Roman"/>
          <w:sz w:val="24"/>
        </w:rPr>
        <w:t xml:space="preserve"> года</w:t>
      </w: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F4D81" w:rsidRPr="00C0268D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Рассмотрев пред</w:t>
      </w:r>
      <w:r w:rsidR="006F5AF3" w:rsidRPr="00C0268D">
        <w:rPr>
          <w:rFonts w:ascii="Times New Roman" w:eastAsia="Arial" w:hAnsi="Times New Roman" w:cs="Times New Roman"/>
          <w:sz w:val="24"/>
        </w:rPr>
        <w:t>о</w:t>
      </w:r>
      <w:r w:rsidRPr="00C0268D">
        <w:rPr>
          <w:rFonts w:ascii="Times New Roman" w:eastAsia="Arial" w:hAnsi="Times New Roman" w:cs="Times New Roman"/>
          <w:sz w:val="24"/>
        </w:rPr>
        <w:t>с</w:t>
      </w:r>
      <w:r w:rsidR="00546BE7" w:rsidRPr="00C0268D">
        <w:rPr>
          <w:rFonts w:ascii="Times New Roman" w:eastAsia="Arial" w:hAnsi="Times New Roman" w:cs="Times New Roman"/>
          <w:sz w:val="24"/>
        </w:rPr>
        <w:t>тавленный администрацией Воронец</w:t>
      </w:r>
      <w:r w:rsidRPr="00C0268D">
        <w:rPr>
          <w:rFonts w:ascii="Times New Roman" w:eastAsia="Arial" w:hAnsi="Times New Roman" w:cs="Times New Roman"/>
          <w:sz w:val="24"/>
        </w:rPr>
        <w:t>кого сельского поселения отч</w:t>
      </w:r>
      <w:r w:rsidR="00546BE7" w:rsidRPr="00C0268D">
        <w:rPr>
          <w:rFonts w:ascii="Times New Roman" w:eastAsia="Arial" w:hAnsi="Times New Roman" w:cs="Times New Roman"/>
          <w:sz w:val="24"/>
        </w:rPr>
        <w:t>ет об исполнении бюджета Воронец</w:t>
      </w:r>
      <w:r w:rsidRPr="00C0268D">
        <w:rPr>
          <w:rFonts w:ascii="Times New Roman" w:eastAsia="Arial" w:hAnsi="Times New Roman" w:cs="Times New Roman"/>
          <w:sz w:val="24"/>
        </w:rPr>
        <w:t xml:space="preserve">кого сельского поселения </w:t>
      </w:r>
      <w:proofErr w:type="spellStart"/>
      <w:r w:rsidR="006F5AF3" w:rsidRPr="00C0268D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="006F5AF3" w:rsidRPr="00C0268D">
        <w:rPr>
          <w:rFonts w:ascii="Times New Roman" w:eastAsia="Arial" w:hAnsi="Times New Roman" w:cs="Times New Roman"/>
          <w:sz w:val="24"/>
        </w:rPr>
        <w:t xml:space="preserve"> района Орловской области </w:t>
      </w:r>
      <w:r w:rsidRPr="00C0268D">
        <w:rPr>
          <w:rFonts w:ascii="Times New Roman" w:eastAsia="Arial" w:hAnsi="Times New Roman" w:cs="Times New Roman"/>
          <w:sz w:val="24"/>
        </w:rPr>
        <w:t xml:space="preserve">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46BE7" w:rsidRPr="00C0268D">
        <w:rPr>
          <w:rFonts w:ascii="Times New Roman" w:eastAsia="Arial" w:hAnsi="Times New Roman" w:cs="Times New Roman"/>
          <w:sz w:val="24"/>
        </w:rPr>
        <w:t>квартал</w:t>
      </w:r>
      <w:r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546BE7" w:rsidRPr="00C0268D">
        <w:rPr>
          <w:rFonts w:ascii="Times New Roman" w:eastAsia="Arial" w:hAnsi="Times New Roman" w:cs="Times New Roman"/>
          <w:sz w:val="24"/>
        </w:rPr>
        <w:t>9 года, Воронец</w:t>
      </w:r>
      <w:r w:rsidRPr="00C0268D">
        <w:rPr>
          <w:rFonts w:ascii="Times New Roman" w:eastAsia="Arial" w:hAnsi="Times New Roman" w:cs="Times New Roman"/>
          <w:sz w:val="24"/>
        </w:rPr>
        <w:t>кий сельский Совет народных депутатов РЕШИЛ:</w:t>
      </w: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F4D81" w:rsidRPr="00C0268D" w:rsidRDefault="00535AC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1. Принять к сведению отч</w:t>
      </w:r>
      <w:r w:rsidR="00546BE7" w:rsidRPr="00C0268D">
        <w:rPr>
          <w:rFonts w:ascii="Times New Roman" w:eastAsia="Arial" w:hAnsi="Times New Roman" w:cs="Times New Roman"/>
          <w:sz w:val="24"/>
        </w:rPr>
        <w:t>ет об исполнении бюджета Воронец</w:t>
      </w:r>
      <w:r w:rsidRPr="00C0268D">
        <w:rPr>
          <w:rFonts w:ascii="Times New Roman" w:eastAsia="Arial" w:hAnsi="Times New Roman" w:cs="Times New Roman"/>
          <w:sz w:val="24"/>
        </w:rPr>
        <w:t xml:space="preserve">кого сельского поселения </w:t>
      </w:r>
      <w:proofErr w:type="spellStart"/>
      <w:r w:rsidR="006F5AF3" w:rsidRPr="00C0268D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="006F5AF3" w:rsidRPr="00C0268D">
        <w:rPr>
          <w:rFonts w:ascii="Times New Roman" w:eastAsia="Arial" w:hAnsi="Times New Roman" w:cs="Times New Roman"/>
          <w:sz w:val="24"/>
        </w:rPr>
        <w:t xml:space="preserve"> района Орловской области </w:t>
      </w:r>
      <w:r w:rsidRPr="00C0268D">
        <w:rPr>
          <w:rFonts w:ascii="Times New Roman" w:eastAsia="Arial" w:hAnsi="Times New Roman" w:cs="Times New Roman"/>
          <w:sz w:val="24"/>
        </w:rPr>
        <w:t xml:space="preserve">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46BE7" w:rsidRPr="00C0268D">
        <w:rPr>
          <w:rFonts w:ascii="Times New Roman" w:eastAsia="Arial" w:hAnsi="Times New Roman" w:cs="Times New Roman"/>
          <w:sz w:val="24"/>
        </w:rPr>
        <w:t>квартал</w:t>
      </w:r>
      <w:r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546BE7" w:rsidRPr="00C0268D">
        <w:rPr>
          <w:rFonts w:ascii="Times New Roman" w:eastAsia="Arial" w:hAnsi="Times New Roman" w:cs="Times New Roman"/>
          <w:sz w:val="24"/>
        </w:rPr>
        <w:t>9</w:t>
      </w:r>
      <w:r w:rsidRPr="00C0268D">
        <w:rPr>
          <w:rFonts w:ascii="Times New Roman" w:eastAsia="Arial" w:hAnsi="Times New Roman" w:cs="Times New Roman"/>
          <w:sz w:val="24"/>
        </w:rPr>
        <w:t xml:space="preserve"> года по доходам </w:t>
      </w:r>
      <w:r w:rsidR="00546BE7" w:rsidRPr="00C0268D">
        <w:rPr>
          <w:rFonts w:ascii="Times New Roman" w:eastAsia="Arial" w:hAnsi="Times New Roman" w:cs="Times New Roman"/>
          <w:sz w:val="24"/>
        </w:rPr>
        <w:t>392,4</w:t>
      </w:r>
      <w:r w:rsidRPr="00C0268D">
        <w:rPr>
          <w:rFonts w:ascii="Times New Roman" w:eastAsia="Arial" w:hAnsi="Times New Roman" w:cs="Times New Roman"/>
          <w:sz w:val="24"/>
        </w:rPr>
        <w:t xml:space="preserve"> тыс. рублей и по расходам </w:t>
      </w:r>
      <w:r w:rsidR="009D142E" w:rsidRPr="00C0268D">
        <w:rPr>
          <w:rFonts w:ascii="Times New Roman" w:eastAsia="Arial" w:hAnsi="Times New Roman" w:cs="Times New Roman"/>
          <w:sz w:val="24"/>
        </w:rPr>
        <w:t>330,3</w:t>
      </w:r>
      <w:r w:rsidRPr="00C0268D">
        <w:rPr>
          <w:rFonts w:ascii="Times New Roman" w:eastAsia="Arial" w:hAnsi="Times New Roman" w:cs="Times New Roman"/>
          <w:sz w:val="24"/>
        </w:rPr>
        <w:t xml:space="preserve"> тыс. рублей, с превышением </w:t>
      </w:r>
      <w:r w:rsidR="00032D8F" w:rsidRPr="00C0268D">
        <w:rPr>
          <w:rFonts w:ascii="Times New Roman" w:eastAsia="Arial" w:hAnsi="Times New Roman" w:cs="Times New Roman"/>
          <w:sz w:val="24"/>
        </w:rPr>
        <w:t xml:space="preserve">доходов над </w:t>
      </w:r>
      <w:r w:rsidRPr="00C0268D">
        <w:rPr>
          <w:rFonts w:ascii="Times New Roman" w:eastAsia="Arial" w:hAnsi="Times New Roman" w:cs="Times New Roman"/>
          <w:sz w:val="24"/>
        </w:rPr>
        <w:t>расход</w:t>
      </w:r>
      <w:r w:rsidR="00032D8F" w:rsidRPr="00C0268D">
        <w:rPr>
          <w:rFonts w:ascii="Times New Roman" w:eastAsia="Arial" w:hAnsi="Times New Roman" w:cs="Times New Roman"/>
          <w:sz w:val="24"/>
        </w:rPr>
        <w:t>ами (</w:t>
      </w:r>
      <w:proofErr w:type="spellStart"/>
      <w:r w:rsidR="00032D8F" w:rsidRPr="00C0268D">
        <w:rPr>
          <w:rFonts w:ascii="Times New Roman" w:eastAsia="Arial" w:hAnsi="Times New Roman" w:cs="Times New Roman"/>
          <w:sz w:val="24"/>
        </w:rPr>
        <w:t>про</w:t>
      </w:r>
      <w:r w:rsidR="006F5AF3" w:rsidRPr="00C0268D">
        <w:rPr>
          <w:rFonts w:ascii="Times New Roman" w:eastAsia="Arial" w:hAnsi="Times New Roman" w:cs="Times New Roman"/>
          <w:sz w:val="24"/>
        </w:rPr>
        <w:t>фицит</w:t>
      </w:r>
      <w:proofErr w:type="spellEnd"/>
      <w:r w:rsidR="006F5AF3" w:rsidRPr="00C0268D">
        <w:rPr>
          <w:rFonts w:ascii="Times New Roman" w:eastAsia="Arial" w:hAnsi="Times New Roman" w:cs="Times New Roman"/>
          <w:sz w:val="24"/>
        </w:rPr>
        <w:t xml:space="preserve"> бюджета сельского поселения) </w:t>
      </w:r>
      <w:r w:rsidRPr="00C0268D">
        <w:rPr>
          <w:rFonts w:ascii="Times New Roman" w:eastAsia="Arial" w:hAnsi="Times New Roman" w:cs="Times New Roman"/>
          <w:sz w:val="24"/>
        </w:rPr>
        <w:t xml:space="preserve">в сумме </w:t>
      </w:r>
      <w:r w:rsidR="007512B2" w:rsidRPr="00C0268D">
        <w:rPr>
          <w:rFonts w:ascii="Times New Roman" w:eastAsia="Arial" w:hAnsi="Times New Roman" w:cs="Times New Roman"/>
          <w:sz w:val="24"/>
        </w:rPr>
        <w:t>62,1</w:t>
      </w:r>
      <w:r w:rsidRPr="00C0268D">
        <w:rPr>
          <w:rFonts w:ascii="Times New Roman" w:eastAsia="Arial" w:hAnsi="Times New Roman" w:cs="Times New Roman"/>
          <w:sz w:val="24"/>
        </w:rPr>
        <w:t xml:space="preserve"> тыс. рублей и со следующими показателями:</w:t>
      </w:r>
    </w:p>
    <w:p w:rsidR="00CF4D81" w:rsidRPr="00C0268D" w:rsidRDefault="006F5AF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 -</w:t>
      </w:r>
      <w:r w:rsidRPr="00C0268D">
        <w:rPr>
          <w:rFonts w:ascii="Times New Roman" w:eastAsia="Arial" w:hAnsi="Times New Roman" w:cs="Times New Roman"/>
          <w:sz w:val="24"/>
        </w:rPr>
        <w:t xml:space="preserve"> и</w:t>
      </w:r>
      <w:r w:rsidR="00535AC2" w:rsidRPr="00C0268D">
        <w:rPr>
          <w:rFonts w:ascii="Times New Roman" w:eastAsia="Arial" w:hAnsi="Times New Roman" w:cs="Times New Roman"/>
          <w:sz w:val="24"/>
        </w:rPr>
        <w:t>сточник</w:t>
      </w:r>
      <w:r w:rsidRPr="00C0268D">
        <w:rPr>
          <w:rFonts w:ascii="Times New Roman" w:eastAsia="Arial" w:hAnsi="Times New Roman" w:cs="Times New Roman"/>
          <w:sz w:val="24"/>
        </w:rPr>
        <w:t>и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финансирования </w:t>
      </w:r>
      <w:proofErr w:type="spellStart"/>
      <w:r w:rsidR="001920FF" w:rsidRPr="00C0268D">
        <w:rPr>
          <w:rFonts w:ascii="Times New Roman" w:eastAsia="Arial" w:hAnsi="Times New Roman" w:cs="Times New Roman"/>
          <w:sz w:val="24"/>
        </w:rPr>
        <w:t>про</w:t>
      </w:r>
      <w:r w:rsidR="00535AC2" w:rsidRPr="00C0268D">
        <w:rPr>
          <w:rFonts w:ascii="Times New Roman" w:eastAsia="Arial" w:hAnsi="Times New Roman" w:cs="Times New Roman"/>
          <w:sz w:val="24"/>
        </w:rPr>
        <w:t>фицита</w:t>
      </w:r>
      <w:proofErr w:type="spellEnd"/>
      <w:r w:rsidR="00535AC2" w:rsidRPr="00C0268D">
        <w:rPr>
          <w:rFonts w:ascii="Times New Roman" w:eastAsia="Arial" w:hAnsi="Times New Roman" w:cs="Times New Roman"/>
          <w:sz w:val="24"/>
        </w:rPr>
        <w:t xml:space="preserve"> бюджета сельского поселения 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512B2" w:rsidRPr="00C0268D">
        <w:rPr>
          <w:rFonts w:ascii="Times New Roman" w:eastAsia="Arial" w:hAnsi="Times New Roman" w:cs="Times New Roman"/>
          <w:sz w:val="24"/>
        </w:rPr>
        <w:t>квартал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7512B2" w:rsidRPr="00C0268D">
        <w:rPr>
          <w:rFonts w:ascii="Times New Roman" w:eastAsia="Arial" w:hAnsi="Times New Roman" w:cs="Times New Roman"/>
          <w:sz w:val="24"/>
        </w:rPr>
        <w:t>9</w:t>
      </w:r>
      <w:r w:rsidR="005C03FA"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года </w:t>
      </w:r>
      <w:r w:rsidRPr="00C0268D">
        <w:rPr>
          <w:rFonts w:ascii="Times New Roman" w:eastAsia="Arial" w:hAnsi="Times New Roman" w:cs="Times New Roman"/>
          <w:sz w:val="24"/>
        </w:rPr>
        <w:t xml:space="preserve">по кодам классификации источников финансирования </w:t>
      </w:r>
      <w:proofErr w:type="spellStart"/>
      <w:r w:rsidR="001920FF" w:rsidRPr="00C0268D">
        <w:rPr>
          <w:rFonts w:ascii="Times New Roman" w:eastAsia="Arial" w:hAnsi="Times New Roman" w:cs="Times New Roman"/>
          <w:sz w:val="24"/>
        </w:rPr>
        <w:t>про</w:t>
      </w:r>
      <w:r w:rsidRPr="00C0268D">
        <w:rPr>
          <w:rFonts w:ascii="Times New Roman" w:eastAsia="Arial" w:hAnsi="Times New Roman" w:cs="Times New Roman"/>
          <w:sz w:val="24"/>
        </w:rPr>
        <w:t>фицита</w:t>
      </w:r>
      <w:proofErr w:type="spellEnd"/>
      <w:r w:rsidRPr="00C0268D">
        <w:rPr>
          <w:rFonts w:ascii="Times New Roman" w:eastAsia="Arial" w:hAnsi="Times New Roman" w:cs="Times New Roman"/>
          <w:sz w:val="24"/>
        </w:rPr>
        <w:t xml:space="preserve"> бюджета, </w:t>
      </w:r>
      <w:r w:rsidR="00535AC2" w:rsidRPr="00C0268D">
        <w:rPr>
          <w:rFonts w:ascii="Times New Roman" w:eastAsia="Arial" w:hAnsi="Times New Roman" w:cs="Times New Roman"/>
          <w:sz w:val="24"/>
        </w:rPr>
        <w:t>согласно приложению 1 к настоящему решению;</w:t>
      </w:r>
    </w:p>
    <w:p w:rsidR="00CF4D81" w:rsidRPr="00C0268D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>- доход</w:t>
      </w:r>
      <w:r w:rsidR="006F5AF3" w:rsidRPr="00C0268D">
        <w:rPr>
          <w:rFonts w:ascii="Times New Roman" w:eastAsia="Arial" w:hAnsi="Times New Roman" w:cs="Times New Roman"/>
          <w:sz w:val="24"/>
        </w:rPr>
        <w:t>ы</w:t>
      </w:r>
      <w:r w:rsidRPr="00C0268D">
        <w:rPr>
          <w:rFonts w:ascii="Times New Roman" w:eastAsia="Arial" w:hAnsi="Times New Roman" w:cs="Times New Roman"/>
          <w:sz w:val="24"/>
        </w:rPr>
        <w:t xml:space="preserve"> бюджета сельского поселения 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7512B2" w:rsidRPr="00C0268D">
        <w:rPr>
          <w:rFonts w:ascii="Times New Roman" w:eastAsia="Arial" w:hAnsi="Times New Roman" w:cs="Times New Roman"/>
          <w:sz w:val="24"/>
        </w:rPr>
        <w:t>квартал</w:t>
      </w:r>
      <w:r w:rsidR="005C03FA" w:rsidRPr="00C0268D">
        <w:rPr>
          <w:rFonts w:ascii="Times New Roman" w:eastAsia="Arial" w:hAnsi="Times New Roman" w:cs="Times New Roman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>201</w:t>
      </w:r>
      <w:r w:rsidR="007512B2" w:rsidRPr="00C0268D">
        <w:rPr>
          <w:rFonts w:ascii="Times New Roman" w:eastAsia="Arial" w:hAnsi="Times New Roman" w:cs="Times New Roman"/>
          <w:sz w:val="24"/>
        </w:rPr>
        <w:t>9</w:t>
      </w:r>
      <w:r w:rsidRPr="00C0268D">
        <w:rPr>
          <w:rFonts w:ascii="Times New Roman" w:eastAsia="Arial" w:hAnsi="Times New Roman" w:cs="Times New Roman"/>
          <w:sz w:val="24"/>
        </w:rPr>
        <w:t xml:space="preserve"> года </w:t>
      </w:r>
      <w:r w:rsidR="006F5AF3" w:rsidRPr="00C0268D">
        <w:rPr>
          <w:rFonts w:ascii="Times New Roman" w:eastAsia="Arial" w:hAnsi="Times New Roman" w:cs="Times New Roman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C0268D">
        <w:rPr>
          <w:rFonts w:ascii="Times New Roman" w:eastAsia="Arial" w:hAnsi="Times New Roman" w:cs="Times New Roman"/>
          <w:sz w:val="24"/>
        </w:rPr>
        <w:t>согласно приложению 2 к настоящему решению;</w:t>
      </w:r>
    </w:p>
    <w:p w:rsidR="00CF4D81" w:rsidRPr="00C0268D" w:rsidRDefault="006F5AF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>- распределени</w:t>
      </w:r>
      <w:r w:rsidRPr="00C0268D">
        <w:rPr>
          <w:rFonts w:ascii="Times New Roman" w:eastAsia="Arial" w:hAnsi="Times New Roman" w:cs="Times New Roman"/>
          <w:sz w:val="24"/>
        </w:rPr>
        <w:t>е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 xml:space="preserve">бюджетных ассигнований по разделам и подразделам классификации </w:t>
      </w:r>
      <w:r w:rsidR="00223358" w:rsidRPr="00C0268D">
        <w:rPr>
          <w:rFonts w:ascii="Times New Roman" w:eastAsia="Arial" w:hAnsi="Times New Roman" w:cs="Times New Roman"/>
          <w:sz w:val="24"/>
        </w:rPr>
        <w:t>расходов бюджета Воронец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кого сельского поселения за </w:t>
      </w:r>
      <w:r w:rsidR="005C03FA" w:rsidRPr="00C0268D">
        <w:rPr>
          <w:rFonts w:ascii="Times New Roman" w:eastAsia="Arial" w:hAnsi="Times New Roman" w:cs="Times New Roman"/>
          <w:sz w:val="24"/>
        </w:rPr>
        <w:t>1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512B2" w:rsidRPr="00C0268D">
        <w:rPr>
          <w:rFonts w:ascii="Times New Roman" w:eastAsia="Arial" w:hAnsi="Times New Roman" w:cs="Times New Roman"/>
          <w:sz w:val="24"/>
        </w:rPr>
        <w:t>квартал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7512B2" w:rsidRPr="00C0268D">
        <w:rPr>
          <w:rFonts w:ascii="Times New Roman" w:eastAsia="Arial" w:hAnsi="Times New Roman" w:cs="Times New Roman"/>
          <w:sz w:val="24"/>
        </w:rPr>
        <w:t>9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года согласно приложению 3 к настоящему решению;</w:t>
      </w:r>
    </w:p>
    <w:p w:rsidR="00CF4D81" w:rsidRPr="00C0268D" w:rsidRDefault="006F5AF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5C03FA" w:rsidRPr="00C0268D">
        <w:rPr>
          <w:rFonts w:ascii="Times New Roman" w:eastAsia="Arial" w:hAnsi="Times New Roman" w:cs="Times New Roman"/>
          <w:sz w:val="24"/>
        </w:rPr>
        <w:t xml:space="preserve">1 </w:t>
      </w:r>
      <w:r w:rsidR="00223358" w:rsidRPr="00C0268D">
        <w:rPr>
          <w:rFonts w:ascii="Times New Roman" w:eastAsia="Arial" w:hAnsi="Times New Roman" w:cs="Times New Roman"/>
          <w:sz w:val="24"/>
        </w:rPr>
        <w:t>квартал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223358" w:rsidRPr="00C0268D">
        <w:rPr>
          <w:rFonts w:ascii="Times New Roman" w:eastAsia="Arial" w:hAnsi="Times New Roman" w:cs="Times New Roman"/>
          <w:sz w:val="24"/>
        </w:rPr>
        <w:t>9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года согласно приложению 4 к настоящему решению;</w:t>
      </w:r>
    </w:p>
    <w:p w:rsidR="00CF4D81" w:rsidRPr="00C0268D" w:rsidRDefault="006F5AF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- ведомственная структура расходов бюджета сельского поселения за </w:t>
      </w:r>
      <w:r w:rsidR="005C03FA" w:rsidRPr="00C0268D">
        <w:rPr>
          <w:rFonts w:ascii="Times New Roman" w:eastAsia="Arial" w:hAnsi="Times New Roman" w:cs="Times New Roman"/>
          <w:sz w:val="24"/>
        </w:rPr>
        <w:t xml:space="preserve">1 </w:t>
      </w:r>
      <w:r w:rsidR="00223358" w:rsidRPr="00C0268D">
        <w:rPr>
          <w:rFonts w:ascii="Times New Roman" w:eastAsia="Arial" w:hAnsi="Times New Roman" w:cs="Times New Roman"/>
          <w:sz w:val="24"/>
        </w:rPr>
        <w:t>квартал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201</w:t>
      </w:r>
      <w:r w:rsidR="00223358" w:rsidRPr="00C0268D">
        <w:rPr>
          <w:rFonts w:ascii="Times New Roman" w:eastAsia="Arial" w:hAnsi="Times New Roman" w:cs="Times New Roman"/>
          <w:sz w:val="24"/>
        </w:rPr>
        <w:t>9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года согласно приложению 5 к настоящему решению;</w:t>
      </w:r>
    </w:p>
    <w:p w:rsidR="00CF4D81" w:rsidRPr="00C0268D" w:rsidRDefault="006F5AF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- </w:t>
      </w:r>
      <w:r w:rsidR="001F59D0" w:rsidRPr="00C0268D">
        <w:rPr>
          <w:rFonts w:ascii="Times New Roman" w:eastAsia="Arial" w:hAnsi="Times New Roman" w:cs="Times New Roman"/>
          <w:sz w:val="24"/>
        </w:rPr>
        <w:t>отчет об использовании средств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 резервного фонда </w:t>
      </w:r>
      <w:r w:rsidR="00FD7A7D" w:rsidRPr="00C0268D">
        <w:rPr>
          <w:rFonts w:ascii="Times New Roman" w:eastAsia="Arial" w:hAnsi="Times New Roman" w:cs="Times New Roman"/>
          <w:sz w:val="24"/>
        </w:rPr>
        <w:t>администраци</w:t>
      </w:r>
      <w:r w:rsidR="001F59D0" w:rsidRPr="00C0268D">
        <w:rPr>
          <w:rFonts w:ascii="Times New Roman" w:eastAsia="Arial" w:hAnsi="Times New Roman" w:cs="Times New Roman"/>
          <w:sz w:val="24"/>
        </w:rPr>
        <w:t>и</w:t>
      </w:r>
      <w:r w:rsidR="00FD7A7D" w:rsidRPr="00C0268D">
        <w:rPr>
          <w:rFonts w:ascii="Times New Roman" w:eastAsia="Arial" w:hAnsi="Times New Roman" w:cs="Times New Roman"/>
          <w:sz w:val="24"/>
        </w:rPr>
        <w:t xml:space="preserve"> </w:t>
      </w:r>
      <w:r w:rsidR="00223358" w:rsidRPr="00C0268D">
        <w:rPr>
          <w:rFonts w:ascii="Times New Roman" w:eastAsia="Arial" w:hAnsi="Times New Roman" w:cs="Times New Roman"/>
          <w:sz w:val="24"/>
        </w:rPr>
        <w:t>Воронец</w:t>
      </w:r>
      <w:r w:rsidR="00535AC2" w:rsidRPr="00C0268D">
        <w:rPr>
          <w:rFonts w:ascii="Times New Roman" w:eastAsia="Arial" w:hAnsi="Times New Roman" w:cs="Times New Roman"/>
          <w:sz w:val="24"/>
        </w:rPr>
        <w:t xml:space="preserve">кого сельского поселения </w:t>
      </w:r>
      <w:r w:rsidR="001F59D0" w:rsidRPr="00C0268D">
        <w:rPr>
          <w:rFonts w:ascii="Times New Roman" w:eastAsia="Arial" w:hAnsi="Times New Roman" w:cs="Times New Roman"/>
          <w:sz w:val="24"/>
        </w:rPr>
        <w:t>согласно приложению 6 к настоящему решению</w:t>
      </w:r>
      <w:r w:rsidR="00535AC2" w:rsidRPr="00C0268D">
        <w:rPr>
          <w:rFonts w:ascii="Times New Roman" w:eastAsia="Arial" w:hAnsi="Times New Roman" w:cs="Times New Roman"/>
          <w:sz w:val="24"/>
        </w:rPr>
        <w:t>.</w:t>
      </w:r>
    </w:p>
    <w:p w:rsidR="00CF4D81" w:rsidRPr="00C0268D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2.Настоящее решение вступает в силу со дня </w:t>
      </w:r>
      <w:r w:rsidR="00FD7A7D" w:rsidRPr="00C0268D">
        <w:rPr>
          <w:rFonts w:ascii="Times New Roman" w:eastAsia="Arial" w:hAnsi="Times New Roman" w:cs="Times New Roman"/>
          <w:sz w:val="24"/>
        </w:rPr>
        <w:t>официального опубликования</w:t>
      </w:r>
      <w:r w:rsidRPr="00C0268D">
        <w:rPr>
          <w:rFonts w:ascii="Times New Roman" w:eastAsia="Arial" w:hAnsi="Times New Roman" w:cs="Times New Roman"/>
          <w:sz w:val="24"/>
        </w:rPr>
        <w:t>.</w:t>
      </w:r>
    </w:p>
    <w:p w:rsidR="00CF4D81" w:rsidRPr="00C0268D" w:rsidRDefault="00CF4D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F4D81" w:rsidRPr="00C0268D" w:rsidRDefault="00535AC2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Глава сельского поселения                                       </w:t>
      </w:r>
      <w:r w:rsidR="00223358" w:rsidRPr="00C0268D">
        <w:rPr>
          <w:rFonts w:ascii="Times New Roman" w:eastAsia="Arial" w:hAnsi="Times New Roman" w:cs="Times New Roman"/>
          <w:sz w:val="24"/>
        </w:rPr>
        <w:t xml:space="preserve">                   Е.В.Еремина</w:t>
      </w: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673129" w:rsidRPr="00C0268D" w:rsidRDefault="00673129" w:rsidP="0067312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lastRenderedPageBreak/>
        <w:t>Пояснительная записка</w:t>
      </w:r>
    </w:p>
    <w:p w:rsidR="00673129" w:rsidRPr="00C0268D" w:rsidRDefault="00673129" w:rsidP="0067312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>к отчету об исполнении бюджета сельского поселения</w:t>
      </w:r>
    </w:p>
    <w:p w:rsidR="00673129" w:rsidRPr="00C0268D" w:rsidRDefault="00673129" w:rsidP="0067312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за 1 </w:t>
      </w:r>
      <w:r w:rsidR="00223358" w:rsidRPr="00C0268D">
        <w:rPr>
          <w:rFonts w:ascii="Times New Roman" w:eastAsia="Arial" w:hAnsi="Times New Roman" w:cs="Times New Roman"/>
          <w:sz w:val="24"/>
        </w:rPr>
        <w:t>квартал 2019</w:t>
      </w:r>
      <w:r w:rsidRPr="00C0268D">
        <w:rPr>
          <w:rFonts w:ascii="Times New Roman" w:eastAsia="Arial" w:hAnsi="Times New Roman" w:cs="Times New Roman"/>
          <w:sz w:val="24"/>
        </w:rPr>
        <w:t xml:space="preserve"> года</w:t>
      </w: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ab/>
      </w:r>
    </w:p>
    <w:p w:rsidR="00673129" w:rsidRPr="00C0268D" w:rsidRDefault="00673129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 Бюджет сельского поселения за 1 </w:t>
      </w:r>
      <w:r w:rsidR="00223358" w:rsidRPr="00C0268D">
        <w:rPr>
          <w:rFonts w:ascii="Times New Roman" w:eastAsia="Arial" w:hAnsi="Times New Roman" w:cs="Times New Roman"/>
          <w:sz w:val="24"/>
        </w:rPr>
        <w:t>квартал 2019</w:t>
      </w:r>
      <w:r w:rsidRPr="00C0268D">
        <w:rPr>
          <w:rFonts w:ascii="Times New Roman" w:eastAsia="Arial" w:hAnsi="Times New Roman" w:cs="Times New Roman"/>
          <w:sz w:val="24"/>
        </w:rPr>
        <w:t xml:space="preserve"> года по доходам исполнен в сумме </w:t>
      </w:r>
      <w:r w:rsidR="00223358" w:rsidRPr="00C0268D">
        <w:rPr>
          <w:rFonts w:ascii="Times New Roman" w:eastAsia="Arial" w:hAnsi="Times New Roman" w:cs="Times New Roman"/>
          <w:sz w:val="24"/>
        </w:rPr>
        <w:t>392,4</w:t>
      </w:r>
      <w:r w:rsidRPr="00C0268D">
        <w:rPr>
          <w:rFonts w:ascii="Times New Roman" w:eastAsia="Arial" w:hAnsi="Times New Roman" w:cs="Times New Roman"/>
          <w:sz w:val="24"/>
        </w:rPr>
        <w:t xml:space="preserve"> тыс. рублей или </w:t>
      </w:r>
      <w:r w:rsidR="00525B67" w:rsidRPr="00C0268D">
        <w:rPr>
          <w:rFonts w:ascii="Times New Roman" w:eastAsia="Arial" w:hAnsi="Times New Roman" w:cs="Times New Roman"/>
          <w:sz w:val="24"/>
        </w:rPr>
        <w:t>2</w:t>
      </w:r>
      <w:r w:rsidR="00453193" w:rsidRPr="00C0268D">
        <w:rPr>
          <w:rFonts w:ascii="Times New Roman" w:eastAsia="Arial" w:hAnsi="Times New Roman" w:cs="Times New Roman"/>
          <w:sz w:val="24"/>
        </w:rPr>
        <w:t>3,0</w:t>
      </w:r>
      <w:r w:rsidRPr="00C0268D">
        <w:rPr>
          <w:rFonts w:ascii="Times New Roman" w:eastAsia="Arial" w:hAnsi="Times New Roman" w:cs="Times New Roman"/>
          <w:sz w:val="24"/>
        </w:rPr>
        <w:t xml:space="preserve"> процента годового плана. Из общей суммы доходов налоговых и неналоговых доходов поступило </w:t>
      </w:r>
      <w:r w:rsidR="00525B67" w:rsidRPr="00C0268D">
        <w:rPr>
          <w:rFonts w:ascii="Times New Roman" w:eastAsia="Arial" w:hAnsi="Times New Roman" w:cs="Times New Roman"/>
          <w:sz w:val="24"/>
        </w:rPr>
        <w:t>195,9</w:t>
      </w:r>
      <w:r w:rsidRPr="00C0268D">
        <w:rPr>
          <w:rFonts w:ascii="Times New Roman" w:eastAsia="Arial" w:hAnsi="Times New Roman" w:cs="Times New Roman"/>
          <w:sz w:val="24"/>
        </w:rPr>
        <w:t xml:space="preserve"> тыс.</w:t>
      </w:r>
      <w:r w:rsidR="00453193" w:rsidRPr="00C0268D">
        <w:rPr>
          <w:rFonts w:ascii="Times New Roman" w:eastAsia="Arial" w:hAnsi="Times New Roman" w:cs="Times New Roman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 xml:space="preserve">рублей или </w:t>
      </w:r>
      <w:r w:rsidR="00EE1CF4" w:rsidRPr="00C0268D">
        <w:rPr>
          <w:rFonts w:ascii="Times New Roman" w:eastAsia="Arial" w:hAnsi="Times New Roman" w:cs="Times New Roman"/>
          <w:sz w:val="24"/>
        </w:rPr>
        <w:t>49</w:t>
      </w:r>
      <w:r w:rsidR="00525B67" w:rsidRPr="00C0268D">
        <w:rPr>
          <w:rFonts w:ascii="Times New Roman" w:eastAsia="Arial" w:hAnsi="Times New Roman" w:cs="Times New Roman"/>
          <w:sz w:val="24"/>
        </w:rPr>
        <w:t>,9</w:t>
      </w:r>
      <w:r w:rsidRPr="00C0268D">
        <w:rPr>
          <w:rFonts w:ascii="Times New Roman" w:eastAsia="Arial" w:hAnsi="Times New Roman" w:cs="Times New Roman"/>
          <w:sz w:val="24"/>
        </w:rPr>
        <w:t xml:space="preserve"> процент</w:t>
      </w:r>
      <w:r w:rsidR="00453193" w:rsidRPr="00C0268D">
        <w:rPr>
          <w:rFonts w:ascii="Times New Roman" w:eastAsia="Arial" w:hAnsi="Times New Roman" w:cs="Times New Roman"/>
          <w:sz w:val="24"/>
        </w:rPr>
        <w:t>а</w:t>
      </w:r>
      <w:r w:rsidRPr="00C0268D">
        <w:rPr>
          <w:rFonts w:ascii="Times New Roman" w:eastAsia="Arial" w:hAnsi="Times New Roman" w:cs="Times New Roman"/>
          <w:sz w:val="24"/>
        </w:rPr>
        <w:t xml:space="preserve"> от общей суммы поступлений доходов, безвозмездных поступлений из районного бюджета получено </w:t>
      </w:r>
      <w:r w:rsidR="00EE1CF4" w:rsidRPr="00C0268D">
        <w:rPr>
          <w:rFonts w:ascii="Times New Roman" w:eastAsia="Arial" w:hAnsi="Times New Roman" w:cs="Times New Roman"/>
          <w:sz w:val="24"/>
        </w:rPr>
        <w:t>196,5</w:t>
      </w:r>
      <w:r w:rsidRPr="00C0268D">
        <w:rPr>
          <w:rFonts w:ascii="Times New Roman" w:eastAsia="Arial" w:hAnsi="Times New Roman" w:cs="Times New Roman"/>
          <w:sz w:val="24"/>
        </w:rPr>
        <w:t xml:space="preserve"> тыс.</w:t>
      </w:r>
      <w:r w:rsidR="00453193" w:rsidRPr="00C0268D">
        <w:rPr>
          <w:rFonts w:ascii="Times New Roman" w:eastAsia="Arial" w:hAnsi="Times New Roman" w:cs="Times New Roman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 xml:space="preserve">рублей, что составляет </w:t>
      </w:r>
      <w:r w:rsidR="00EE1CF4" w:rsidRPr="00C0268D">
        <w:rPr>
          <w:rFonts w:ascii="Times New Roman" w:eastAsia="Arial" w:hAnsi="Times New Roman" w:cs="Times New Roman"/>
          <w:sz w:val="24"/>
        </w:rPr>
        <w:t>50,1</w:t>
      </w:r>
      <w:r w:rsidRPr="00C0268D">
        <w:rPr>
          <w:rFonts w:ascii="Times New Roman" w:eastAsia="Arial" w:hAnsi="Times New Roman" w:cs="Times New Roman"/>
          <w:sz w:val="24"/>
        </w:rPr>
        <w:t xml:space="preserve"> процентов общих поступлений.</w:t>
      </w:r>
    </w:p>
    <w:p w:rsidR="00673129" w:rsidRPr="00C0268D" w:rsidRDefault="00673129" w:rsidP="00E05316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Бюджетные назначения по налоговым и неналоговым доходам исполнены на </w:t>
      </w:r>
      <w:r w:rsidR="00822A1C" w:rsidRPr="00C0268D">
        <w:rPr>
          <w:rFonts w:ascii="Times New Roman" w:eastAsia="Arial" w:hAnsi="Times New Roman" w:cs="Times New Roman"/>
          <w:sz w:val="24"/>
        </w:rPr>
        <w:t>22,0</w:t>
      </w:r>
      <w:r w:rsidRPr="00C0268D">
        <w:rPr>
          <w:rFonts w:ascii="Times New Roman" w:eastAsia="Arial" w:hAnsi="Times New Roman" w:cs="Times New Roman"/>
          <w:sz w:val="24"/>
        </w:rPr>
        <w:t xml:space="preserve"> процент</w:t>
      </w:r>
      <w:r w:rsidR="00453193" w:rsidRPr="00C0268D">
        <w:rPr>
          <w:rFonts w:ascii="Times New Roman" w:eastAsia="Arial" w:hAnsi="Times New Roman" w:cs="Times New Roman"/>
          <w:sz w:val="24"/>
        </w:rPr>
        <w:t>а</w:t>
      </w:r>
      <w:r w:rsidRPr="00C0268D">
        <w:rPr>
          <w:rFonts w:ascii="Times New Roman" w:eastAsia="Arial" w:hAnsi="Times New Roman" w:cs="Times New Roman"/>
          <w:sz w:val="24"/>
        </w:rPr>
        <w:t xml:space="preserve"> к годовому плану. </w:t>
      </w:r>
      <w:r w:rsidRPr="00C0268D">
        <w:rPr>
          <w:rFonts w:ascii="Times New Roman" w:eastAsia="Arial" w:hAnsi="Times New Roman" w:cs="Times New Roman"/>
          <w:color w:val="000000" w:themeColor="text1"/>
          <w:sz w:val="24"/>
        </w:rPr>
        <w:t xml:space="preserve">Из предусмотренных на год поступлений </w:t>
      </w:r>
      <w:r w:rsidR="00822A1C" w:rsidRPr="00C0268D">
        <w:rPr>
          <w:rFonts w:ascii="Times New Roman" w:eastAsia="Arial" w:hAnsi="Times New Roman" w:cs="Times New Roman"/>
          <w:color w:val="000000" w:themeColor="text1"/>
          <w:sz w:val="24"/>
        </w:rPr>
        <w:t>854,6</w:t>
      </w:r>
      <w:r w:rsidRPr="00C0268D">
        <w:rPr>
          <w:rFonts w:ascii="Times New Roman" w:eastAsia="Arial" w:hAnsi="Times New Roman" w:cs="Times New Roman"/>
          <w:color w:val="000000" w:themeColor="text1"/>
          <w:sz w:val="24"/>
        </w:rPr>
        <w:t xml:space="preserve"> тыс. рублей поступило </w:t>
      </w:r>
      <w:r w:rsidR="00822A1C" w:rsidRPr="00C0268D">
        <w:rPr>
          <w:rFonts w:ascii="Times New Roman" w:eastAsia="Arial" w:hAnsi="Times New Roman" w:cs="Times New Roman"/>
          <w:color w:val="000000" w:themeColor="text1"/>
          <w:sz w:val="24"/>
        </w:rPr>
        <w:t>195,9</w:t>
      </w:r>
      <w:r w:rsidR="00703BF9" w:rsidRPr="00C0268D">
        <w:rPr>
          <w:rFonts w:ascii="Times New Roman" w:eastAsia="Arial" w:hAnsi="Times New Roman" w:cs="Times New Roman"/>
          <w:color w:val="000000" w:themeColor="text1"/>
          <w:sz w:val="24"/>
        </w:rPr>
        <w:t xml:space="preserve"> тыс. рублей</w:t>
      </w:r>
    </w:p>
    <w:p w:rsidR="00673129" w:rsidRPr="00C0268D" w:rsidRDefault="00790598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.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За 1 </w:t>
      </w:r>
      <w:r w:rsidR="00703BF9" w:rsidRPr="00C0268D">
        <w:rPr>
          <w:rFonts w:ascii="Times New Roman" w:eastAsia="Arial" w:hAnsi="Times New Roman" w:cs="Times New Roman"/>
          <w:sz w:val="24"/>
        </w:rPr>
        <w:t>квартал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поступило безвозмездных поступлений в бюджет </w:t>
      </w:r>
      <w:r w:rsidR="00721F7C" w:rsidRPr="00C0268D">
        <w:rPr>
          <w:rFonts w:ascii="Times New Roman" w:eastAsia="Arial" w:hAnsi="Times New Roman" w:cs="Times New Roman"/>
          <w:sz w:val="24"/>
        </w:rPr>
        <w:t>сельского поселения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03BF9" w:rsidRPr="00C0268D">
        <w:rPr>
          <w:rFonts w:ascii="Times New Roman" w:eastAsia="Arial" w:hAnsi="Times New Roman" w:cs="Times New Roman"/>
          <w:sz w:val="24"/>
        </w:rPr>
        <w:t>196,5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</w:t>
      </w:r>
      <w:r w:rsidRPr="00C0268D">
        <w:rPr>
          <w:rFonts w:ascii="Times New Roman" w:eastAsia="Arial" w:hAnsi="Times New Roman" w:cs="Times New Roman"/>
          <w:sz w:val="24"/>
        </w:rPr>
        <w:t>,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из них дотации на выравнивание бюджетной обеспеченности </w:t>
      </w:r>
      <w:r w:rsidR="00703BF9" w:rsidRPr="00C0268D">
        <w:rPr>
          <w:rFonts w:ascii="Times New Roman" w:eastAsia="Arial" w:hAnsi="Times New Roman" w:cs="Times New Roman"/>
          <w:sz w:val="24"/>
        </w:rPr>
        <w:t xml:space="preserve">112,0 тыс. рублей,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21F7C" w:rsidRPr="00C0268D">
        <w:rPr>
          <w:rFonts w:ascii="Times New Roman" w:eastAsia="Arial" w:hAnsi="Times New Roman" w:cs="Times New Roman"/>
          <w:sz w:val="24"/>
        </w:rPr>
        <w:t>межбюджетных трансфертов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21F7C" w:rsidRPr="00C0268D">
        <w:rPr>
          <w:rFonts w:ascii="Times New Roman" w:eastAsia="Arial" w:hAnsi="Times New Roman" w:cs="Times New Roman"/>
          <w:sz w:val="24"/>
        </w:rPr>
        <w:t>–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03BF9" w:rsidRPr="00C0268D">
        <w:rPr>
          <w:rFonts w:ascii="Times New Roman" w:eastAsia="Arial" w:hAnsi="Times New Roman" w:cs="Times New Roman"/>
          <w:sz w:val="24"/>
        </w:rPr>
        <w:t>70,0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рублей, субвенций </w:t>
      </w:r>
      <w:r w:rsidR="00721F7C" w:rsidRPr="00C0268D">
        <w:rPr>
          <w:rFonts w:ascii="Times New Roman" w:eastAsia="Arial" w:hAnsi="Times New Roman" w:cs="Times New Roman"/>
          <w:sz w:val="24"/>
        </w:rPr>
        <w:t>–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703BF9" w:rsidRPr="00C0268D">
        <w:rPr>
          <w:rFonts w:ascii="Times New Roman" w:eastAsia="Arial" w:hAnsi="Times New Roman" w:cs="Times New Roman"/>
          <w:sz w:val="24"/>
        </w:rPr>
        <w:t>14,5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рублей.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721F7C" w:rsidRPr="00C0268D">
        <w:rPr>
          <w:rFonts w:ascii="Times New Roman" w:eastAsia="Arial" w:hAnsi="Times New Roman" w:cs="Times New Roman"/>
          <w:sz w:val="24"/>
        </w:rPr>
        <w:t xml:space="preserve">Расходы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бюджета </w:t>
      </w:r>
      <w:r w:rsidR="00721F7C" w:rsidRPr="00C0268D">
        <w:rPr>
          <w:rFonts w:ascii="Times New Roman" w:eastAsia="Arial" w:hAnsi="Times New Roman" w:cs="Times New Roman"/>
          <w:sz w:val="24"/>
        </w:rPr>
        <w:t>сельск</w:t>
      </w:r>
      <w:r w:rsidR="00433428" w:rsidRPr="00C0268D">
        <w:rPr>
          <w:rFonts w:ascii="Times New Roman" w:eastAsia="Arial" w:hAnsi="Times New Roman" w:cs="Times New Roman"/>
          <w:sz w:val="24"/>
        </w:rPr>
        <w:t>ого поселения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за 1 </w:t>
      </w:r>
      <w:r w:rsidR="00703BF9" w:rsidRPr="00C0268D">
        <w:rPr>
          <w:rFonts w:ascii="Times New Roman" w:eastAsia="Arial" w:hAnsi="Times New Roman" w:cs="Times New Roman"/>
          <w:sz w:val="24"/>
        </w:rPr>
        <w:t>квартал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сложились в сумме </w:t>
      </w:r>
      <w:r w:rsidR="00644AC5" w:rsidRPr="00C0268D">
        <w:rPr>
          <w:rFonts w:ascii="Times New Roman" w:eastAsia="Arial" w:hAnsi="Times New Roman" w:cs="Times New Roman"/>
          <w:sz w:val="24"/>
        </w:rPr>
        <w:t>330,3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 или </w:t>
      </w:r>
      <w:r w:rsidR="00644AC5" w:rsidRPr="00C0268D">
        <w:rPr>
          <w:rFonts w:ascii="Times New Roman" w:eastAsia="Arial" w:hAnsi="Times New Roman" w:cs="Times New Roman"/>
          <w:sz w:val="24"/>
        </w:rPr>
        <w:t xml:space="preserve">20,0 процента годового плана. 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Как и в предыдущие годы, бюджет </w:t>
      </w:r>
      <w:r w:rsidR="00433428" w:rsidRPr="00C0268D">
        <w:rPr>
          <w:rFonts w:ascii="Times New Roman" w:eastAsia="Arial" w:hAnsi="Times New Roman" w:cs="Times New Roman"/>
          <w:sz w:val="24"/>
        </w:rPr>
        <w:t>сельского поселения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носит социальную направленность. Расходы на социальную сферу (культура) за 1 </w:t>
      </w:r>
      <w:r w:rsidR="00644AC5" w:rsidRPr="00C0268D">
        <w:rPr>
          <w:rFonts w:ascii="Times New Roman" w:eastAsia="Arial" w:hAnsi="Times New Roman" w:cs="Times New Roman"/>
          <w:sz w:val="24"/>
        </w:rPr>
        <w:t>квартал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</w:t>
      </w:r>
      <w:r w:rsidR="00644AC5" w:rsidRPr="00C0268D">
        <w:rPr>
          <w:rFonts w:ascii="Times New Roman" w:eastAsia="Arial" w:hAnsi="Times New Roman" w:cs="Times New Roman"/>
          <w:sz w:val="24"/>
        </w:rPr>
        <w:t>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сложились в сумме </w:t>
      </w:r>
      <w:r w:rsidR="00644AC5" w:rsidRPr="00C0268D">
        <w:rPr>
          <w:rFonts w:ascii="Times New Roman" w:eastAsia="Arial" w:hAnsi="Times New Roman" w:cs="Times New Roman"/>
          <w:sz w:val="24"/>
        </w:rPr>
        <w:t>102,0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рублей, что составляет 3</w:t>
      </w:r>
      <w:r w:rsidR="00644AC5" w:rsidRPr="00C0268D">
        <w:rPr>
          <w:rFonts w:ascii="Times New Roman" w:eastAsia="Arial" w:hAnsi="Times New Roman" w:cs="Times New Roman"/>
          <w:sz w:val="24"/>
        </w:rPr>
        <w:t>0,9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процент</w:t>
      </w:r>
      <w:r w:rsidR="00790598" w:rsidRPr="00C0268D">
        <w:rPr>
          <w:rFonts w:ascii="Times New Roman" w:eastAsia="Arial" w:hAnsi="Times New Roman" w:cs="Times New Roman"/>
          <w:sz w:val="24"/>
        </w:rPr>
        <w:t>ов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общей суммы расходов первого </w:t>
      </w:r>
      <w:r w:rsidR="00644AC5" w:rsidRPr="00C0268D">
        <w:rPr>
          <w:rFonts w:ascii="Times New Roman" w:eastAsia="Arial" w:hAnsi="Times New Roman" w:cs="Times New Roman"/>
          <w:sz w:val="24"/>
        </w:rPr>
        <w:t>квартала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644AC5" w:rsidRPr="00C0268D">
        <w:rPr>
          <w:rFonts w:ascii="Times New Roman" w:eastAsia="Arial" w:hAnsi="Times New Roman" w:cs="Times New Roman"/>
          <w:sz w:val="24"/>
        </w:rPr>
        <w:t>67,9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рублей. </w:t>
      </w:r>
      <w:r w:rsidRPr="00C0268D">
        <w:rPr>
          <w:rFonts w:ascii="Times New Roman" w:eastAsia="Arial" w:hAnsi="Times New Roman" w:cs="Times New Roman"/>
          <w:sz w:val="24"/>
        </w:rPr>
        <w:t xml:space="preserve">         </w:t>
      </w:r>
      <w:r w:rsidR="00673129" w:rsidRPr="00C0268D">
        <w:rPr>
          <w:rFonts w:ascii="Times New Roman" w:eastAsia="Arial" w:hAnsi="Times New Roman" w:cs="Times New Roman"/>
          <w:sz w:val="24"/>
        </w:rPr>
        <w:t>Расходы по отраслям характеризуются следующими данными: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Расходы по разделу " Общегосударственные вопросы" составили </w:t>
      </w:r>
      <w:r w:rsidR="00644AC5" w:rsidRPr="00C0268D">
        <w:rPr>
          <w:rFonts w:ascii="Times New Roman" w:eastAsia="Arial" w:hAnsi="Times New Roman" w:cs="Times New Roman"/>
          <w:sz w:val="24"/>
        </w:rPr>
        <w:t>142,8</w:t>
      </w:r>
      <w:r w:rsidR="00433428" w:rsidRPr="00C0268D">
        <w:rPr>
          <w:rFonts w:ascii="Times New Roman" w:eastAsia="Arial" w:hAnsi="Times New Roman" w:cs="Times New Roman"/>
          <w:sz w:val="24"/>
        </w:rPr>
        <w:t xml:space="preserve">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тыс. рублей или </w:t>
      </w:r>
      <w:r w:rsidR="00644AC5" w:rsidRPr="00C0268D">
        <w:rPr>
          <w:rFonts w:ascii="Times New Roman" w:eastAsia="Arial" w:hAnsi="Times New Roman" w:cs="Times New Roman"/>
          <w:sz w:val="24"/>
        </w:rPr>
        <w:t>43,2</w:t>
      </w:r>
      <w:r w:rsidR="00790598" w:rsidRPr="00C0268D">
        <w:rPr>
          <w:rFonts w:ascii="Times New Roman" w:eastAsia="Arial" w:hAnsi="Times New Roman" w:cs="Times New Roman"/>
          <w:sz w:val="24"/>
        </w:rPr>
        <w:t xml:space="preserve"> </w:t>
      </w:r>
      <w:r w:rsidR="00673129" w:rsidRPr="00C0268D">
        <w:rPr>
          <w:rFonts w:ascii="Times New Roman" w:eastAsia="Arial" w:hAnsi="Times New Roman" w:cs="Times New Roman"/>
          <w:sz w:val="24"/>
        </w:rPr>
        <w:t>процент</w:t>
      </w:r>
      <w:r w:rsidR="00790598" w:rsidRPr="00C0268D">
        <w:rPr>
          <w:rFonts w:ascii="Times New Roman" w:eastAsia="Arial" w:hAnsi="Times New Roman" w:cs="Times New Roman"/>
          <w:sz w:val="24"/>
        </w:rPr>
        <w:t>ов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от общего объема расходов бюджета </w:t>
      </w:r>
      <w:r w:rsidR="00433428" w:rsidRPr="00C0268D">
        <w:rPr>
          <w:rFonts w:ascii="Times New Roman" w:eastAsia="Arial" w:hAnsi="Times New Roman" w:cs="Times New Roman"/>
          <w:sz w:val="24"/>
        </w:rPr>
        <w:t>сельского поселения</w:t>
      </w:r>
      <w:proofErr w:type="gramStart"/>
      <w:r w:rsidR="00644AC5" w:rsidRPr="00C0268D">
        <w:rPr>
          <w:rFonts w:ascii="Times New Roman" w:eastAsia="Arial" w:hAnsi="Times New Roman" w:cs="Times New Roman"/>
          <w:sz w:val="24"/>
        </w:rPr>
        <w:t>.</w:t>
      </w:r>
      <w:proofErr w:type="gramEnd"/>
      <w:r w:rsidR="00E07C7B" w:rsidRPr="00C0268D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644AC5" w:rsidRPr="00C0268D">
        <w:rPr>
          <w:rFonts w:ascii="Times New Roman" w:eastAsia="Arial" w:hAnsi="Times New Roman" w:cs="Times New Roman"/>
          <w:sz w:val="24"/>
        </w:rPr>
        <w:t>к</w:t>
      </w:r>
      <w:proofErr w:type="gramEnd"/>
      <w:r w:rsidR="00644AC5" w:rsidRPr="00C0268D">
        <w:rPr>
          <w:rFonts w:ascii="Times New Roman" w:eastAsia="Arial" w:hAnsi="Times New Roman" w:cs="Times New Roman"/>
          <w:sz w:val="24"/>
        </w:rPr>
        <w:t>вартальны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й план по данному разделу исполнен на </w:t>
      </w:r>
      <w:r w:rsidR="00E07C7B" w:rsidRPr="00C0268D">
        <w:rPr>
          <w:rFonts w:ascii="Times New Roman" w:eastAsia="Arial" w:hAnsi="Times New Roman" w:cs="Times New Roman"/>
          <w:sz w:val="24"/>
        </w:rPr>
        <w:t>43,2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процент. Норматив расходов по аппарату управления не превышен. 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По разделу "Национальная оборона" расходы составили </w:t>
      </w:r>
      <w:r w:rsidR="00E07C7B" w:rsidRPr="00C0268D">
        <w:rPr>
          <w:rFonts w:ascii="Times New Roman" w:eastAsia="Arial" w:hAnsi="Times New Roman" w:cs="Times New Roman"/>
          <w:sz w:val="24"/>
        </w:rPr>
        <w:t>9,4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руб. или </w:t>
      </w:r>
      <w:r w:rsidR="00E07C7B" w:rsidRPr="00C0268D">
        <w:rPr>
          <w:rFonts w:ascii="Times New Roman" w:eastAsia="Arial" w:hAnsi="Times New Roman" w:cs="Times New Roman"/>
          <w:sz w:val="24"/>
        </w:rPr>
        <w:t>16,2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процент от общей суммы субвенций</w:t>
      </w:r>
      <w:r w:rsidR="00790598" w:rsidRPr="00C0268D">
        <w:rPr>
          <w:rFonts w:ascii="Times New Roman" w:eastAsia="Arial" w:hAnsi="Times New Roman" w:cs="Times New Roman"/>
          <w:sz w:val="24"/>
        </w:rPr>
        <w:t>,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предусмотренных на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По разделу "Национальная экономика" расходы составили </w:t>
      </w:r>
      <w:r w:rsidR="00433428" w:rsidRPr="00C0268D">
        <w:rPr>
          <w:rFonts w:ascii="Times New Roman" w:eastAsia="Arial" w:hAnsi="Times New Roman" w:cs="Times New Roman"/>
          <w:sz w:val="24"/>
        </w:rPr>
        <w:t>1</w:t>
      </w:r>
      <w:r w:rsidR="00E07C7B" w:rsidRPr="00C0268D">
        <w:rPr>
          <w:rFonts w:ascii="Times New Roman" w:eastAsia="Arial" w:hAnsi="Times New Roman" w:cs="Times New Roman"/>
          <w:sz w:val="24"/>
        </w:rPr>
        <w:t>3,7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 при годовом плане </w:t>
      </w:r>
      <w:r w:rsidR="00E07C7B" w:rsidRPr="00C0268D">
        <w:rPr>
          <w:rFonts w:ascii="Times New Roman" w:eastAsia="Arial" w:hAnsi="Times New Roman" w:cs="Times New Roman"/>
          <w:sz w:val="24"/>
        </w:rPr>
        <w:t>363,4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 или процент исполнения </w:t>
      </w:r>
      <w:r w:rsidR="00E07C7B" w:rsidRPr="00C0268D">
        <w:rPr>
          <w:rFonts w:ascii="Times New Roman" w:eastAsia="Arial" w:hAnsi="Times New Roman" w:cs="Times New Roman"/>
          <w:sz w:val="24"/>
        </w:rPr>
        <w:t>4,7</w:t>
      </w:r>
      <w:r w:rsidR="00673129" w:rsidRPr="00C0268D">
        <w:rPr>
          <w:rFonts w:ascii="Times New Roman" w:eastAsia="Arial" w:hAnsi="Times New Roman" w:cs="Times New Roman"/>
          <w:sz w:val="24"/>
        </w:rPr>
        <w:t>.</w:t>
      </w:r>
    </w:p>
    <w:p w:rsidR="00673129" w:rsidRPr="00C0268D" w:rsidRDefault="00091924" w:rsidP="00E07C7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</w:p>
    <w:p w:rsidR="00673129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Расходование средств резервного фонда в первом </w:t>
      </w:r>
      <w:r w:rsidR="00864168" w:rsidRPr="00C0268D">
        <w:rPr>
          <w:rFonts w:ascii="Times New Roman" w:eastAsia="Arial" w:hAnsi="Times New Roman" w:cs="Times New Roman"/>
          <w:sz w:val="24"/>
        </w:rPr>
        <w:t>полугодии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не осуществлялось.</w:t>
      </w:r>
    </w:p>
    <w:p w:rsidR="00186C16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Бюджет </w:t>
      </w:r>
      <w:r w:rsidR="00186C16" w:rsidRPr="00C0268D">
        <w:rPr>
          <w:rFonts w:ascii="Times New Roman" w:eastAsia="Arial" w:hAnsi="Times New Roman" w:cs="Times New Roman"/>
          <w:sz w:val="24"/>
        </w:rPr>
        <w:t>сельского поселения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за первый квартал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исполнен с </w:t>
      </w:r>
      <w:proofErr w:type="spellStart"/>
      <w:r w:rsidR="00864168" w:rsidRPr="00C0268D">
        <w:rPr>
          <w:rFonts w:ascii="Times New Roman" w:eastAsia="Arial" w:hAnsi="Times New Roman" w:cs="Times New Roman"/>
          <w:sz w:val="24"/>
        </w:rPr>
        <w:t>про</w:t>
      </w:r>
      <w:r w:rsidR="00673129" w:rsidRPr="00C0268D">
        <w:rPr>
          <w:rFonts w:ascii="Times New Roman" w:eastAsia="Arial" w:hAnsi="Times New Roman" w:cs="Times New Roman"/>
          <w:sz w:val="24"/>
        </w:rPr>
        <w:t>фицитом</w:t>
      </w:r>
      <w:proofErr w:type="spellEnd"/>
      <w:r w:rsidR="00673129" w:rsidRPr="00C0268D">
        <w:rPr>
          <w:rFonts w:ascii="Times New Roman" w:eastAsia="Arial" w:hAnsi="Times New Roman" w:cs="Times New Roman"/>
          <w:sz w:val="24"/>
        </w:rPr>
        <w:t xml:space="preserve"> (превышением </w:t>
      </w:r>
      <w:r w:rsidR="00864168" w:rsidRPr="00C0268D">
        <w:rPr>
          <w:rFonts w:ascii="Times New Roman" w:eastAsia="Arial" w:hAnsi="Times New Roman" w:cs="Times New Roman"/>
          <w:sz w:val="24"/>
        </w:rPr>
        <w:t>до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ходов над </w:t>
      </w:r>
      <w:r w:rsidR="00864168" w:rsidRPr="00C0268D">
        <w:rPr>
          <w:rFonts w:ascii="Times New Roman" w:eastAsia="Arial" w:hAnsi="Times New Roman" w:cs="Times New Roman"/>
          <w:sz w:val="24"/>
        </w:rPr>
        <w:t>рас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ходами) в размере </w:t>
      </w:r>
      <w:r w:rsidR="00E07C7B" w:rsidRPr="00C0268D">
        <w:rPr>
          <w:rFonts w:ascii="Times New Roman" w:eastAsia="Arial" w:hAnsi="Times New Roman" w:cs="Times New Roman"/>
          <w:sz w:val="24"/>
        </w:rPr>
        <w:t>62,1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тыс. рублей</w:t>
      </w:r>
    </w:p>
    <w:p w:rsidR="00CF4D81" w:rsidRPr="00C0268D" w:rsidRDefault="00091924" w:rsidP="00E0531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По учреждениям, финансируемым из бюджета </w:t>
      </w:r>
      <w:r w:rsidR="00186C16" w:rsidRPr="00C0268D">
        <w:rPr>
          <w:rFonts w:ascii="Times New Roman" w:eastAsia="Arial" w:hAnsi="Times New Roman" w:cs="Times New Roman"/>
          <w:sz w:val="24"/>
        </w:rPr>
        <w:t>сельского поселения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 w:rsidRPr="00C0268D">
        <w:rPr>
          <w:rFonts w:ascii="Times New Roman" w:eastAsia="Arial" w:hAnsi="Times New Roman" w:cs="Times New Roman"/>
          <w:sz w:val="24"/>
        </w:rPr>
        <w:t>сельского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бюджета в первом </w:t>
      </w:r>
      <w:r w:rsidR="00E07C7B" w:rsidRPr="00C0268D">
        <w:rPr>
          <w:rFonts w:ascii="Times New Roman" w:eastAsia="Arial" w:hAnsi="Times New Roman" w:cs="Times New Roman"/>
          <w:sz w:val="24"/>
        </w:rPr>
        <w:t>квартале 2019</w:t>
      </w:r>
      <w:r w:rsidR="00673129" w:rsidRPr="00C0268D">
        <w:rPr>
          <w:rFonts w:ascii="Times New Roman" w:eastAsia="Arial" w:hAnsi="Times New Roman" w:cs="Times New Roman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0268D" w:rsidRPr="00C0268D" w:rsidRDefault="00C0268D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673129" w:rsidRPr="00C0268D" w:rsidRDefault="00673129" w:rsidP="0067312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0268D" w:rsidRDefault="00E07C7B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</w:t>
      </w:r>
    </w:p>
    <w:p w:rsidR="00C0268D" w:rsidRDefault="00C0268D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</w:p>
    <w:p w:rsidR="00C0268D" w:rsidRDefault="00C0268D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</w:p>
    <w:p w:rsidR="00C0268D" w:rsidRDefault="00C0268D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</w:p>
    <w:p w:rsidR="00CF4D81" w:rsidRPr="00C0268D" w:rsidRDefault="00E07C7B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lastRenderedPageBreak/>
        <w:t xml:space="preserve">  </w:t>
      </w:r>
      <w:r w:rsidR="00535AC2" w:rsidRPr="00C0268D">
        <w:rPr>
          <w:rFonts w:ascii="Times New Roman" w:eastAsia="Calibri" w:hAnsi="Times New Roman" w:cs="Times New Roman"/>
          <w:sz w:val="28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</w:rPr>
        <w:t>Приложение 1</w:t>
      </w:r>
    </w:p>
    <w:p w:rsidR="00CF4D81" w:rsidRPr="00C0268D" w:rsidRDefault="00535AC2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                                        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                </w:t>
      </w:r>
      <w:r w:rsidR="00A667CE" w:rsidRPr="00C0268D">
        <w:rPr>
          <w:rFonts w:ascii="Times New Roman" w:eastAsia="Arial" w:hAnsi="Times New Roman" w:cs="Times New Roman"/>
          <w:sz w:val="24"/>
        </w:rPr>
        <w:t xml:space="preserve"> к решению Воронец</w:t>
      </w:r>
      <w:r w:rsidRPr="00C0268D">
        <w:rPr>
          <w:rFonts w:ascii="Times New Roman" w:eastAsia="Arial" w:hAnsi="Times New Roman" w:cs="Times New Roman"/>
          <w:sz w:val="24"/>
        </w:rPr>
        <w:t>кого сельского</w:t>
      </w:r>
    </w:p>
    <w:p w:rsidR="00CF4D81" w:rsidRPr="00C0268D" w:rsidRDefault="00535AC2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                            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                              </w:t>
      </w:r>
      <w:r w:rsidRPr="00C0268D">
        <w:rPr>
          <w:rFonts w:ascii="Times New Roman" w:eastAsia="Arial" w:hAnsi="Times New Roman" w:cs="Times New Roman"/>
          <w:sz w:val="24"/>
        </w:rPr>
        <w:t xml:space="preserve">  Совета народных депутатов</w:t>
      </w:r>
    </w:p>
    <w:p w:rsidR="00CF4D81" w:rsidRPr="00C0268D" w:rsidRDefault="00535AC2" w:rsidP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0268D">
        <w:rPr>
          <w:rFonts w:ascii="Times New Roman" w:eastAsia="Arial" w:hAnsi="Times New Roman" w:cs="Times New Roman"/>
          <w:sz w:val="24"/>
        </w:rPr>
        <w:t xml:space="preserve">                                </w:t>
      </w:r>
      <w:r w:rsidR="00E07C7B" w:rsidRPr="00C0268D">
        <w:rPr>
          <w:rFonts w:ascii="Times New Roman" w:eastAsia="Arial" w:hAnsi="Times New Roman" w:cs="Times New Roman"/>
          <w:sz w:val="24"/>
        </w:rPr>
        <w:t xml:space="preserve">                                  </w:t>
      </w:r>
      <w:r w:rsidRPr="00C0268D">
        <w:rPr>
          <w:rFonts w:ascii="Times New Roman" w:eastAsia="Arial" w:hAnsi="Times New Roman" w:cs="Times New Roman"/>
          <w:sz w:val="24"/>
        </w:rPr>
        <w:t xml:space="preserve"> от </w:t>
      </w:r>
      <w:r w:rsidR="00BF3208" w:rsidRPr="00C0268D">
        <w:rPr>
          <w:rFonts w:ascii="Times New Roman" w:eastAsia="Arial" w:hAnsi="Times New Roman" w:cs="Times New Roman"/>
          <w:sz w:val="24"/>
        </w:rPr>
        <w:t>30</w:t>
      </w:r>
      <w:r w:rsidR="00A667CE" w:rsidRPr="00C0268D">
        <w:rPr>
          <w:rFonts w:ascii="Times New Roman" w:eastAsia="Arial" w:hAnsi="Times New Roman" w:cs="Times New Roman"/>
          <w:color w:val="000000" w:themeColor="text1"/>
          <w:sz w:val="24"/>
        </w:rPr>
        <w:t xml:space="preserve">  </w:t>
      </w:r>
      <w:r w:rsidR="00BF3208" w:rsidRPr="00C0268D">
        <w:rPr>
          <w:rFonts w:ascii="Times New Roman" w:eastAsia="Arial" w:hAnsi="Times New Roman" w:cs="Times New Roman"/>
          <w:color w:val="000000" w:themeColor="text1"/>
          <w:sz w:val="24"/>
        </w:rPr>
        <w:t>ма</w:t>
      </w:r>
      <w:r w:rsidR="00A667CE" w:rsidRPr="00C0268D">
        <w:rPr>
          <w:rFonts w:ascii="Times New Roman" w:eastAsia="Arial" w:hAnsi="Times New Roman" w:cs="Times New Roman"/>
          <w:color w:val="000000" w:themeColor="text1"/>
          <w:sz w:val="24"/>
        </w:rPr>
        <w:t>я</w:t>
      </w:r>
      <w:r w:rsidR="005C03FA" w:rsidRPr="00C0268D">
        <w:rPr>
          <w:rFonts w:ascii="Times New Roman" w:eastAsia="Arial" w:hAnsi="Times New Roman" w:cs="Times New Roman"/>
          <w:sz w:val="24"/>
        </w:rPr>
        <w:t xml:space="preserve"> </w:t>
      </w:r>
      <w:r w:rsidRPr="00C0268D">
        <w:rPr>
          <w:rFonts w:ascii="Times New Roman" w:eastAsia="Arial" w:hAnsi="Times New Roman" w:cs="Times New Roman"/>
          <w:sz w:val="24"/>
        </w:rPr>
        <w:t>201</w:t>
      </w:r>
      <w:r w:rsidR="00A667CE" w:rsidRPr="00C0268D">
        <w:rPr>
          <w:rFonts w:ascii="Times New Roman" w:eastAsia="Arial" w:hAnsi="Times New Roman" w:cs="Times New Roman"/>
          <w:sz w:val="24"/>
        </w:rPr>
        <w:t>9</w:t>
      </w:r>
      <w:r w:rsidRPr="00C0268D">
        <w:rPr>
          <w:rFonts w:ascii="Times New Roman" w:eastAsia="Arial" w:hAnsi="Times New Roman" w:cs="Times New Roman"/>
          <w:sz w:val="24"/>
        </w:rPr>
        <w:t xml:space="preserve"> года №</w:t>
      </w:r>
      <w:r w:rsidR="00BF3208" w:rsidRPr="00C0268D">
        <w:rPr>
          <w:rFonts w:ascii="Times New Roman" w:eastAsia="Arial" w:hAnsi="Times New Roman" w:cs="Times New Roman"/>
          <w:sz w:val="24"/>
        </w:rPr>
        <w:t>81</w:t>
      </w:r>
    </w:p>
    <w:p w:rsidR="00CF4D81" w:rsidRPr="00C0268D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CF4D81" w:rsidRPr="00C0268D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0268D">
        <w:rPr>
          <w:rFonts w:ascii="Times New Roman" w:eastAsia="Arial" w:hAnsi="Times New Roman" w:cs="Times New Roman"/>
          <w:b/>
          <w:sz w:val="24"/>
          <w:szCs w:val="24"/>
        </w:rPr>
        <w:t>Источники финанси</w:t>
      </w:r>
      <w:r w:rsidR="00A667CE" w:rsidRPr="00C0268D">
        <w:rPr>
          <w:rFonts w:ascii="Times New Roman" w:eastAsia="Arial" w:hAnsi="Times New Roman" w:cs="Times New Roman"/>
          <w:b/>
          <w:sz w:val="24"/>
          <w:szCs w:val="24"/>
        </w:rPr>
        <w:t>рования дефицита бюджета Воронец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кого сельского поселения за </w:t>
      </w:r>
      <w:r w:rsidR="005C03FA" w:rsidRPr="00C0268D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667CE" w:rsidRPr="00C0268D">
        <w:rPr>
          <w:rFonts w:ascii="Times New Roman" w:eastAsia="Arial" w:hAnsi="Times New Roman" w:cs="Times New Roman"/>
          <w:b/>
          <w:sz w:val="24"/>
          <w:szCs w:val="24"/>
        </w:rPr>
        <w:t>квартал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201</w:t>
      </w:r>
      <w:r w:rsidR="00A667CE" w:rsidRPr="00C0268D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</w:p>
    <w:p w:rsidR="00CF4D81" w:rsidRPr="00C0268D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C0268D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C0268D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C0268D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A667CE" w:rsidRPr="00C0268D" w:rsidTr="00A667CE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План бюджетной росписи</w:t>
            </w:r>
          </w:p>
          <w:p w:rsidR="00A667CE" w:rsidRPr="00C0268D" w:rsidRDefault="00A667CE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Отчет</w:t>
            </w:r>
          </w:p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9C2B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5C03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-62,1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5C03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-62,1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1920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1640,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B075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-392,4</w:t>
            </w:r>
          </w:p>
        </w:tc>
      </w:tr>
      <w:tr w:rsidR="00A667CE" w:rsidRPr="00C0268D" w:rsidTr="00A667CE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1920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-16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40,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1920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-392,4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8B5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8B54A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1920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-16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40,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1920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-392,4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B075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52,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5C03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B075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52,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B075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52,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  <w:tr w:rsidR="00A667CE" w:rsidRPr="00C0268D" w:rsidTr="00A667CE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8B5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8B54A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 w:rsidP="00B075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9C2BBA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52,</w:t>
            </w:r>
            <w:r w:rsidR="00B6591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67CE" w:rsidRPr="00C0268D" w:rsidRDefault="00A66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</w:tr>
    </w:tbl>
    <w:p w:rsidR="005C03FA" w:rsidRPr="00C0268D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86C16" w:rsidRPr="00C0268D" w:rsidRDefault="00BF3208" w:rsidP="00C026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:rsidR="00186C16" w:rsidRPr="00C0268D" w:rsidRDefault="00186C1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186C1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</w:t>
      </w:r>
      <w:r w:rsidR="00C0268D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="008B54AA" w:rsidRPr="00C0268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>Приложение 2</w:t>
      </w:r>
    </w:p>
    <w:p w:rsidR="00CF4D81" w:rsidRPr="00C0268D" w:rsidRDefault="00A667C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к решению Воронец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>кого сельского</w:t>
      </w:r>
    </w:p>
    <w:p w:rsidR="00CF4D81" w:rsidRPr="00C0268D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BF3208" w:rsidRPr="00C0268D" w:rsidRDefault="00535AC2" w:rsidP="00BF320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</w:t>
      </w:r>
      <w:r w:rsidR="00BF3208" w:rsidRPr="00C0268D">
        <w:rPr>
          <w:rFonts w:ascii="Times New Roman" w:eastAsia="Arial" w:hAnsi="Times New Roman" w:cs="Times New Roman"/>
          <w:sz w:val="24"/>
          <w:szCs w:val="24"/>
        </w:rPr>
        <w:t>от 30</w:t>
      </w:r>
      <w:r w:rsidR="00BF3208"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мая</w:t>
      </w:r>
      <w:r w:rsidR="00BF3208" w:rsidRPr="00C0268D">
        <w:rPr>
          <w:rFonts w:ascii="Times New Roman" w:eastAsia="Arial" w:hAnsi="Times New Roman" w:cs="Times New Roman"/>
          <w:sz w:val="24"/>
          <w:szCs w:val="24"/>
        </w:rPr>
        <w:t xml:space="preserve"> 2019 года №81</w:t>
      </w:r>
    </w:p>
    <w:p w:rsidR="00CF4D81" w:rsidRPr="00C0268D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CF4D81" w:rsidRPr="00C0268D" w:rsidTr="00992C6D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F206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оход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бюджет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CF4D81" w:rsidRPr="00C0268D" w:rsidRDefault="00535AC2" w:rsidP="0019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AB7BC5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67CE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 w:rsidR="001920FF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4355E9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AF206A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RPr="00C0268D" w:rsidTr="00992C6D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9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Исполнено за 1 </w:t>
            </w:r>
            <w:r w:rsidR="00A667CE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 w:rsidR="004355E9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86C16" w:rsidRPr="00C0268D" w:rsidTr="00992C6D">
        <w:trPr>
          <w:trHeight w:val="1671"/>
        </w:trPr>
        <w:tc>
          <w:tcPr>
            <w:tcW w:w="1656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Отчет, сумма (тыс.</w:t>
            </w:r>
            <w:r w:rsidR="009B24DD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C0268D" w:rsidRDefault="00186C16" w:rsidP="00186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 w:rsidP="002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9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667CE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9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A667CE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Pr="00C0268D" w:rsidRDefault="00A6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9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A667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 w:rsidP="009B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246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 w:rsidP="002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355E9" w:rsidP="009B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2C0A8C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9B24DD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355E9" w:rsidP="009B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Налоги на имущество физических лиц, 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взимаемый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ставкам, применяемым к объектам </w:t>
            </w:r>
            <w:proofErr w:type="spell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355E9" w:rsidP="009B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2C0A8C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9B24DD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355E9" w:rsidP="009B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="00AB7BC5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32792A" w:rsidP="0043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D66D6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535AC2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="00AB7BC5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емельным участком, расположенным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  <w:r w:rsidR="00D66D6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D66D66"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D66D6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CF4D81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000 1 08 04020 01 0000 110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C0268D" w:rsidRDefault="004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D66D6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B132EA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B132EA" w:rsidP="008D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B132EA" w:rsidP="008D2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32792A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32EA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AF38DC" w:rsidP="0099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711E37" w:rsidP="0039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32EA" w:rsidRPr="00C0268D" w:rsidRDefault="0032792A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992C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8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</w:t>
            </w:r>
            <w:r w:rsidRPr="00C02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9503CE" w:rsidP="0099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3911C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000 1 17 14000 00 0000 15</w:t>
            </w:r>
            <w:r w:rsidR="000E244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 w:rsidP="00AB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000 1 17 14030 10 0000 15</w:t>
            </w:r>
            <w:r w:rsidR="000E244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AB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785,470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96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785,470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96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000 2 02 10000 00 0000 15</w:t>
            </w:r>
            <w:r w:rsidR="008D2689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000 2 02 15001 00 0000 15</w:t>
            </w:r>
            <w:r w:rsidR="008D2689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32792A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000 2 02 15001 10 0000 150</w:t>
            </w:r>
            <w:r w:rsidR="000E244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D6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D6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000 2 02 15002 00 0000 1</w:t>
            </w:r>
            <w:r w:rsidR="008D2689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39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D6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000 2 02 15002 10 0000 15</w:t>
            </w:r>
            <w:r w:rsidR="008D2689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39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000 2 02 30000 00 0000 15</w:t>
            </w:r>
            <w:r w:rsidR="008D2689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000 2 02 35118 00 0000 15</w:t>
            </w:r>
            <w:r w:rsidR="008D2689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000 2 02 35118 10 0000 150</w:t>
            </w:r>
            <w:r w:rsidR="000E244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000 2 02 40000 00 0000 15</w:t>
            </w:r>
            <w:r w:rsidR="008D2689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39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8D2689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39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000 2 02 40014 10 0000 15</w:t>
            </w:r>
            <w:r w:rsidR="0032792A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1640,070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32792A" w:rsidP="0032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23,9</w:t>
            </w:r>
          </w:p>
        </w:tc>
      </w:tr>
      <w:tr w:rsidR="000E2442" w:rsidRPr="00C0268D" w:rsidTr="00992C6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 w:rsidP="007A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2442" w:rsidRPr="00C0268D" w:rsidRDefault="000E24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D81" w:rsidRPr="00C0268D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37BB2" w:rsidRPr="00C0268D" w:rsidRDefault="00737B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F3208" w:rsidRPr="00C0268D" w:rsidRDefault="00BF320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37BB2" w:rsidRPr="00C0268D" w:rsidRDefault="00737BB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B65916" w:rsidP="00B6591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B54AA" w:rsidRPr="00C026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164DF" w:rsidRPr="00C026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 xml:space="preserve"> Приложение 3</w:t>
      </w:r>
    </w:p>
    <w:p w:rsidR="00CF4D81" w:rsidRPr="00C0268D" w:rsidRDefault="009C2BBA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к решению Воронец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>кого сельского</w:t>
      </w:r>
    </w:p>
    <w:p w:rsidR="00CF4D81" w:rsidRPr="00C0268D" w:rsidRDefault="00535AC2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Совета народных депутатов </w:t>
      </w:r>
    </w:p>
    <w:p w:rsidR="00BF3208" w:rsidRPr="00C0268D" w:rsidRDefault="00BF3208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от 30</w:t>
      </w:r>
      <w:r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мая</w:t>
      </w: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2019 года №81</w:t>
      </w:r>
    </w:p>
    <w:p w:rsidR="00CF4D81" w:rsidRPr="00C0268D" w:rsidRDefault="00535AC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:rsidR="00FD7A7D" w:rsidRPr="00C0268D" w:rsidRDefault="00535AC2" w:rsidP="00FD7A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</w:t>
      </w:r>
      <w:r w:rsidR="00FD7A7D" w:rsidRPr="00C0268D">
        <w:rPr>
          <w:rFonts w:ascii="Times New Roman" w:eastAsia="Arial" w:hAnsi="Times New Roman" w:cs="Times New Roman"/>
          <w:b/>
          <w:sz w:val="24"/>
          <w:szCs w:val="24"/>
        </w:rPr>
        <w:t>бюджетных ассигнований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D7A7D"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по разделам и подразделам классификации расходов </w:t>
      </w:r>
      <w:r w:rsidR="009C2BBA" w:rsidRPr="00C0268D">
        <w:rPr>
          <w:rFonts w:ascii="Times New Roman" w:eastAsia="Arial" w:hAnsi="Times New Roman" w:cs="Times New Roman"/>
          <w:b/>
          <w:sz w:val="24"/>
          <w:szCs w:val="24"/>
        </w:rPr>
        <w:t>бюджета Воронец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>кого сельского поселения</w:t>
      </w:r>
    </w:p>
    <w:p w:rsidR="00CF4D81" w:rsidRPr="00C0268D" w:rsidRDefault="00535AC2" w:rsidP="00FD7A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за </w:t>
      </w:r>
      <w:r w:rsidR="00C164DF"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1 </w:t>
      </w:r>
      <w:r w:rsidR="009C2BBA" w:rsidRPr="00C0268D">
        <w:rPr>
          <w:rFonts w:ascii="Times New Roman" w:eastAsia="Arial" w:hAnsi="Times New Roman" w:cs="Times New Roman"/>
          <w:b/>
          <w:sz w:val="24"/>
          <w:szCs w:val="24"/>
        </w:rPr>
        <w:t>квартал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201</w:t>
      </w:r>
      <w:r w:rsidR="009C2BBA" w:rsidRPr="00C0268D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C0268D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RPr="00C0268D" w:rsidTr="009C2BBA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FD7A7D" w:rsidRPr="00C0268D" w:rsidRDefault="00FD7A7D" w:rsidP="0067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 w:rsidP="00737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Исполнено за 1 </w:t>
            </w:r>
            <w:r w:rsidR="009C2BBA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квартал 2019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D7A7D" w:rsidRPr="00C0268D" w:rsidTr="009C2BBA"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F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C0268D" w:rsidRDefault="00D807A6" w:rsidP="007E5A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FD7A7D" w:rsidRPr="00C0268D" w:rsidRDefault="00D807A6" w:rsidP="007E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D807A6" w:rsidP="00C16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Отчет, сумма (</w:t>
            </w:r>
            <w:proofErr w:type="spell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C0268D" w:rsidRDefault="00D80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Процент </w:t>
            </w:r>
            <w:r w:rsidR="00FD7A7D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35158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9C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363,</w:t>
            </w:r>
            <w:r w:rsidR="00B65916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7E5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895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737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895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9C2BBA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 w:rsidP="00895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2BBA" w:rsidRPr="00C0268D" w:rsidTr="009C2BB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 w:rsidP="00895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9C2BBA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2BBA" w:rsidRPr="00C0268D" w:rsidRDefault="00770237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C0268D" w:rsidTr="009C2BBA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C2B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1652,</w:t>
            </w:r>
            <w:r w:rsidR="00B65916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445E54" w:rsidP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 w:rsidP="00C0268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25110" w:rsidRPr="00C0268D" w:rsidRDefault="0035158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</w:t>
      </w:r>
    </w:p>
    <w:p w:rsidR="00CF4D81" w:rsidRPr="00C0268D" w:rsidRDefault="00895EDF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5110" w:rsidRPr="00C0268D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 xml:space="preserve"> Приложение 4</w:t>
      </w:r>
    </w:p>
    <w:p w:rsidR="00CF4D81" w:rsidRPr="00C0268D" w:rsidRDefault="00770237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к решению Воронец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>кого сельского</w:t>
      </w:r>
    </w:p>
    <w:p w:rsidR="00CF4D81" w:rsidRPr="00C0268D" w:rsidRDefault="00535AC2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 </w:t>
      </w:r>
    </w:p>
    <w:p w:rsidR="00BF3208" w:rsidRPr="00C0268D" w:rsidRDefault="00BF3208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от 30</w:t>
      </w:r>
      <w:r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мая</w:t>
      </w: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2019 года №81</w:t>
      </w:r>
    </w:p>
    <w:p w:rsidR="00644DE6" w:rsidRPr="00C0268D" w:rsidRDefault="00644DE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90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RPr="00C0268D" w:rsidTr="006F029D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644D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Распределение </w:t>
            </w:r>
            <w:r w:rsidR="001F59D0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бюджетных 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ассигнований </w:t>
            </w:r>
            <w:r w:rsidR="001F59D0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по разделам и подразделам, целевым статьям и видам </w:t>
            </w:r>
            <w:proofErr w:type="gramStart"/>
            <w:r w:rsidR="001F59D0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расходов классификации расходов 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бюджета </w:t>
            </w:r>
            <w:r w:rsidR="00C164DF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ельского поселения</w:t>
            </w:r>
            <w:proofErr w:type="gramEnd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r w:rsidR="00174121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0237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770237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E6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644DE6" w:rsidRPr="00C0268D" w:rsidRDefault="00644DE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РПР</w:t>
            </w:r>
          </w:p>
          <w:p w:rsidR="00644DE6" w:rsidRPr="00C0268D" w:rsidRDefault="00644DE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644DE6" w:rsidRPr="00C0268D" w:rsidRDefault="00644DE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ЦСТ</w:t>
            </w:r>
          </w:p>
          <w:p w:rsidR="00644DE6" w:rsidRPr="00C0268D" w:rsidRDefault="00644DE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  <w:p w:rsidR="00644DE6" w:rsidRPr="00C0268D" w:rsidRDefault="00644DE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1 </w:t>
            </w:r>
            <w:r w:rsidR="00770237"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2019</w:t>
            </w: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236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Отчет, сумма (тыс.</w:t>
            </w:r>
            <w:r w:rsidR="00236D16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C0268D" w:rsidRDefault="00644DE6" w:rsidP="00644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B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21,4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B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770237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770237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20,3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770237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EB59F9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770237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770237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770237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AE21C9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89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 w:rsidP="0089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89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D81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D0C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22,4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89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8F7C7B" w:rsidRPr="00C0268D" w:rsidTr="006F029D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B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F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</w:t>
            </w:r>
          </w:p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02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AE21C9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EF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40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B7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44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3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3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65916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96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44D1A"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0E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39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45</w:t>
            </w: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en-US"/>
              </w:rPr>
              <w:t>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D7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1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17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7B" w:rsidRPr="00C0268D" w:rsidTr="006F029D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8F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1652,57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B65916" w:rsidP="003C4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7C7B" w:rsidRPr="00C0268D" w:rsidRDefault="00B65916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C0268D" w:rsidRDefault="00535AC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5</w:t>
      </w:r>
    </w:p>
    <w:p w:rsidR="00CF4D81" w:rsidRPr="00C0268D" w:rsidRDefault="0055266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к решению Воронец</w:t>
      </w:r>
      <w:r w:rsidR="00535AC2" w:rsidRPr="00C0268D">
        <w:rPr>
          <w:rFonts w:ascii="Times New Roman" w:eastAsia="Arial" w:hAnsi="Times New Roman" w:cs="Times New Roman"/>
          <w:sz w:val="24"/>
          <w:szCs w:val="24"/>
        </w:rPr>
        <w:t>кого сельского</w:t>
      </w:r>
    </w:p>
    <w:p w:rsidR="00CF4D81" w:rsidRPr="00C0268D" w:rsidRDefault="00535AC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CF4D81" w:rsidRPr="00C0268D" w:rsidRDefault="00535AC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552667"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</w:t>
      </w:r>
      <w:r w:rsidR="00BF3208"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30 мая</w:t>
      </w:r>
      <w:r w:rsidR="00552667"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</w:t>
      </w:r>
      <w:r w:rsidRPr="00C0268D">
        <w:rPr>
          <w:rFonts w:ascii="Times New Roman" w:eastAsia="Arial" w:hAnsi="Times New Roman" w:cs="Times New Roman"/>
          <w:sz w:val="24"/>
          <w:szCs w:val="24"/>
        </w:rPr>
        <w:t>201</w:t>
      </w:r>
      <w:r w:rsidR="00552667" w:rsidRPr="00C0268D">
        <w:rPr>
          <w:rFonts w:ascii="Times New Roman" w:eastAsia="Arial" w:hAnsi="Times New Roman" w:cs="Times New Roman"/>
          <w:sz w:val="24"/>
          <w:szCs w:val="24"/>
        </w:rPr>
        <w:t>9</w:t>
      </w:r>
      <w:r w:rsidRPr="00C0268D">
        <w:rPr>
          <w:rFonts w:ascii="Times New Roman" w:eastAsia="Arial" w:hAnsi="Times New Roman" w:cs="Times New Roman"/>
          <w:sz w:val="24"/>
          <w:szCs w:val="24"/>
        </w:rPr>
        <w:t xml:space="preserve">г. № </w:t>
      </w:r>
      <w:r w:rsidR="00BF3208" w:rsidRPr="00C0268D">
        <w:rPr>
          <w:rFonts w:ascii="Times New Roman" w:eastAsia="Arial" w:hAnsi="Times New Roman" w:cs="Times New Roman"/>
          <w:sz w:val="24"/>
          <w:szCs w:val="24"/>
        </w:rPr>
        <w:t>81</w:t>
      </w: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tbl>
      <w:tblPr>
        <w:tblW w:w="9250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RPr="00C0268D" w:rsidTr="001D300E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CF4D81" w:rsidRPr="00C0268D" w:rsidRDefault="00535AC2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r w:rsidR="00174121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552667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552667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236D16" w:rsidRPr="00C0268D" w:rsidTr="001D300E"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</w:t>
            </w:r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  <w:p w:rsidR="00236D16" w:rsidRPr="00C0268D" w:rsidRDefault="00236D16" w:rsidP="0003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1 </w:t>
            </w:r>
            <w:r w:rsidR="00552667"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2019</w:t>
            </w: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RPr="00C0268D" w:rsidTr="001D300E">
        <w:tc>
          <w:tcPr>
            <w:tcW w:w="2842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C0268D" w:rsidRDefault="00236D16" w:rsidP="0023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B6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1652,57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B6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5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Администрации Воронец</w:t>
            </w:r>
            <w:r w:rsidR="00535AC2"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B65916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1196,37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B6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256</w:t>
            </w:r>
            <w:r w:rsidR="00C35471"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256</w:t>
            </w:r>
            <w:r w:rsidR="00C35471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256</w:t>
            </w:r>
            <w:r w:rsidR="00C35471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256</w:t>
            </w:r>
            <w:r w:rsidR="00C35471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256</w:t>
            </w:r>
            <w:r w:rsidR="00C35471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4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32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A9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</w:t>
            </w:r>
            <w:r w:rsidR="00FA6C2C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32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17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4D1A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82 04</w:t>
            </w:r>
            <w:r w:rsidR="00E44D1A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7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7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7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7014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656A6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9111CE"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144F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144F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7014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7014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144FC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5F7014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C0268D" w:rsidRDefault="005F7014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Муниципальная программа «Противодействие коррупции в органах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местного самоуправления Воронец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="00075AA8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="009111CE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89 200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5F7014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5F7014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5F7014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075AA8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C0268D" w:rsidRDefault="005F7014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07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17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5F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144FCB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44FCB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 w:rsidP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 w:rsidP="0093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 w:rsidP="006C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C414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40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936199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6C414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6C414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6C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936199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C4142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C0268D" w:rsidRDefault="00656A64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1E4CB8" w:rsidP="006C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936199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65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35AC2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936199" w:rsidP="001E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93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936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6C41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A0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0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0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2F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2F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обеспечение государственных (муниципальных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hAnsi="Times New Roman" w:cs="Times New Roman"/>
                <w:sz w:val="24"/>
                <w:szCs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7C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084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4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402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2F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</w:t>
            </w: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D1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F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F4B2B" w:rsidRPr="00C0268D" w:rsidTr="001D300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6F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4B2B" w:rsidRPr="00C0268D" w:rsidRDefault="005F4B2B" w:rsidP="00F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 w:rsidP="00BF320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0268D" w:rsidRDefault="00C0268D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6</w:t>
      </w:r>
    </w:p>
    <w:p w:rsidR="00D807A6" w:rsidRPr="00C0268D" w:rsidRDefault="00E44D1A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к решению Воронец</w:t>
      </w:r>
      <w:r w:rsidR="00D807A6" w:rsidRPr="00C0268D">
        <w:rPr>
          <w:rFonts w:ascii="Times New Roman" w:eastAsia="Arial" w:hAnsi="Times New Roman" w:cs="Times New Roman"/>
          <w:sz w:val="24"/>
          <w:szCs w:val="24"/>
        </w:rPr>
        <w:t>кого сельского</w:t>
      </w:r>
    </w:p>
    <w:p w:rsidR="00D807A6" w:rsidRPr="00C0268D" w:rsidRDefault="00D807A6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BF3208" w:rsidRPr="00C0268D" w:rsidRDefault="00E44D1A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</w:t>
      </w:r>
      <w:r w:rsidR="00BF3208" w:rsidRPr="00C0268D">
        <w:rPr>
          <w:rFonts w:ascii="Times New Roman" w:eastAsia="Arial" w:hAnsi="Times New Roman" w:cs="Times New Roman"/>
          <w:sz w:val="24"/>
          <w:szCs w:val="24"/>
        </w:rPr>
        <w:t>от 30</w:t>
      </w:r>
      <w:r w:rsidR="00BF3208" w:rsidRPr="00C0268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мая</w:t>
      </w:r>
      <w:r w:rsidR="00BF3208" w:rsidRPr="00C0268D">
        <w:rPr>
          <w:rFonts w:ascii="Times New Roman" w:eastAsia="Arial" w:hAnsi="Times New Roman" w:cs="Times New Roman"/>
          <w:sz w:val="24"/>
          <w:szCs w:val="24"/>
        </w:rPr>
        <w:t xml:space="preserve"> 2019 года №81</w:t>
      </w:r>
    </w:p>
    <w:p w:rsidR="00D807A6" w:rsidRPr="00C0268D" w:rsidRDefault="00D807A6" w:rsidP="00BF320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07A6" w:rsidRPr="00C0268D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Отчет</w:t>
      </w:r>
    </w:p>
    <w:p w:rsidR="00D807A6" w:rsidRPr="00C0268D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 xml:space="preserve">об использовании средств резервного фонда </w:t>
      </w:r>
    </w:p>
    <w:p w:rsidR="00D807A6" w:rsidRPr="00C0268D" w:rsidRDefault="00D13533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268D">
        <w:rPr>
          <w:rFonts w:ascii="Times New Roman" w:eastAsia="Arial" w:hAnsi="Times New Roman" w:cs="Times New Roman"/>
          <w:sz w:val="24"/>
          <w:szCs w:val="24"/>
        </w:rPr>
        <w:t>администрации Воронец</w:t>
      </w:r>
      <w:r w:rsidR="00D807A6" w:rsidRPr="00C0268D">
        <w:rPr>
          <w:rFonts w:ascii="Times New Roman" w:eastAsia="Arial" w:hAnsi="Times New Roman" w:cs="Times New Roman"/>
          <w:sz w:val="24"/>
          <w:szCs w:val="24"/>
        </w:rPr>
        <w:t>кого сельского поселения на 01.0</w:t>
      </w:r>
      <w:r w:rsidRPr="00C0268D">
        <w:rPr>
          <w:rFonts w:ascii="Times New Roman" w:eastAsia="Arial" w:hAnsi="Times New Roman" w:cs="Times New Roman"/>
          <w:sz w:val="24"/>
          <w:szCs w:val="24"/>
        </w:rPr>
        <w:t>4.2019</w:t>
      </w:r>
      <w:r w:rsidR="00D807A6" w:rsidRPr="00C0268D">
        <w:rPr>
          <w:rFonts w:ascii="Times New Roman" w:eastAsia="Arial" w:hAnsi="Times New Roman" w:cs="Times New Roman"/>
          <w:sz w:val="24"/>
          <w:szCs w:val="24"/>
        </w:rPr>
        <w:t xml:space="preserve"> года</w:t>
      </w:r>
    </w:p>
    <w:p w:rsidR="00D807A6" w:rsidRPr="00C0268D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RPr="00C0268D" w:rsidTr="00D807A6"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807A6" w:rsidRPr="00C0268D" w:rsidRDefault="00D13533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План бюджетной росписи на 2019</w:t>
            </w:r>
            <w:r w:rsidR="00D807A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Pr="00C0268D" w:rsidRDefault="00D807A6" w:rsidP="006F029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Исполнено на 01.0</w:t>
            </w:r>
            <w:r w:rsidR="00D13533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4.2019</w:t>
            </w: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том числе: за 1 </w:t>
            </w:r>
            <w:r w:rsidR="00D13533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квартал</w:t>
            </w:r>
          </w:p>
          <w:p w:rsidR="00D807A6" w:rsidRPr="00C0268D" w:rsidRDefault="00D13533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  <w:r w:rsidR="00D807A6"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807A6" w:rsidRPr="00C0268D" w:rsidTr="00D807A6"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D807A6" w:rsidRPr="00C0268D" w:rsidRDefault="00D807A6" w:rsidP="00D807A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268D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84575"/>
    <w:rsid w:val="00091924"/>
    <w:rsid w:val="000C2401"/>
    <w:rsid w:val="000E2442"/>
    <w:rsid w:val="000E3067"/>
    <w:rsid w:val="001152F9"/>
    <w:rsid w:val="001362E5"/>
    <w:rsid w:val="00144FCB"/>
    <w:rsid w:val="00155F7F"/>
    <w:rsid w:val="001575DA"/>
    <w:rsid w:val="00174121"/>
    <w:rsid w:val="00174C9C"/>
    <w:rsid w:val="001752C1"/>
    <w:rsid w:val="00177FD1"/>
    <w:rsid w:val="00186C16"/>
    <w:rsid w:val="001920FF"/>
    <w:rsid w:val="001C7E53"/>
    <w:rsid w:val="001D0CDF"/>
    <w:rsid w:val="001D300E"/>
    <w:rsid w:val="001E4CB8"/>
    <w:rsid w:val="001F59D0"/>
    <w:rsid w:val="00223358"/>
    <w:rsid w:val="00236D16"/>
    <w:rsid w:val="00252828"/>
    <w:rsid w:val="0028057A"/>
    <w:rsid w:val="002C0A8C"/>
    <w:rsid w:val="002F24A7"/>
    <w:rsid w:val="002F6862"/>
    <w:rsid w:val="00302443"/>
    <w:rsid w:val="003205BE"/>
    <w:rsid w:val="0032792A"/>
    <w:rsid w:val="00335E08"/>
    <w:rsid w:val="00351584"/>
    <w:rsid w:val="003911C8"/>
    <w:rsid w:val="00392D2E"/>
    <w:rsid w:val="003C4095"/>
    <w:rsid w:val="003C48B4"/>
    <w:rsid w:val="003D1641"/>
    <w:rsid w:val="004028E1"/>
    <w:rsid w:val="004078B5"/>
    <w:rsid w:val="00433428"/>
    <w:rsid w:val="004355E9"/>
    <w:rsid w:val="00445E54"/>
    <w:rsid w:val="00453193"/>
    <w:rsid w:val="004B6C66"/>
    <w:rsid w:val="00514259"/>
    <w:rsid w:val="0051426D"/>
    <w:rsid w:val="00525B67"/>
    <w:rsid w:val="00535AC2"/>
    <w:rsid w:val="0053741C"/>
    <w:rsid w:val="00546BE7"/>
    <w:rsid w:val="00552667"/>
    <w:rsid w:val="00587EBE"/>
    <w:rsid w:val="005C03FA"/>
    <w:rsid w:val="005F4B2B"/>
    <w:rsid w:val="005F7014"/>
    <w:rsid w:val="00644AC5"/>
    <w:rsid w:val="00644DE6"/>
    <w:rsid w:val="00655B45"/>
    <w:rsid w:val="00656A64"/>
    <w:rsid w:val="00673129"/>
    <w:rsid w:val="006A5765"/>
    <w:rsid w:val="006C4142"/>
    <w:rsid w:val="006F029D"/>
    <w:rsid w:val="006F5723"/>
    <w:rsid w:val="006F5AF3"/>
    <w:rsid w:val="007000B7"/>
    <w:rsid w:val="007020F8"/>
    <w:rsid w:val="00703BF9"/>
    <w:rsid w:val="00711E37"/>
    <w:rsid w:val="00721F7C"/>
    <w:rsid w:val="00737BB2"/>
    <w:rsid w:val="007512B2"/>
    <w:rsid w:val="007536CB"/>
    <w:rsid w:val="007627E3"/>
    <w:rsid w:val="00770237"/>
    <w:rsid w:val="007707A6"/>
    <w:rsid w:val="00790598"/>
    <w:rsid w:val="007A57D5"/>
    <w:rsid w:val="007B1C60"/>
    <w:rsid w:val="007C2E21"/>
    <w:rsid w:val="007E5A1F"/>
    <w:rsid w:val="007F1B87"/>
    <w:rsid w:val="00822A1C"/>
    <w:rsid w:val="00843D6F"/>
    <w:rsid w:val="00857828"/>
    <w:rsid w:val="00864168"/>
    <w:rsid w:val="008659B2"/>
    <w:rsid w:val="00895EDF"/>
    <w:rsid w:val="008B54AA"/>
    <w:rsid w:val="008B5731"/>
    <w:rsid w:val="008D2689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667CE"/>
    <w:rsid w:val="00A96BE5"/>
    <w:rsid w:val="00AB7BC5"/>
    <w:rsid w:val="00AE21C9"/>
    <w:rsid w:val="00AF206A"/>
    <w:rsid w:val="00AF38DC"/>
    <w:rsid w:val="00B03EC1"/>
    <w:rsid w:val="00B0756A"/>
    <w:rsid w:val="00B132EA"/>
    <w:rsid w:val="00B25110"/>
    <w:rsid w:val="00B65916"/>
    <w:rsid w:val="00B732CE"/>
    <w:rsid w:val="00B9779D"/>
    <w:rsid w:val="00BD2A7B"/>
    <w:rsid w:val="00BF3208"/>
    <w:rsid w:val="00C0268D"/>
    <w:rsid w:val="00C11751"/>
    <w:rsid w:val="00C1398C"/>
    <w:rsid w:val="00C164DF"/>
    <w:rsid w:val="00C35471"/>
    <w:rsid w:val="00C617B9"/>
    <w:rsid w:val="00C90665"/>
    <w:rsid w:val="00CF4D81"/>
    <w:rsid w:val="00CF6BD5"/>
    <w:rsid w:val="00D13533"/>
    <w:rsid w:val="00D66D66"/>
    <w:rsid w:val="00D70F40"/>
    <w:rsid w:val="00D75DB9"/>
    <w:rsid w:val="00D807A6"/>
    <w:rsid w:val="00D82C53"/>
    <w:rsid w:val="00E05316"/>
    <w:rsid w:val="00E06A5F"/>
    <w:rsid w:val="00E07C7B"/>
    <w:rsid w:val="00E20E75"/>
    <w:rsid w:val="00E44D1A"/>
    <w:rsid w:val="00E6525F"/>
    <w:rsid w:val="00E8601D"/>
    <w:rsid w:val="00EA6953"/>
    <w:rsid w:val="00EB59F9"/>
    <w:rsid w:val="00ED5EB2"/>
    <w:rsid w:val="00EE1CF4"/>
    <w:rsid w:val="00EF2DCC"/>
    <w:rsid w:val="00FA6C2C"/>
    <w:rsid w:val="00FD7A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E47E-1820-4F5E-904E-9FA1B8A9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25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2017-04-21T15:01:00Z</cp:lastPrinted>
  <dcterms:created xsi:type="dcterms:W3CDTF">2018-09-10T13:03:00Z</dcterms:created>
  <dcterms:modified xsi:type="dcterms:W3CDTF">2019-05-30T12:29:00Z</dcterms:modified>
</cp:coreProperties>
</file>