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7C" w:rsidRPr="00855BD1" w:rsidRDefault="0091497C" w:rsidP="00855BD1">
      <w:pPr>
        <w:pStyle w:val="a7"/>
        <w:jc w:val="center"/>
        <w:rPr>
          <w:rFonts w:ascii="Times New Roman" w:hAnsi="Times New Roman" w:cs="Times New Roman"/>
          <w:b/>
          <w:sz w:val="24"/>
          <w:szCs w:val="24"/>
        </w:rPr>
      </w:pPr>
      <w:r w:rsidRPr="00855BD1">
        <w:rPr>
          <w:rFonts w:ascii="Times New Roman" w:hAnsi="Times New Roman" w:cs="Times New Roman"/>
          <w:b/>
          <w:sz w:val="24"/>
          <w:szCs w:val="24"/>
        </w:rPr>
        <w:t>РОССИЙСКАЯ ФЕДЕРАЦИЯ</w:t>
      </w:r>
    </w:p>
    <w:p w:rsidR="0091497C" w:rsidRPr="00855BD1" w:rsidRDefault="0091497C" w:rsidP="00855BD1">
      <w:pPr>
        <w:pStyle w:val="a7"/>
        <w:jc w:val="center"/>
        <w:rPr>
          <w:rFonts w:ascii="Times New Roman" w:hAnsi="Times New Roman" w:cs="Times New Roman"/>
          <w:b/>
          <w:sz w:val="24"/>
          <w:szCs w:val="24"/>
        </w:rPr>
      </w:pPr>
      <w:r w:rsidRPr="00855BD1">
        <w:rPr>
          <w:rFonts w:ascii="Times New Roman" w:hAnsi="Times New Roman" w:cs="Times New Roman"/>
          <w:b/>
          <w:sz w:val="24"/>
          <w:szCs w:val="24"/>
        </w:rPr>
        <w:t>ОРЛОВСКАЯ ОБЛАСТЬ</w:t>
      </w:r>
    </w:p>
    <w:p w:rsidR="0091497C" w:rsidRPr="00855BD1" w:rsidRDefault="0091497C" w:rsidP="00855BD1">
      <w:pPr>
        <w:pStyle w:val="a7"/>
        <w:jc w:val="center"/>
        <w:rPr>
          <w:rFonts w:ascii="Times New Roman" w:hAnsi="Times New Roman" w:cs="Times New Roman"/>
          <w:b/>
          <w:sz w:val="24"/>
          <w:szCs w:val="24"/>
        </w:rPr>
      </w:pPr>
      <w:r w:rsidRPr="00855BD1">
        <w:rPr>
          <w:rFonts w:ascii="Times New Roman" w:hAnsi="Times New Roman" w:cs="Times New Roman"/>
          <w:b/>
          <w:sz w:val="24"/>
          <w:szCs w:val="24"/>
        </w:rPr>
        <w:t>ТРОСНЯНСКИЙ РАЙОН</w:t>
      </w:r>
    </w:p>
    <w:p w:rsidR="0091497C" w:rsidRPr="00855BD1" w:rsidRDefault="0091497C" w:rsidP="00855BD1">
      <w:pPr>
        <w:pStyle w:val="a7"/>
        <w:jc w:val="center"/>
        <w:rPr>
          <w:rFonts w:ascii="Times New Roman" w:hAnsi="Times New Roman" w:cs="Times New Roman"/>
          <w:b/>
          <w:sz w:val="24"/>
          <w:szCs w:val="24"/>
        </w:rPr>
      </w:pPr>
      <w:r w:rsidRPr="00855BD1">
        <w:rPr>
          <w:rFonts w:ascii="Times New Roman" w:hAnsi="Times New Roman" w:cs="Times New Roman"/>
          <w:b/>
          <w:sz w:val="24"/>
          <w:szCs w:val="24"/>
        </w:rPr>
        <w:t>ВОРОНЕЦКИЙ  СЕЛЬСКИЙ СОВЕТ НАРОДНЫХ ДЕПУТАТОВ</w:t>
      </w:r>
    </w:p>
    <w:p w:rsidR="00855BD1" w:rsidRDefault="00855BD1" w:rsidP="00855BD1">
      <w:pPr>
        <w:pStyle w:val="a7"/>
        <w:jc w:val="center"/>
        <w:rPr>
          <w:rFonts w:ascii="Times New Roman" w:hAnsi="Times New Roman" w:cs="Times New Roman"/>
          <w:b/>
          <w:sz w:val="24"/>
          <w:szCs w:val="24"/>
        </w:rPr>
      </w:pPr>
    </w:p>
    <w:p w:rsidR="0091497C" w:rsidRPr="00855BD1" w:rsidRDefault="0091497C" w:rsidP="00855BD1">
      <w:pPr>
        <w:pStyle w:val="a7"/>
        <w:jc w:val="center"/>
        <w:rPr>
          <w:rFonts w:ascii="Times New Roman" w:hAnsi="Times New Roman" w:cs="Times New Roman"/>
          <w:b/>
          <w:sz w:val="24"/>
          <w:szCs w:val="24"/>
        </w:rPr>
      </w:pPr>
      <w:r w:rsidRPr="00855BD1">
        <w:rPr>
          <w:rFonts w:ascii="Times New Roman" w:hAnsi="Times New Roman" w:cs="Times New Roman"/>
          <w:b/>
          <w:sz w:val="24"/>
          <w:szCs w:val="24"/>
        </w:rPr>
        <w:t>РЕШЕНИЕ</w:t>
      </w:r>
    </w:p>
    <w:p w:rsidR="0091497C" w:rsidRPr="00FA5B3D" w:rsidRDefault="0091497C" w:rsidP="0091497C">
      <w:pPr>
        <w:pStyle w:val="a7"/>
        <w:rPr>
          <w:rFonts w:ascii="Times New Roman" w:hAnsi="Times New Roman" w:cs="Times New Roman"/>
          <w:sz w:val="24"/>
          <w:szCs w:val="24"/>
        </w:rPr>
      </w:pPr>
      <w:r w:rsidRPr="00F62581">
        <w:rPr>
          <w:rFonts w:ascii="Times New Roman" w:hAnsi="Times New Roman" w:cs="Times New Roman"/>
          <w:sz w:val="28"/>
          <w:szCs w:val="28"/>
        </w:rPr>
        <w:t xml:space="preserve">4  мая 2018 года                                                                   </w:t>
      </w:r>
      <w:r>
        <w:rPr>
          <w:rFonts w:ascii="Times New Roman" w:hAnsi="Times New Roman" w:cs="Times New Roman"/>
          <w:sz w:val="28"/>
          <w:szCs w:val="28"/>
        </w:rPr>
        <w:t xml:space="preserve">                      </w:t>
      </w:r>
      <w:r w:rsidRPr="00F62581">
        <w:rPr>
          <w:rFonts w:ascii="Times New Roman" w:hAnsi="Times New Roman" w:cs="Times New Roman"/>
          <w:sz w:val="28"/>
          <w:szCs w:val="28"/>
        </w:rPr>
        <w:t xml:space="preserve"> </w:t>
      </w:r>
      <w:r w:rsidRPr="00FA5B3D">
        <w:rPr>
          <w:rFonts w:ascii="Times New Roman" w:hAnsi="Times New Roman" w:cs="Times New Roman"/>
          <w:sz w:val="24"/>
          <w:szCs w:val="24"/>
        </w:rPr>
        <w:t>№ 4</w:t>
      </w:r>
      <w:r>
        <w:rPr>
          <w:rFonts w:ascii="Times New Roman" w:hAnsi="Times New Roman" w:cs="Times New Roman"/>
          <w:sz w:val="24"/>
          <w:szCs w:val="24"/>
        </w:rPr>
        <w:t>8</w:t>
      </w:r>
    </w:p>
    <w:p w:rsidR="0091497C" w:rsidRPr="00FA5B3D" w:rsidRDefault="0091497C" w:rsidP="0091497C">
      <w:pPr>
        <w:pStyle w:val="a7"/>
        <w:rPr>
          <w:rFonts w:ascii="Times New Roman" w:hAnsi="Times New Roman" w:cs="Times New Roman"/>
          <w:bCs/>
        </w:rPr>
      </w:pPr>
      <w:r w:rsidRPr="00FA5B3D">
        <w:rPr>
          <w:rFonts w:ascii="Times New Roman" w:hAnsi="Times New Roman" w:cs="Times New Roman"/>
          <w:bCs/>
        </w:rPr>
        <w:t>с.</w:t>
      </w:r>
      <w:r w:rsidRPr="00FA5B3D">
        <w:rPr>
          <w:rFonts w:ascii="Times New Roman" w:hAnsi="Times New Roman" w:cs="Times New Roman"/>
        </w:rPr>
        <w:t xml:space="preserve"> Воронец</w:t>
      </w:r>
    </w:p>
    <w:p w:rsidR="0091497C" w:rsidRDefault="0091497C" w:rsidP="0091497C">
      <w:pPr>
        <w:autoSpaceDE w:val="0"/>
        <w:autoSpaceDN w:val="0"/>
        <w:adjustRightInd w:val="0"/>
        <w:ind w:firstLine="567"/>
        <w:jc w:val="both"/>
        <w:outlineLvl w:val="0"/>
        <w:rPr>
          <w:rFonts w:ascii="Times New Roman" w:hAnsi="Times New Roman" w:cs="Times New Roman"/>
          <w:bCs/>
          <w:sz w:val="28"/>
          <w:szCs w:val="28"/>
        </w:rPr>
      </w:pPr>
    </w:p>
    <w:p w:rsidR="0091497C" w:rsidRPr="00F62581" w:rsidRDefault="0091497C" w:rsidP="0091497C">
      <w:pPr>
        <w:pStyle w:val="a7"/>
        <w:rPr>
          <w:rFonts w:ascii="Times New Roman" w:hAnsi="Times New Roman" w:cs="Times New Roman"/>
          <w:sz w:val="24"/>
          <w:szCs w:val="24"/>
        </w:rPr>
      </w:pPr>
      <w:r w:rsidRPr="00F62581">
        <w:rPr>
          <w:rFonts w:ascii="Times New Roman" w:hAnsi="Times New Roman" w:cs="Times New Roman"/>
          <w:sz w:val="24"/>
          <w:szCs w:val="24"/>
        </w:rPr>
        <w:t xml:space="preserve">О внесении изменений </w:t>
      </w:r>
      <w:r w:rsidR="000445BF">
        <w:rPr>
          <w:rFonts w:ascii="Times New Roman" w:hAnsi="Times New Roman" w:cs="Times New Roman"/>
          <w:sz w:val="24"/>
          <w:szCs w:val="24"/>
        </w:rPr>
        <w:t>и дополнений</w:t>
      </w:r>
      <w:r w:rsidRPr="00F62581">
        <w:rPr>
          <w:rFonts w:ascii="Times New Roman" w:hAnsi="Times New Roman" w:cs="Times New Roman"/>
          <w:sz w:val="24"/>
          <w:szCs w:val="24"/>
        </w:rPr>
        <w:t xml:space="preserve">  </w:t>
      </w:r>
    </w:p>
    <w:p w:rsidR="0091497C" w:rsidRPr="00F62581" w:rsidRDefault="0091497C" w:rsidP="0091497C">
      <w:pPr>
        <w:pStyle w:val="a7"/>
        <w:rPr>
          <w:rFonts w:ascii="Times New Roman" w:hAnsi="Times New Roman" w:cs="Times New Roman"/>
          <w:sz w:val="24"/>
          <w:szCs w:val="24"/>
        </w:rPr>
      </w:pPr>
      <w:r w:rsidRPr="00F62581">
        <w:rPr>
          <w:rFonts w:ascii="Times New Roman" w:hAnsi="Times New Roman" w:cs="Times New Roman"/>
          <w:sz w:val="24"/>
          <w:szCs w:val="24"/>
        </w:rPr>
        <w:t>в Устав Воронецкого сельского поселения</w:t>
      </w:r>
    </w:p>
    <w:p w:rsidR="0091497C" w:rsidRPr="00FA5B3D" w:rsidRDefault="0091497C" w:rsidP="0091497C">
      <w:pPr>
        <w:pStyle w:val="a7"/>
        <w:rPr>
          <w:rFonts w:ascii="Times New Roman" w:hAnsi="Times New Roman" w:cs="Times New Roman"/>
          <w:sz w:val="28"/>
          <w:szCs w:val="28"/>
        </w:rPr>
      </w:pPr>
      <w:proofErr w:type="spellStart"/>
      <w:r w:rsidRPr="00F62581">
        <w:rPr>
          <w:rFonts w:ascii="Times New Roman" w:hAnsi="Times New Roman" w:cs="Times New Roman"/>
          <w:sz w:val="24"/>
          <w:szCs w:val="24"/>
        </w:rPr>
        <w:t>Троснянского</w:t>
      </w:r>
      <w:proofErr w:type="spellEnd"/>
      <w:r w:rsidRPr="00F62581">
        <w:rPr>
          <w:rFonts w:ascii="Times New Roman" w:hAnsi="Times New Roman" w:cs="Times New Roman"/>
          <w:sz w:val="24"/>
          <w:szCs w:val="24"/>
        </w:rPr>
        <w:t xml:space="preserve"> района Орловской области</w:t>
      </w:r>
    </w:p>
    <w:p w:rsidR="0091497C" w:rsidRPr="00B2430C" w:rsidRDefault="0091497C" w:rsidP="000B3D0B">
      <w:pPr>
        <w:rPr>
          <w:rFonts w:ascii="Times New Roman" w:hAnsi="Times New Roman" w:cs="Times New Roman"/>
          <w:sz w:val="24"/>
          <w:szCs w:val="24"/>
        </w:rPr>
      </w:pPr>
      <w:r w:rsidRPr="00B2430C">
        <w:rPr>
          <w:rFonts w:ascii="Times New Roman" w:hAnsi="Times New Roman" w:cs="Times New Roman"/>
          <w:sz w:val="24"/>
          <w:szCs w:val="24"/>
        </w:rPr>
        <w:t xml:space="preserve">(в первом чтении)     </w:t>
      </w:r>
    </w:p>
    <w:p w:rsidR="0091497C" w:rsidRPr="000B3D0B" w:rsidRDefault="000B3D0B"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r w:rsidR="0091497C" w:rsidRPr="000B3D0B">
        <w:rPr>
          <w:rFonts w:ascii="Times New Roman" w:hAnsi="Times New Roman" w:cs="Times New Roman"/>
          <w:sz w:val="24"/>
          <w:szCs w:val="24"/>
        </w:rPr>
        <w:t xml:space="preserve">В соответствии с Федеральным законом от 06.10.2003 №131-ФЗ – «Об общих принципах организации местного самоуправления в Российской Федерации», Уставом Воронецкого сельского поселения </w:t>
      </w:r>
      <w:proofErr w:type="spellStart"/>
      <w:r w:rsidR="0091497C" w:rsidRPr="000B3D0B">
        <w:rPr>
          <w:rFonts w:ascii="Times New Roman" w:hAnsi="Times New Roman" w:cs="Times New Roman"/>
          <w:sz w:val="24"/>
          <w:szCs w:val="24"/>
        </w:rPr>
        <w:t>Троснянского</w:t>
      </w:r>
      <w:proofErr w:type="spellEnd"/>
      <w:r w:rsidR="0091497C" w:rsidRPr="000B3D0B">
        <w:rPr>
          <w:rFonts w:ascii="Times New Roman" w:hAnsi="Times New Roman" w:cs="Times New Roman"/>
          <w:sz w:val="24"/>
          <w:szCs w:val="24"/>
        </w:rPr>
        <w:t xml:space="preserve"> района Орловской области, Воронецкий сельский Совет народных депутатов РЕШИЛ: </w:t>
      </w:r>
    </w:p>
    <w:p w:rsidR="0091497C" w:rsidRPr="000B3D0B" w:rsidRDefault="000B3D0B" w:rsidP="00017AF4">
      <w:pPr>
        <w:pStyle w:val="a7"/>
        <w:rPr>
          <w:rFonts w:ascii="Times New Roman" w:hAnsi="Times New Roman" w:cs="Times New Roman"/>
          <w:sz w:val="24"/>
          <w:szCs w:val="24"/>
        </w:rPr>
      </w:pPr>
      <w:r>
        <w:rPr>
          <w:rFonts w:ascii="Times New Roman" w:hAnsi="Times New Roman" w:cs="Times New Roman"/>
          <w:b/>
          <w:sz w:val="24"/>
          <w:szCs w:val="24"/>
        </w:rPr>
        <w:t xml:space="preserve">     </w:t>
      </w:r>
      <w:r w:rsidR="0091497C" w:rsidRPr="000B3D0B">
        <w:rPr>
          <w:rFonts w:ascii="Times New Roman" w:hAnsi="Times New Roman" w:cs="Times New Roman"/>
          <w:b/>
          <w:sz w:val="24"/>
          <w:szCs w:val="24"/>
        </w:rPr>
        <w:t>1</w:t>
      </w:r>
      <w:r w:rsidR="0091497C" w:rsidRPr="000B3D0B">
        <w:rPr>
          <w:rFonts w:ascii="Times New Roman" w:hAnsi="Times New Roman" w:cs="Times New Roman"/>
          <w:sz w:val="24"/>
          <w:szCs w:val="24"/>
        </w:rPr>
        <w:t xml:space="preserve">.Внести изменения  </w:t>
      </w:r>
      <w:r w:rsidR="000445BF">
        <w:rPr>
          <w:rFonts w:ascii="Times New Roman" w:hAnsi="Times New Roman" w:cs="Times New Roman"/>
          <w:sz w:val="24"/>
          <w:szCs w:val="24"/>
        </w:rPr>
        <w:t xml:space="preserve">и дополнения </w:t>
      </w:r>
      <w:r w:rsidR="0091497C" w:rsidRPr="000B3D0B">
        <w:rPr>
          <w:rFonts w:ascii="Times New Roman" w:hAnsi="Times New Roman" w:cs="Times New Roman"/>
          <w:sz w:val="24"/>
          <w:szCs w:val="24"/>
        </w:rPr>
        <w:t xml:space="preserve">в Устав Воронецкого сельского поселения </w:t>
      </w:r>
      <w:proofErr w:type="spellStart"/>
      <w:r w:rsidR="0091497C" w:rsidRPr="000B3D0B">
        <w:rPr>
          <w:rFonts w:ascii="Times New Roman" w:hAnsi="Times New Roman" w:cs="Times New Roman"/>
          <w:sz w:val="24"/>
          <w:szCs w:val="24"/>
        </w:rPr>
        <w:t>Троснянского</w:t>
      </w:r>
      <w:proofErr w:type="spellEnd"/>
      <w:r w:rsidR="0091497C" w:rsidRPr="000B3D0B">
        <w:rPr>
          <w:rFonts w:ascii="Times New Roman" w:hAnsi="Times New Roman" w:cs="Times New Roman"/>
          <w:sz w:val="24"/>
          <w:szCs w:val="24"/>
        </w:rPr>
        <w:t xml:space="preserve"> района Орловской области:</w:t>
      </w:r>
    </w:p>
    <w:p w:rsidR="0091497C" w:rsidRPr="000B3D0B" w:rsidRDefault="000B3D0B" w:rsidP="00017AF4">
      <w:pPr>
        <w:pStyle w:val="a7"/>
        <w:rPr>
          <w:rFonts w:ascii="Times New Roman" w:hAnsi="Times New Roman" w:cs="Times New Roman"/>
          <w:sz w:val="24"/>
          <w:szCs w:val="24"/>
        </w:rPr>
      </w:pPr>
      <w:r>
        <w:rPr>
          <w:rFonts w:ascii="Times New Roman" w:hAnsi="Times New Roman" w:cs="Times New Roman"/>
          <w:sz w:val="24"/>
          <w:szCs w:val="24"/>
        </w:rPr>
        <w:t xml:space="preserve">         </w:t>
      </w:r>
      <w:r w:rsidR="0091497C" w:rsidRPr="000B3D0B">
        <w:rPr>
          <w:rFonts w:ascii="Times New Roman" w:hAnsi="Times New Roman" w:cs="Times New Roman"/>
          <w:sz w:val="24"/>
          <w:szCs w:val="24"/>
        </w:rPr>
        <w:t>1. пункт 3  статьи 2 изложить в следующей редакции: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1497C" w:rsidRPr="000B3D0B" w:rsidRDefault="000B3D0B" w:rsidP="00017AF4">
      <w:pPr>
        <w:pStyle w:val="a7"/>
        <w:rPr>
          <w:rFonts w:ascii="Times New Roman" w:hAnsi="Times New Roman" w:cs="Times New Roman"/>
          <w:sz w:val="24"/>
          <w:szCs w:val="24"/>
        </w:rPr>
      </w:pPr>
      <w:r>
        <w:rPr>
          <w:rFonts w:ascii="Times New Roman" w:hAnsi="Times New Roman" w:cs="Times New Roman"/>
          <w:sz w:val="24"/>
          <w:szCs w:val="24"/>
        </w:rPr>
        <w:t xml:space="preserve">        </w:t>
      </w:r>
      <w:r w:rsidR="0091497C" w:rsidRPr="000B3D0B">
        <w:rPr>
          <w:rFonts w:ascii="Times New Roman" w:hAnsi="Times New Roman" w:cs="Times New Roman"/>
          <w:sz w:val="24"/>
          <w:szCs w:val="24"/>
        </w:rPr>
        <w:t>2. пункт 9 статьи 5  изложить в следующей редакции: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«9) утверждение правил благоустройства территории поселения, осуществление </w:t>
      </w:r>
      <w:proofErr w:type="gramStart"/>
      <w:r w:rsidRPr="000B3D0B">
        <w:rPr>
          <w:rFonts w:ascii="Times New Roman" w:hAnsi="Times New Roman" w:cs="Times New Roman"/>
          <w:sz w:val="24"/>
          <w:szCs w:val="24"/>
        </w:rPr>
        <w:t>контроля за</w:t>
      </w:r>
      <w:proofErr w:type="gramEnd"/>
      <w:r w:rsidRPr="000B3D0B">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3. Статью 6 дополнить пунктом 1</w:t>
      </w:r>
      <w:r w:rsidR="00017AF4" w:rsidRPr="000B3D0B">
        <w:rPr>
          <w:rFonts w:ascii="Times New Roman" w:hAnsi="Times New Roman" w:cs="Times New Roman"/>
          <w:sz w:val="24"/>
          <w:szCs w:val="24"/>
        </w:rPr>
        <w:t>3</w:t>
      </w:r>
      <w:r w:rsidRPr="000B3D0B">
        <w:rPr>
          <w:rFonts w:ascii="Times New Roman" w:hAnsi="Times New Roman" w:cs="Times New Roman"/>
          <w:sz w:val="24"/>
          <w:szCs w:val="24"/>
        </w:rPr>
        <w:t xml:space="preserve">, изложив его в следующей редакции:          </w:t>
      </w:r>
    </w:p>
    <w:p w:rsidR="00F36CB2"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rPr>
        <w:t>«</w:t>
      </w:r>
      <w:r w:rsidR="00F36CB2" w:rsidRPr="000B3D0B">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r w:rsidRPr="000B3D0B">
        <w:rPr>
          <w:rFonts w:ascii="Times New Roman" w:hAnsi="Times New Roman" w:cs="Times New Roman"/>
          <w:sz w:val="24"/>
          <w:szCs w:val="24"/>
        </w:rPr>
        <w:t>»</w:t>
      </w:r>
      <w:r w:rsidR="00F36CB2" w:rsidRPr="000B3D0B">
        <w:rPr>
          <w:rFonts w:ascii="Times New Roman" w:hAnsi="Times New Roman" w:cs="Times New Roman"/>
          <w:sz w:val="24"/>
          <w:szCs w:val="24"/>
        </w:rPr>
        <w:t>.</w:t>
      </w:r>
    </w:p>
    <w:p w:rsidR="00F36CB2"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4. Статью 6 дополнить пунктом 14, изложив его в следующей редакции:          </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«14) О</w:t>
      </w:r>
      <w:r w:rsidRPr="000B3D0B">
        <w:rPr>
          <w:rFonts w:ascii="Times New Roman" w:hAnsi="Times New Roman" w:cs="Times New Roman"/>
          <w:sz w:val="24"/>
          <w:szCs w:val="24"/>
          <w:shd w:val="clear" w:color="auto" w:fill="FFFFFF"/>
        </w:rPr>
        <w:t>существление мероприятий в сфере профилактики правонарушений, предусмотренных Федеральным </w:t>
      </w:r>
      <w:r w:rsidRPr="000B3D0B">
        <w:rPr>
          <w:rFonts w:ascii="Times New Roman" w:hAnsi="Times New Roman" w:cs="Times New Roman"/>
          <w:color w:val="000000" w:themeColor="text1"/>
          <w:sz w:val="24"/>
          <w:szCs w:val="24"/>
        </w:rPr>
        <w:t>законом</w:t>
      </w:r>
      <w:r w:rsidRPr="000B3D0B">
        <w:rPr>
          <w:rFonts w:ascii="Times New Roman" w:hAnsi="Times New Roman" w:cs="Times New Roman"/>
          <w:color w:val="000000" w:themeColor="text1"/>
          <w:sz w:val="24"/>
          <w:szCs w:val="24"/>
          <w:shd w:val="clear" w:color="auto" w:fill="FFFFFF"/>
        </w:rPr>
        <w:t> </w:t>
      </w:r>
      <w:r w:rsidRPr="000B3D0B">
        <w:rPr>
          <w:rFonts w:ascii="Times New Roman" w:hAnsi="Times New Roman" w:cs="Times New Roman"/>
          <w:sz w:val="24"/>
          <w:szCs w:val="24"/>
          <w:shd w:val="clear" w:color="auto" w:fill="FFFFFF"/>
        </w:rPr>
        <w:t>«Об основах системы профилактики правонарушений в Российской Федерации».</w:t>
      </w:r>
      <w:r w:rsidRPr="000B3D0B">
        <w:rPr>
          <w:rFonts w:ascii="Times New Roman" w:hAnsi="Times New Roman" w:cs="Times New Roman"/>
          <w:sz w:val="24"/>
          <w:szCs w:val="24"/>
        </w:rPr>
        <w:t xml:space="preserve"> </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r w:rsidR="00017AF4" w:rsidRPr="000B3D0B">
        <w:rPr>
          <w:rFonts w:ascii="Times New Roman" w:hAnsi="Times New Roman" w:cs="Times New Roman"/>
          <w:sz w:val="24"/>
          <w:szCs w:val="24"/>
        </w:rPr>
        <w:t>5</w:t>
      </w:r>
      <w:r w:rsidRPr="000B3D0B">
        <w:rPr>
          <w:rFonts w:ascii="Times New Roman" w:hAnsi="Times New Roman" w:cs="Times New Roman"/>
          <w:sz w:val="24"/>
          <w:szCs w:val="24"/>
        </w:rPr>
        <w:t xml:space="preserve">. Статью 6 дополнить пунктом 15, изложив его в следующей редакции: </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«15) </w:t>
      </w:r>
      <w:r w:rsidRPr="000B3D0B">
        <w:rPr>
          <w:rFonts w:ascii="Times New Roman" w:hAnsi="Times New Roman" w:cs="Times New Roman"/>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r w:rsidR="00017AF4" w:rsidRPr="000B3D0B">
        <w:rPr>
          <w:rFonts w:ascii="Times New Roman" w:hAnsi="Times New Roman" w:cs="Times New Roman"/>
          <w:sz w:val="24"/>
          <w:szCs w:val="24"/>
        </w:rPr>
        <w:t>6.</w:t>
      </w:r>
      <w:r w:rsidRPr="000B3D0B">
        <w:rPr>
          <w:rFonts w:ascii="Times New Roman" w:hAnsi="Times New Roman" w:cs="Times New Roman"/>
          <w:sz w:val="24"/>
          <w:szCs w:val="24"/>
        </w:rPr>
        <w:t xml:space="preserve"> Наименование статьи 14 изложить в следующей редакции: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"Статья 14. Публичные слушания, общественные обсуждения";</w:t>
      </w:r>
    </w:p>
    <w:p w:rsidR="0091497C"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7.</w:t>
      </w:r>
      <w:r w:rsidR="0091497C" w:rsidRPr="000B3D0B">
        <w:rPr>
          <w:rFonts w:ascii="Times New Roman" w:hAnsi="Times New Roman" w:cs="Times New Roman"/>
          <w:sz w:val="24"/>
          <w:szCs w:val="24"/>
        </w:rPr>
        <w:t xml:space="preserve"> </w:t>
      </w:r>
      <w:r w:rsidR="000B3D0B">
        <w:rPr>
          <w:rFonts w:ascii="Times New Roman" w:hAnsi="Times New Roman" w:cs="Times New Roman"/>
          <w:sz w:val="24"/>
          <w:szCs w:val="24"/>
        </w:rPr>
        <w:t>А</w:t>
      </w:r>
      <w:r w:rsidR="0091497C" w:rsidRPr="000B3D0B">
        <w:rPr>
          <w:rFonts w:ascii="Times New Roman" w:hAnsi="Times New Roman" w:cs="Times New Roman"/>
          <w:sz w:val="24"/>
          <w:szCs w:val="24"/>
        </w:rPr>
        <w:t>бзац 3 пункт 3 статьи 14 признать утратившим силу</w:t>
      </w:r>
      <w:proofErr w:type="gramStart"/>
      <w:r w:rsidR="0091497C" w:rsidRPr="000B3D0B">
        <w:rPr>
          <w:rFonts w:ascii="Times New Roman" w:hAnsi="Times New Roman" w:cs="Times New Roman"/>
          <w:sz w:val="24"/>
          <w:szCs w:val="24"/>
        </w:rPr>
        <w:t xml:space="preserve"> ;</w:t>
      </w:r>
      <w:proofErr w:type="gramEnd"/>
      <w:r w:rsidR="0091497C" w:rsidRPr="000B3D0B">
        <w:rPr>
          <w:rFonts w:ascii="Times New Roman" w:hAnsi="Times New Roman" w:cs="Times New Roman"/>
          <w:sz w:val="24"/>
          <w:szCs w:val="24"/>
        </w:rPr>
        <w:t xml:space="preserve"> </w:t>
      </w:r>
    </w:p>
    <w:p w:rsidR="0091497C"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8.</w:t>
      </w:r>
      <w:r w:rsidR="0091497C" w:rsidRPr="000B3D0B">
        <w:rPr>
          <w:rFonts w:ascii="Times New Roman" w:hAnsi="Times New Roman" w:cs="Times New Roman"/>
          <w:sz w:val="24"/>
          <w:szCs w:val="24"/>
        </w:rPr>
        <w:t xml:space="preserve"> </w:t>
      </w:r>
      <w:r w:rsidR="000B3D0B">
        <w:rPr>
          <w:rFonts w:ascii="Times New Roman" w:hAnsi="Times New Roman" w:cs="Times New Roman"/>
          <w:sz w:val="24"/>
          <w:szCs w:val="24"/>
        </w:rPr>
        <w:t>П</w:t>
      </w:r>
      <w:r w:rsidR="0091497C" w:rsidRPr="000B3D0B">
        <w:rPr>
          <w:rFonts w:ascii="Times New Roman" w:hAnsi="Times New Roman" w:cs="Times New Roman"/>
          <w:sz w:val="24"/>
          <w:szCs w:val="24"/>
        </w:rPr>
        <w:t>ункт 5 статьи 14 изложить в следующей редакции:</w:t>
      </w:r>
    </w:p>
    <w:p w:rsidR="0091497C" w:rsidRPr="000B3D0B" w:rsidRDefault="0091497C" w:rsidP="00017AF4">
      <w:pPr>
        <w:pStyle w:val="a7"/>
        <w:rPr>
          <w:rFonts w:ascii="Times New Roman" w:hAnsi="Times New Roman" w:cs="Times New Roman"/>
          <w:sz w:val="24"/>
          <w:szCs w:val="24"/>
        </w:rPr>
      </w:pPr>
      <w:proofErr w:type="gramStart"/>
      <w:r w:rsidRPr="000B3D0B">
        <w:rPr>
          <w:rFonts w:ascii="Times New Roman" w:hAnsi="Times New Roman" w:cs="Times New Roman"/>
          <w:sz w:val="24"/>
          <w:szCs w:val="24"/>
        </w:rPr>
        <w:t xml:space="preserve">«5) . Порядок организации и проведения публичных слушаний по проектами вопросам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w:t>
      </w:r>
      <w:r w:rsidRPr="000B3D0B">
        <w:rPr>
          <w:rFonts w:ascii="Times New Roman" w:hAnsi="Times New Roman" w:cs="Times New Roman"/>
          <w:sz w:val="24"/>
          <w:szCs w:val="24"/>
        </w:rPr>
        <w:lastRenderedPageBreak/>
        <w:t>параметров разрешенного строительства, реконструкции объектов капитального строительства</w:t>
      </w:r>
      <w:proofErr w:type="gramEnd"/>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определяется нормативными правовыми актами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w:t>
      </w:r>
      <w:proofErr w:type="gramEnd"/>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слушаниях</w:t>
      </w:r>
      <w:proofErr w:type="gramEnd"/>
      <w:r w:rsidRPr="000B3D0B">
        <w:rPr>
          <w:rFonts w:ascii="Times New Roman" w:hAnsi="Times New Roman" w:cs="Times New Roman"/>
          <w:sz w:val="24"/>
          <w:szCs w:val="24"/>
        </w:rPr>
        <w:t xml:space="preserve">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1497C" w:rsidRPr="000B3D0B" w:rsidRDefault="0091497C" w:rsidP="00017AF4">
      <w:pPr>
        <w:pStyle w:val="a7"/>
        <w:rPr>
          <w:rFonts w:ascii="Times New Roman" w:hAnsi="Times New Roman" w:cs="Times New Roman"/>
          <w:sz w:val="24"/>
          <w:szCs w:val="24"/>
        </w:rPr>
      </w:pPr>
    </w:p>
    <w:p w:rsidR="0091497C"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9.</w:t>
      </w:r>
      <w:r w:rsidR="0091497C" w:rsidRPr="000B3D0B">
        <w:rPr>
          <w:rFonts w:ascii="Times New Roman" w:hAnsi="Times New Roman" w:cs="Times New Roman"/>
          <w:sz w:val="24"/>
          <w:szCs w:val="24"/>
        </w:rPr>
        <w:t xml:space="preserve">  Статью 14 дополнить пунктом 6 следующего содержания</w:t>
      </w:r>
      <w:proofErr w:type="gramStart"/>
      <w:r w:rsidR="0091497C" w:rsidRPr="000B3D0B">
        <w:rPr>
          <w:rFonts w:ascii="Times New Roman" w:hAnsi="Times New Roman" w:cs="Times New Roman"/>
          <w:sz w:val="24"/>
          <w:szCs w:val="24"/>
        </w:rPr>
        <w:t xml:space="preserve"> :</w:t>
      </w:r>
      <w:proofErr w:type="gramEnd"/>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«6.По проектам генеральных планов, проектам правил землепользования 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застройки,    проектам    планировки   территории,   проектам   межевания</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территории,   проектам   правил   благоустройства  территорий,  проектам,</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предусматривающим</w:t>
      </w:r>
      <w:proofErr w:type="gramEnd"/>
      <w:r w:rsidRPr="000B3D0B">
        <w:rPr>
          <w:rFonts w:ascii="Times New Roman" w:hAnsi="Times New Roman" w:cs="Times New Roman"/>
          <w:sz w:val="24"/>
          <w:szCs w:val="24"/>
        </w:rPr>
        <w:t xml:space="preserve">  внесение  изменений  в  один из указанных утвержденных</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документов,  проектам  решений  о  предоставлении  разрешения  </w:t>
      </w:r>
      <w:proofErr w:type="gramStart"/>
      <w:r w:rsidRPr="000B3D0B">
        <w:rPr>
          <w:rFonts w:ascii="Times New Roman" w:hAnsi="Times New Roman" w:cs="Times New Roman"/>
          <w:sz w:val="24"/>
          <w:szCs w:val="24"/>
        </w:rPr>
        <w:t>на</w:t>
      </w:r>
      <w:proofErr w:type="gramEnd"/>
      <w:r w:rsidRPr="000B3D0B">
        <w:rPr>
          <w:rFonts w:ascii="Times New Roman" w:hAnsi="Times New Roman" w:cs="Times New Roman"/>
          <w:sz w:val="24"/>
          <w:szCs w:val="24"/>
        </w:rPr>
        <w:t xml:space="preserve"> условно</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разрешенный    вид   использования   земельного   участка   или   объекта</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капитального  строительства, проектам решений о предоставлении разрешения</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на   отклонение  от  предельных  параметров  разрешенного  строительства,</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реконструкции  объектов  капитального  строительства,  вопросам изменения</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одного  вида  разрешенного  использования  земельных  участков и объектов</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капитального   строительства  на  другой  вид  такого  использования  </w:t>
      </w:r>
      <w:proofErr w:type="gramStart"/>
      <w:r w:rsidRPr="000B3D0B">
        <w:rPr>
          <w:rFonts w:ascii="Times New Roman" w:hAnsi="Times New Roman" w:cs="Times New Roman"/>
          <w:sz w:val="24"/>
          <w:szCs w:val="24"/>
        </w:rPr>
        <w:t>при</w:t>
      </w:r>
      <w:proofErr w:type="gramEnd"/>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отсутствии</w:t>
      </w:r>
      <w:proofErr w:type="gramEnd"/>
      <w:r w:rsidRPr="000B3D0B">
        <w:rPr>
          <w:rFonts w:ascii="Times New Roman" w:hAnsi="Times New Roman" w:cs="Times New Roman"/>
          <w:sz w:val="24"/>
          <w:szCs w:val="24"/>
        </w:rPr>
        <w:t xml:space="preserve">  утвержденных  правил  землепользования и застройки проводятся</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общественные  обсуждения  или  публичные  слушания, порядок организации 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проведения</w:t>
      </w:r>
      <w:proofErr w:type="gramEnd"/>
      <w:r w:rsidRPr="000B3D0B">
        <w:rPr>
          <w:rFonts w:ascii="Times New Roman" w:hAnsi="Times New Roman" w:cs="Times New Roman"/>
          <w:sz w:val="24"/>
          <w:szCs w:val="24"/>
        </w:rPr>
        <w:t xml:space="preserve">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rsidR="0091497C" w:rsidRPr="000B3D0B" w:rsidRDefault="000B3D0B" w:rsidP="00017AF4">
      <w:pPr>
        <w:pStyle w:val="a7"/>
        <w:rPr>
          <w:rFonts w:ascii="Times New Roman" w:hAnsi="Times New Roman" w:cs="Times New Roman"/>
          <w:sz w:val="24"/>
          <w:szCs w:val="24"/>
        </w:rPr>
      </w:pPr>
      <w:r>
        <w:rPr>
          <w:rFonts w:ascii="Times New Roman" w:hAnsi="Times New Roman" w:cs="Times New Roman"/>
          <w:sz w:val="24"/>
          <w:szCs w:val="24"/>
        </w:rPr>
        <w:t xml:space="preserve">      </w:t>
      </w:r>
      <w:r w:rsidR="00017AF4" w:rsidRPr="000B3D0B">
        <w:rPr>
          <w:rFonts w:ascii="Times New Roman" w:hAnsi="Times New Roman" w:cs="Times New Roman"/>
          <w:sz w:val="24"/>
          <w:szCs w:val="24"/>
        </w:rPr>
        <w:t>10.</w:t>
      </w:r>
      <w:r w:rsidR="0091497C" w:rsidRPr="000B3D0B">
        <w:rPr>
          <w:rFonts w:ascii="Times New Roman" w:hAnsi="Times New Roman" w:cs="Times New Roman"/>
          <w:sz w:val="24"/>
          <w:szCs w:val="24"/>
        </w:rPr>
        <w:t xml:space="preserve"> Дополнить  пункт 2.1 части 3 ст.14 следующего содержания:</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«2.1) проект стратегии социально-экономического развития муниципального образования</w:t>
      </w:r>
      <w:proofErr w:type="gramStart"/>
      <w:r w:rsidRPr="000B3D0B">
        <w:rPr>
          <w:rFonts w:ascii="Times New Roman" w:hAnsi="Times New Roman" w:cs="Times New Roman"/>
          <w:sz w:val="24"/>
          <w:szCs w:val="24"/>
        </w:rPr>
        <w:t>;»</w:t>
      </w:r>
      <w:proofErr w:type="gramEnd"/>
    </w:p>
    <w:p w:rsidR="0091497C"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11.</w:t>
      </w:r>
      <w:r w:rsidR="0091497C" w:rsidRPr="000B3D0B">
        <w:rPr>
          <w:rFonts w:ascii="Times New Roman" w:hAnsi="Times New Roman" w:cs="Times New Roman"/>
          <w:sz w:val="24"/>
          <w:szCs w:val="24"/>
        </w:rPr>
        <w:t xml:space="preserve">  </w:t>
      </w:r>
      <w:r w:rsidR="000B3D0B">
        <w:rPr>
          <w:rFonts w:ascii="Times New Roman" w:hAnsi="Times New Roman" w:cs="Times New Roman"/>
          <w:sz w:val="24"/>
          <w:szCs w:val="24"/>
        </w:rPr>
        <w:t>С</w:t>
      </w:r>
      <w:r w:rsidR="0091497C" w:rsidRPr="000B3D0B">
        <w:rPr>
          <w:rFonts w:ascii="Times New Roman" w:hAnsi="Times New Roman" w:cs="Times New Roman"/>
          <w:sz w:val="24"/>
          <w:szCs w:val="24"/>
        </w:rPr>
        <w:t>татью 21 пункт 2 дополнить абзацем 11:</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«11) утверждение правил благоустройства территории муниципального образования».</w:t>
      </w:r>
    </w:p>
    <w:p w:rsidR="0091497C"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12</w:t>
      </w:r>
      <w:r w:rsidR="0091497C" w:rsidRPr="000B3D0B">
        <w:rPr>
          <w:rFonts w:ascii="Times New Roman" w:hAnsi="Times New Roman" w:cs="Times New Roman"/>
          <w:sz w:val="24"/>
          <w:szCs w:val="24"/>
        </w:rPr>
        <w:t>.  Часть 3 статьи 23 изложить в следующей редакции:</w:t>
      </w:r>
    </w:p>
    <w:p w:rsidR="0091497C" w:rsidRPr="000B3D0B" w:rsidRDefault="0091497C" w:rsidP="00017AF4">
      <w:pPr>
        <w:pStyle w:val="a7"/>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«3. </w:t>
      </w:r>
      <w:proofErr w:type="gramStart"/>
      <w:r w:rsidRPr="000B3D0B">
        <w:rPr>
          <w:rFonts w:ascii="Times New Roman" w:eastAsia="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B3D0B">
        <w:rPr>
          <w:rFonts w:ascii="Times New Roman" w:eastAsia="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r w:rsidR="00017AF4" w:rsidRPr="000B3D0B">
        <w:rPr>
          <w:rFonts w:ascii="Times New Roman" w:hAnsi="Times New Roman" w:cs="Times New Roman"/>
          <w:sz w:val="24"/>
          <w:szCs w:val="24"/>
        </w:rPr>
        <w:t>13</w:t>
      </w:r>
      <w:r w:rsidRPr="000B3D0B">
        <w:rPr>
          <w:rFonts w:ascii="Times New Roman" w:hAnsi="Times New Roman" w:cs="Times New Roman"/>
          <w:sz w:val="24"/>
          <w:szCs w:val="24"/>
        </w:rPr>
        <w:t xml:space="preserve">. Пункт 13 части 1 статьи 25 изложить в следующей редакции: </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«13) удаление в отставку по следующим основаниям:</w:t>
      </w:r>
      <w:bookmarkStart w:id="0" w:name="dst101168"/>
      <w:bookmarkEnd w:id="0"/>
    </w:p>
    <w:p w:rsidR="0091497C" w:rsidRPr="000B3D0B" w:rsidRDefault="0091497C" w:rsidP="00017AF4">
      <w:pPr>
        <w:pStyle w:val="a7"/>
        <w:rPr>
          <w:rFonts w:ascii="Times New Roman" w:hAnsi="Times New Roman" w:cs="Times New Roman"/>
          <w:sz w:val="24"/>
          <w:szCs w:val="24"/>
        </w:rPr>
      </w:pPr>
      <w:r w:rsidRPr="000B3D0B">
        <w:rPr>
          <w:rFonts w:ascii="Times New Roman" w:eastAsia="Times New Roman" w:hAnsi="Times New Roman" w:cs="Times New Roman"/>
          <w:sz w:val="24"/>
          <w:szCs w:val="24"/>
        </w:rPr>
        <w:t xml:space="preserve">    1) </w:t>
      </w:r>
      <w:r w:rsidR="00826E30">
        <w:rPr>
          <w:rFonts w:ascii="Times New Roman" w:eastAsia="Times New Roman" w:hAnsi="Times New Roman" w:cs="Times New Roman"/>
          <w:sz w:val="24"/>
          <w:szCs w:val="24"/>
        </w:rPr>
        <w:t>р</w:t>
      </w:r>
      <w:r w:rsidRPr="000B3D0B">
        <w:rPr>
          <w:rFonts w:ascii="Times New Roman" w:eastAsia="Times New Roman" w:hAnsi="Times New Roman" w:cs="Times New Roman"/>
          <w:sz w:val="24"/>
          <w:szCs w:val="24"/>
        </w:rPr>
        <w:t>ешения, действия (бездействие) главы сельского поселения, повлекшие (повлекшее) наступление последствий, предусмотренных </w:t>
      </w:r>
      <w:hyperlink r:id="rId7" w:anchor="dst100802" w:history="1">
        <w:r w:rsidRPr="000B3D0B">
          <w:rPr>
            <w:rStyle w:val="a3"/>
            <w:rFonts w:ascii="Times New Roman" w:eastAsia="Times New Roman" w:hAnsi="Times New Roman" w:cs="Times New Roman"/>
            <w:sz w:val="24"/>
            <w:szCs w:val="24"/>
          </w:rPr>
          <w:t>пунктами 2</w:t>
        </w:r>
      </w:hyperlink>
      <w:r w:rsidRPr="000B3D0B">
        <w:rPr>
          <w:rFonts w:ascii="Times New Roman" w:eastAsia="Times New Roman" w:hAnsi="Times New Roman" w:cs="Times New Roman"/>
          <w:sz w:val="24"/>
          <w:szCs w:val="24"/>
        </w:rPr>
        <w:t> и </w:t>
      </w:r>
      <w:hyperlink r:id="rId8" w:anchor="dst100803" w:history="1">
        <w:r w:rsidRPr="000B3D0B">
          <w:rPr>
            <w:rStyle w:val="a3"/>
            <w:rFonts w:ascii="Times New Roman" w:eastAsia="Times New Roman" w:hAnsi="Times New Roman" w:cs="Times New Roman"/>
            <w:sz w:val="24"/>
            <w:szCs w:val="24"/>
          </w:rPr>
          <w:t>3 части 1 статьи 75</w:t>
        </w:r>
      </w:hyperlink>
      <w:r w:rsidRPr="000B3D0B">
        <w:rPr>
          <w:rFonts w:ascii="Times New Roman" w:eastAsia="Times New Roman" w:hAnsi="Times New Roman" w:cs="Times New Roman"/>
          <w:sz w:val="24"/>
          <w:szCs w:val="24"/>
        </w:rPr>
        <w:t xml:space="preserve">  Федерального закона от </w:t>
      </w:r>
      <w:r w:rsidRPr="000B3D0B">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sidRPr="000B3D0B">
        <w:rPr>
          <w:rFonts w:ascii="Times New Roman" w:eastAsia="Times New Roman" w:hAnsi="Times New Roman" w:cs="Times New Roman"/>
          <w:sz w:val="24"/>
          <w:szCs w:val="24"/>
        </w:rPr>
        <w:t>;</w:t>
      </w:r>
    </w:p>
    <w:p w:rsidR="0091497C" w:rsidRPr="000B3D0B" w:rsidRDefault="0091497C" w:rsidP="00017AF4">
      <w:pPr>
        <w:pStyle w:val="a7"/>
        <w:rPr>
          <w:rFonts w:ascii="Times New Roman" w:eastAsia="Times New Roman" w:hAnsi="Times New Roman" w:cs="Times New Roman"/>
          <w:sz w:val="24"/>
          <w:szCs w:val="24"/>
        </w:rPr>
      </w:pPr>
      <w:bookmarkStart w:id="1" w:name="dst101169"/>
      <w:bookmarkEnd w:id="1"/>
      <w:r w:rsidRPr="000B3D0B">
        <w:rPr>
          <w:rFonts w:ascii="Times New Roman" w:eastAsia="Times New Roman" w:hAnsi="Times New Roman" w:cs="Times New Roman"/>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w:t>
      </w:r>
      <w:r w:rsidRPr="000B3D0B">
        <w:rPr>
          <w:rFonts w:ascii="Times New Roman" w:eastAsia="Times New Roman" w:hAnsi="Times New Roman" w:cs="Times New Roman"/>
          <w:sz w:val="24"/>
          <w:szCs w:val="24"/>
        </w:rPr>
        <w:lastRenderedPageBreak/>
        <w:t>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1497C" w:rsidRPr="000B3D0B" w:rsidRDefault="0091497C" w:rsidP="00017AF4">
      <w:pPr>
        <w:pStyle w:val="a7"/>
        <w:rPr>
          <w:rFonts w:ascii="Times New Roman" w:eastAsia="Times New Roman" w:hAnsi="Times New Roman" w:cs="Times New Roman"/>
          <w:sz w:val="24"/>
          <w:szCs w:val="24"/>
        </w:rPr>
      </w:pPr>
      <w:bookmarkStart w:id="2" w:name="dst101170"/>
      <w:bookmarkEnd w:id="2"/>
      <w:r w:rsidRPr="000B3D0B">
        <w:rPr>
          <w:rFonts w:ascii="Times New Roman" w:eastAsia="Times New Roman" w:hAnsi="Times New Roman" w:cs="Times New Roman"/>
          <w:sz w:val="24"/>
          <w:szCs w:val="24"/>
        </w:rPr>
        <w:t xml:space="preserve">     3) неудовлетворительная оценка деятельности главы сельского поселения Советом народных депутатов по результатам его ежегодного отчета перед сельским Советом народных депутатов, данная два раза подряд;</w:t>
      </w:r>
    </w:p>
    <w:p w:rsidR="0091497C" w:rsidRPr="000B3D0B" w:rsidRDefault="0091497C" w:rsidP="00017AF4">
      <w:pPr>
        <w:pStyle w:val="a7"/>
        <w:rPr>
          <w:rFonts w:ascii="Times New Roman" w:eastAsia="Times New Roman" w:hAnsi="Times New Roman" w:cs="Times New Roman"/>
          <w:sz w:val="24"/>
          <w:szCs w:val="24"/>
        </w:rPr>
      </w:pPr>
      <w:bookmarkStart w:id="3" w:name="dst741"/>
      <w:bookmarkEnd w:id="3"/>
      <w:r w:rsidRPr="000B3D0B">
        <w:rPr>
          <w:rFonts w:ascii="Times New Roman" w:eastAsia="Times New Roman" w:hAnsi="Times New Roman" w:cs="Times New Roman"/>
          <w:sz w:val="24"/>
          <w:szCs w:val="24"/>
        </w:rPr>
        <w:t xml:space="preserve">     </w:t>
      </w:r>
      <w:proofErr w:type="gramStart"/>
      <w:r w:rsidRPr="000B3D0B">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w:t>
      </w:r>
      <w:hyperlink r:id="rId9" w:history="1">
        <w:r w:rsidRPr="000B3D0B">
          <w:rPr>
            <w:rStyle w:val="a3"/>
            <w:rFonts w:ascii="Times New Roman" w:eastAsia="Times New Roman" w:hAnsi="Times New Roman" w:cs="Times New Roman"/>
            <w:sz w:val="24"/>
            <w:szCs w:val="24"/>
          </w:rPr>
          <w:t>законом</w:t>
        </w:r>
      </w:hyperlink>
      <w:r w:rsidRPr="000B3D0B">
        <w:rPr>
          <w:rFonts w:ascii="Times New Roman" w:eastAsia="Times New Roman" w:hAnsi="Times New Roman" w:cs="Times New Roman"/>
          <w:sz w:val="24"/>
          <w:szCs w:val="24"/>
        </w:rPr>
        <w:t> от 25 декабря 2008 года № 273-ФЗ "О противодействии коррупции", Федеральным </w:t>
      </w:r>
      <w:hyperlink r:id="rId10" w:history="1">
        <w:r w:rsidRPr="000B3D0B">
          <w:rPr>
            <w:rStyle w:val="a3"/>
            <w:rFonts w:ascii="Times New Roman" w:eastAsia="Times New Roman" w:hAnsi="Times New Roman" w:cs="Times New Roman"/>
            <w:sz w:val="24"/>
            <w:szCs w:val="24"/>
          </w:rPr>
          <w:t>законом</w:t>
        </w:r>
      </w:hyperlink>
      <w:r w:rsidRPr="000B3D0B">
        <w:rPr>
          <w:rFonts w:ascii="Times New Roman" w:eastAsia="Times New Roman" w:hAnsi="Times New Roman" w:cs="Times New Roman"/>
          <w:sz w:val="24"/>
          <w:szCs w:val="24"/>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0B3D0B">
          <w:rPr>
            <w:rStyle w:val="a3"/>
            <w:rFonts w:ascii="Times New Roman" w:eastAsia="Times New Roman" w:hAnsi="Times New Roman" w:cs="Times New Roman"/>
            <w:sz w:val="24"/>
            <w:szCs w:val="24"/>
          </w:rPr>
          <w:t>законом</w:t>
        </w:r>
      </w:hyperlink>
      <w:r w:rsidRPr="000B3D0B">
        <w:rPr>
          <w:rFonts w:ascii="Times New Roman" w:eastAsia="Times New Roman" w:hAnsi="Times New Roman" w:cs="Times New Roman"/>
          <w:sz w:val="24"/>
          <w:szCs w:val="24"/>
        </w:rPr>
        <w:t> от 7 мая 2013 года № 79-ФЗ «О запрете отдельным категориям лиц открывать и иметь счета (вклады), хранить</w:t>
      </w:r>
      <w:proofErr w:type="gramEnd"/>
      <w:r w:rsidRPr="000B3D0B">
        <w:rPr>
          <w:rFonts w:ascii="Times New Roman" w:eastAsia="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497C" w:rsidRPr="000B3D0B" w:rsidRDefault="0091497C" w:rsidP="00017AF4">
      <w:pPr>
        <w:pStyle w:val="a7"/>
        <w:rPr>
          <w:rFonts w:ascii="Times New Roman" w:hAnsi="Times New Roman" w:cs="Times New Roman"/>
          <w:sz w:val="24"/>
          <w:szCs w:val="24"/>
        </w:rPr>
      </w:pPr>
      <w:bookmarkStart w:id="4" w:name="dst389"/>
      <w:bookmarkEnd w:id="4"/>
      <w:r w:rsidRPr="000B3D0B">
        <w:rPr>
          <w:rFonts w:ascii="Times New Roman" w:eastAsia="Times New Roman" w:hAnsi="Times New Roman" w:cs="Times New Roman"/>
          <w:sz w:val="24"/>
          <w:szCs w:val="24"/>
        </w:rPr>
        <w:t xml:space="preserve">       </w:t>
      </w:r>
      <w:proofErr w:type="gramStart"/>
      <w:r w:rsidRPr="000B3D0B">
        <w:rPr>
          <w:rFonts w:ascii="Times New Roman" w:eastAsia="Times New Roman" w:hAnsi="Times New Roman" w:cs="Times New Roman"/>
          <w:sz w:val="24"/>
          <w:szCs w:val="24"/>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B3D0B">
        <w:rPr>
          <w:rFonts w:ascii="Times New Roman" w:eastAsia="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r w:rsidR="00017AF4" w:rsidRPr="000B3D0B">
        <w:rPr>
          <w:rFonts w:ascii="Times New Roman" w:hAnsi="Times New Roman" w:cs="Times New Roman"/>
          <w:sz w:val="24"/>
          <w:szCs w:val="24"/>
        </w:rPr>
        <w:t>14</w:t>
      </w:r>
      <w:r w:rsidR="000B3D0B" w:rsidRPr="000B3D0B">
        <w:rPr>
          <w:rFonts w:ascii="Times New Roman" w:hAnsi="Times New Roman" w:cs="Times New Roman"/>
          <w:sz w:val="24"/>
          <w:szCs w:val="24"/>
        </w:rPr>
        <w:t>.</w:t>
      </w:r>
      <w:r w:rsidR="008D390B" w:rsidRPr="000B3D0B">
        <w:rPr>
          <w:rFonts w:ascii="Times New Roman" w:hAnsi="Times New Roman" w:cs="Times New Roman"/>
          <w:sz w:val="24"/>
          <w:szCs w:val="24"/>
        </w:rPr>
        <w:t xml:space="preserve"> </w:t>
      </w:r>
      <w:r w:rsidR="00826E30">
        <w:rPr>
          <w:rFonts w:ascii="Times New Roman" w:hAnsi="Times New Roman" w:cs="Times New Roman"/>
          <w:sz w:val="24"/>
          <w:szCs w:val="24"/>
        </w:rPr>
        <w:t>А</w:t>
      </w:r>
      <w:r w:rsidR="008D390B" w:rsidRPr="000B3D0B">
        <w:rPr>
          <w:rFonts w:ascii="Times New Roman" w:hAnsi="Times New Roman" w:cs="Times New Roman"/>
          <w:sz w:val="24"/>
          <w:szCs w:val="24"/>
        </w:rPr>
        <w:t>бзац 1 пункт 2 статьи 25 изложить в следующей редакции</w:t>
      </w:r>
      <w:r w:rsidRPr="000B3D0B">
        <w:rPr>
          <w:rFonts w:ascii="Times New Roman" w:hAnsi="Times New Roman" w:cs="Times New Roman"/>
          <w:sz w:val="24"/>
          <w:szCs w:val="24"/>
        </w:rPr>
        <w:t>:</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w:t>
      </w:r>
      <w:r w:rsidRPr="000B3D0B">
        <w:rPr>
          <w:rStyle w:val="FontStyle23"/>
          <w:sz w:val="24"/>
          <w:szCs w:val="24"/>
        </w:rPr>
        <w:t xml:space="preserve">В случае временного отсутствия главы муниципального образования, избранного на муниципальных выборах, его полномочия исполняет </w:t>
      </w:r>
      <w:r w:rsidRPr="000B3D0B">
        <w:rPr>
          <w:rFonts w:ascii="Times New Roman" w:hAnsi="Times New Roman" w:cs="Times New Roman"/>
          <w:sz w:val="24"/>
          <w:szCs w:val="24"/>
        </w:rPr>
        <w:t>должностное лицо, определяемое распоряжением местной администрации</w:t>
      </w:r>
      <w:r w:rsidRPr="000B3D0B">
        <w:rPr>
          <w:rStyle w:val="FontStyle23"/>
          <w:sz w:val="24"/>
          <w:szCs w:val="24"/>
        </w:rPr>
        <w:t>».</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 xml:space="preserve">      </w:t>
      </w:r>
      <w:r w:rsidR="00017AF4" w:rsidRPr="000B3D0B">
        <w:rPr>
          <w:rFonts w:ascii="Times New Roman" w:hAnsi="Times New Roman" w:cs="Times New Roman"/>
          <w:sz w:val="24"/>
          <w:szCs w:val="24"/>
        </w:rPr>
        <w:t>15</w:t>
      </w:r>
      <w:r w:rsidRPr="000B3D0B">
        <w:rPr>
          <w:rFonts w:ascii="Times New Roman" w:hAnsi="Times New Roman" w:cs="Times New Roman"/>
          <w:sz w:val="24"/>
          <w:szCs w:val="24"/>
        </w:rPr>
        <w:t>. Абзац 3 части 2 статьи 25 изложить в следующей редакции: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rPr>
        <w:t>«В случае досрочного прекращения полномочий главы муниципального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через шесть месяцев со дня такого прекращения полномочий.</w:t>
      </w:r>
    </w:p>
    <w:p w:rsidR="0091497C" w:rsidRPr="000B3D0B" w:rsidRDefault="0091497C" w:rsidP="00017AF4">
      <w:pPr>
        <w:pStyle w:val="a7"/>
        <w:rPr>
          <w:rFonts w:ascii="Times New Roman" w:hAnsi="Times New Roman" w:cs="Times New Roman"/>
          <w:sz w:val="24"/>
          <w:szCs w:val="24"/>
        </w:rPr>
      </w:pPr>
      <w:bookmarkStart w:id="5" w:name="dst754"/>
      <w:bookmarkEnd w:id="5"/>
      <w:r w:rsidRPr="000B3D0B">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91497C" w:rsidRPr="000B3D0B" w:rsidRDefault="00017AF4" w:rsidP="00017AF4">
      <w:pPr>
        <w:pStyle w:val="a7"/>
        <w:rPr>
          <w:rFonts w:ascii="Times New Roman" w:hAnsi="Times New Roman" w:cs="Times New Roman"/>
          <w:sz w:val="24"/>
          <w:szCs w:val="24"/>
        </w:rPr>
      </w:pPr>
      <w:r w:rsidRPr="000B3D0B">
        <w:rPr>
          <w:rFonts w:ascii="Times New Roman" w:hAnsi="Times New Roman" w:cs="Times New Roman"/>
          <w:sz w:val="24"/>
          <w:szCs w:val="24"/>
          <w:shd w:val="clear" w:color="auto" w:fill="FFFFFF"/>
        </w:rPr>
        <w:t xml:space="preserve">    16</w:t>
      </w:r>
      <w:r w:rsidR="0091497C" w:rsidRPr="000B3D0B">
        <w:rPr>
          <w:rFonts w:ascii="Times New Roman" w:hAnsi="Times New Roman" w:cs="Times New Roman"/>
          <w:sz w:val="24"/>
          <w:szCs w:val="24"/>
          <w:shd w:val="clear" w:color="auto" w:fill="FFFFFF"/>
        </w:rPr>
        <w:t>. Пункт 1 части 5 статьи 41 изложить в следующей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497C" w:rsidRPr="000B3D0B" w:rsidRDefault="0091497C" w:rsidP="00017AF4">
      <w:pPr>
        <w:pStyle w:val="a7"/>
        <w:rPr>
          <w:rFonts w:ascii="Times New Roman" w:hAnsi="Times New Roman" w:cs="Times New Roman"/>
          <w:sz w:val="24"/>
          <w:szCs w:val="24"/>
          <w:shd w:val="clear" w:color="auto" w:fill="FFFFFF"/>
        </w:rPr>
      </w:pPr>
      <w:r w:rsidRPr="000B3D0B">
        <w:rPr>
          <w:rFonts w:ascii="Times New Roman" w:hAnsi="Times New Roman" w:cs="Times New Roman"/>
          <w:sz w:val="24"/>
          <w:szCs w:val="24"/>
        </w:rPr>
        <w:t xml:space="preserve">      </w:t>
      </w:r>
      <w:r w:rsidR="00017AF4" w:rsidRPr="000B3D0B">
        <w:rPr>
          <w:rFonts w:ascii="Times New Roman" w:hAnsi="Times New Roman" w:cs="Times New Roman"/>
          <w:sz w:val="24"/>
          <w:szCs w:val="24"/>
        </w:rPr>
        <w:t>17</w:t>
      </w:r>
      <w:r w:rsidRPr="000B3D0B">
        <w:rPr>
          <w:rFonts w:ascii="Times New Roman" w:hAnsi="Times New Roman" w:cs="Times New Roman"/>
          <w:sz w:val="24"/>
          <w:szCs w:val="24"/>
        </w:rPr>
        <w:t xml:space="preserve">. </w:t>
      </w:r>
      <w:r w:rsidRPr="000B3D0B">
        <w:rPr>
          <w:rFonts w:ascii="Times New Roman" w:hAnsi="Times New Roman" w:cs="Times New Roman"/>
          <w:sz w:val="24"/>
          <w:szCs w:val="24"/>
          <w:shd w:val="clear" w:color="auto" w:fill="FFFFFF"/>
        </w:rPr>
        <w:t>Абзац 1 части 2 статьи 48 изложить в следующей редакции:</w:t>
      </w:r>
    </w:p>
    <w:p w:rsidR="0091497C" w:rsidRPr="000B3D0B" w:rsidRDefault="0091497C" w:rsidP="00017AF4">
      <w:pPr>
        <w:pStyle w:val="a7"/>
        <w:rPr>
          <w:rFonts w:ascii="Times New Roman" w:hAnsi="Times New Roman" w:cs="Times New Roman"/>
          <w:sz w:val="24"/>
          <w:szCs w:val="24"/>
        </w:rPr>
      </w:pPr>
      <w:r w:rsidRPr="000B3D0B">
        <w:rPr>
          <w:rFonts w:ascii="Times New Roman" w:hAnsi="Times New Roman" w:cs="Times New Roman"/>
          <w:sz w:val="24"/>
          <w:szCs w:val="24"/>
          <w:shd w:val="clear" w:color="auto" w:fill="FFFFFF"/>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0B3D0B">
        <w:rPr>
          <w:rFonts w:ascii="Times New Roman" w:hAnsi="Times New Roman" w:cs="Times New Roman"/>
          <w:sz w:val="24"/>
          <w:szCs w:val="24"/>
          <w:shd w:val="clear" w:color="auto" w:fill="FFFFFF"/>
        </w:rPr>
        <w:t>позднее</w:t>
      </w:r>
      <w:proofErr w:type="gramEnd"/>
      <w:r w:rsidRPr="000B3D0B">
        <w:rPr>
          <w:rFonts w:ascii="Times New Roman" w:hAnsi="Times New Roman" w:cs="Times New Roman"/>
          <w:sz w:val="24"/>
          <w:szCs w:val="24"/>
          <w:shd w:val="clear" w:color="auto" w:fill="FFFFFF"/>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497C" w:rsidRPr="000B3D0B" w:rsidRDefault="0091497C" w:rsidP="00017AF4">
      <w:pPr>
        <w:pStyle w:val="a7"/>
        <w:rPr>
          <w:rFonts w:ascii="Times New Roman" w:eastAsia="Calibri" w:hAnsi="Times New Roman" w:cs="Times New Roman"/>
          <w:sz w:val="24"/>
          <w:szCs w:val="24"/>
        </w:rPr>
      </w:pPr>
      <w:r w:rsidRPr="000B3D0B">
        <w:rPr>
          <w:rFonts w:ascii="Times New Roman" w:eastAsia="Calibri" w:hAnsi="Times New Roman" w:cs="Times New Roman"/>
          <w:sz w:val="24"/>
          <w:szCs w:val="24"/>
        </w:rPr>
        <w:t xml:space="preserve">     </w:t>
      </w:r>
      <w:r w:rsidR="00017AF4" w:rsidRPr="000B3D0B">
        <w:rPr>
          <w:rFonts w:ascii="Times New Roman" w:eastAsia="Calibri" w:hAnsi="Times New Roman" w:cs="Times New Roman"/>
          <w:sz w:val="24"/>
          <w:szCs w:val="24"/>
        </w:rPr>
        <w:t>18</w:t>
      </w:r>
      <w:r w:rsidRPr="000B3D0B">
        <w:rPr>
          <w:rFonts w:ascii="Times New Roman" w:eastAsia="Calibri" w:hAnsi="Times New Roman" w:cs="Times New Roman"/>
          <w:sz w:val="24"/>
          <w:szCs w:val="24"/>
        </w:rPr>
        <w:t xml:space="preserve">. Дополнить часть 2 статьи 48 абзацем 5, изложив его в следующей редакции: </w:t>
      </w:r>
    </w:p>
    <w:p w:rsidR="0091497C" w:rsidRPr="000B3D0B" w:rsidRDefault="0091497C" w:rsidP="00017AF4">
      <w:pPr>
        <w:pStyle w:val="a7"/>
        <w:rPr>
          <w:rFonts w:ascii="Times New Roman" w:eastAsia="Calibri" w:hAnsi="Times New Roman" w:cs="Times New Roman"/>
          <w:sz w:val="24"/>
          <w:szCs w:val="24"/>
        </w:rPr>
      </w:pPr>
      <w:r w:rsidRPr="000B3D0B">
        <w:rPr>
          <w:rFonts w:ascii="Times New Roman" w:eastAsia="Calibri" w:hAnsi="Times New Roman" w:cs="Times New Roman"/>
          <w:sz w:val="24"/>
          <w:szCs w:val="24"/>
        </w:rPr>
        <w:t>«</w:t>
      </w:r>
      <w:r w:rsidRPr="000B3D0B">
        <w:rPr>
          <w:rFonts w:ascii="Times New Roman" w:hAnsi="Times New Roman" w:cs="Times New Roman"/>
          <w:sz w:val="24"/>
          <w:szCs w:val="24"/>
        </w:rPr>
        <w:t xml:space="preserve">Приведение  Устава  сельского поселения в  соответствие с  федеральным    законом,   Уставом (Основным  Законом) Орловской области     осуществляется  в  установленный  </w:t>
      </w:r>
      <w:r w:rsidRPr="000B3D0B">
        <w:rPr>
          <w:rFonts w:ascii="Times New Roman" w:hAnsi="Times New Roman" w:cs="Times New Roman"/>
          <w:sz w:val="24"/>
          <w:szCs w:val="24"/>
        </w:rPr>
        <w:lastRenderedPageBreak/>
        <w:t>этими  законодательными  актами срок. В  случае</w:t>
      </w:r>
      <w:proofErr w:type="gramStart"/>
      <w:r w:rsidRPr="000B3D0B">
        <w:rPr>
          <w:rFonts w:ascii="Times New Roman" w:hAnsi="Times New Roman" w:cs="Times New Roman"/>
          <w:sz w:val="24"/>
          <w:szCs w:val="24"/>
        </w:rPr>
        <w:t>,</w:t>
      </w:r>
      <w:proofErr w:type="gramEnd"/>
      <w:r w:rsidRPr="000B3D0B">
        <w:rPr>
          <w:rFonts w:ascii="Times New Roman" w:hAnsi="Times New Roman" w:cs="Times New Roman"/>
          <w:sz w:val="24"/>
          <w:szCs w:val="24"/>
        </w:rPr>
        <w:t xml:space="preserve"> если  федеральным законом,  Уставом (Основным Законом) Орловской области  указанный  срок  не  установлен,  срок  приведения  Устава сельского поселения в  соответствие  с  федеральным  законом,  Уставом (Основным Законом) Орловской области  определяется  с  учетом  даты  вступления  в  силу  соответствующего   федерального   закона,  Устава (Основного Закона) Орловской области,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91497C" w:rsidRPr="000B3D0B" w:rsidRDefault="0091497C" w:rsidP="00017AF4">
      <w:pPr>
        <w:pStyle w:val="a7"/>
        <w:rPr>
          <w:rFonts w:ascii="Times New Roman" w:eastAsia="Calibri" w:hAnsi="Times New Roman" w:cs="Times New Roman"/>
          <w:sz w:val="24"/>
          <w:szCs w:val="24"/>
        </w:rPr>
      </w:pPr>
      <w:r w:rsidRPr="000B3D0B">
        <w:rPr>
          <w:rFonts w:ascii="Times New Roman" w:eastAsia="Calibri" w:hAnsi="Times New Roman" w:cs="Times New Roman"/>
          <w:sz w:val="24"/>
          <w:szCs w:val="24"/>
        </w:rPr>
        <w:t xml:space="preserve">       1</w:t>
      </w:r>
      <w:r w:rsidR="00017AF4" w:rsidRPr="000B3D0B">
        <w:rPr>
          <w:rFonts w:ascii="Times New Roman" w:eastAsia="Calibri" w:hAnsi="Times New Roman" w:cs="Times New Roman"/>
          <w:sz w:val="24"/>
          <w:szCs w:val="24"/>
        </w:rPr>
        <w:t>9</w:t>
      </w:r>
      <w:r w:rsidRPr="000B3D0B">
        <w:rPr>
          <w:rFonts w:ascii="Times New Roman" w:eastAsia="Calibri" w:hAnsi="Times New Roman" w:cs="Times New Roman"/>
          <w:sz w:val="24"/>
          <w:szCs w:val="24"/>
        </w:rPr>
        <w:t xml:space="preserve">. Часть 2 статьи 49 изложить в следующей редакции: </w:t>
      </w:r>
    </w:p>
    <w:p w:rsidR="0091497C" w:rsidRPr="000B3D0B" w:rsidRDefault="0091497C" w:rsidP="00017AF4">
      <w:pPr>
        <w:pStyle w:val="a7"/>
        <w:rPr>
          <w:rFonts w:ascii="Times New Roman" w:hAnsi="Times New Roman" w:cs="Times New Roman"/>
          <w:sz w:val="24"/>
          <w:szCs w:val="24"/>
          <w:shd w:val="clear" w:color="auto" w:fill="FFFFFF"/>
        </w:rPr>
      </w:pPr>
      <w:r w:rsidRPr="000B3D0B">
        <w:rPr>
          <w:rFonts w:ascii="Times New Roman" w:eastAsia="Calibri" w:hAnsi="Times New Roman" w:cs="Times New Roman"/>
          <w:sz w:val="24"/>
          <w:szCs w:val="24"/>
        </w:rPr>
        <w:t xml:space="preserve">«2. </w:t>
      </w:r>
      <w:proofErr w:type="gramStart"/>
      <w:r w:rsidRPr="000B3D0B">
        <w:rPr>
          <w:rFonts w:ascii="Times New Roman" w:hAnsi="Times New Roman" w:cs="Times New Roman"/>
          <w:sz w:val="24"/>
          <w:szCs w:val="24"/>
          <w:shd w:val="clear" w:color="auto" w:fill="FFFFFF"/>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0B3D0B">
        <w:rPr>
          <w:rFonts w:ascii="Times New Roman" w:hAnsi="Times New Roman" w:cs="Times New Roman"/>
          <w:sz w:val="24"/>
          <w:szCs w:val="24"/>
          <w:shd w:val="clear" w:color="auto" w:fill="FFFFFF"/>
        </w:rPr>
        <w:t xml:space="preserve"> о внесении указанных изменений и дополнений в устав сельского поселения.</w:t>
      </w:r>
    </w:p>
    <w:p w:rsidR="0091497C" w:rsidRPr="000B3D0B" w:rsidRDefault="0091497C" w:rsidP="00017AF4">
      <w:pPr>
        <w:pStyle w:val="a7"/>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Изменения и дополнения в устав сельского поселения вносятся муниципальным правовым актом, который может оформляться:</w:t>
      </w:r>
    </w:p>
    <w:p w:rsidR="0091497C" w:rsidRPr="000B3D0B" w:rsidRDefault="0091497C" w:rsidP="00017AF4">
      <w:pPr>
        <w:pStyle w:val="a7"/>
        <w:rPr>
          <w:rFonts w:ascii="Times New Roman" w:eastAsia="Times New Roman" w:hAnsi="Times New Roman" w:cs="Times New Roman"/>
          <w:sz w:val="24"/>
          <w:szCs w:val="24"/>
        </w:rPr>
      </w:pPr>
      <w:bookmarkStart w:id="6" w:name="dst757"/>
      <w:bookmarkEnd w:id="6"/>
      <w:r w:rsidRPr="000B3D0B">
        <w:rPr>
          <w:rFonts w:ascii="Times New Roman" w:eastAsia="Times New Roman" w:hAnsi="Times New Roman" w:cs="Times New Roman"/>
          <w:sz w:val="24"/>
          <w:szCs w:val="24"/>
        </w:rPr>
        <w:t xml:space="preserve">     1) решением сельского Совета народных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сельского Совета народных депутатов сельского поселения;</w:t>
      </w:r>
    </w:p>
    <w:p w:rsidR="0091497C" w:rsidRPr="000B3D0B" w:rsidRDefault="0091497C" w:rsidP="00017AF4">
      <w:pPr>
        <w:pStyle w:val="a7"/>
        <w:rPr>
          <w:rFonts w:ascii="Times New Roman" w:eastAsia="Times New Roman" w:hAnsi="Times New Roman" w:cs="Times New Roman"/>
          <w:sz w:val="24"/>
          <w:szCs w:val="24"/>
        </w:rPr>
      </w:pPr>
      <w:bookmarkStart w:id="7" w:name="dst758"/>
      <w:bookmarkEnd w:id="7"/>
      <w:r w:rsidRPr="000B3D0B">
        <w:rPr>
          <w:rFonts w:ascii="Times New Roman" w:eastAsia="Times New Roman" w:hAnsi="Times New Roman" w:cs="Times New Roman"/>
          <w:sz w:val="24"/>
          <w:szCs w:val="24"/>
        </w:rPr>
        <w:t xml:space="preserve">      2) отдельным нормативным правовым актом, принятым сельским Советом народных депутатов  и подписанным главой сельского поселения. В этом случае на данном правовом акте проставляются реквизиты решения сельского Совета народных депутатов (схода граждан) о его принятии. Включение в такое решение сельского Совета народных депутатов (схода граждан) переходных положений и (или) норм о вступлении в силу изменений и дополнений, вносимых в устав сельского Совета народных депутатов, не допускается</w:t>
      </w:r>
      <w:r w:rsidR="00017AF4" w:rsidRPr="000B3D0B">
        <w:rPr>
          <w:rFonts w:ascii="Times New Roman" w:eastAsia="Times New Roman" w:hAnsi="Times New Roman" w:cs="Times New Roman"/>
          <w:sz w:val="24"/>
          <w:szCs w:val="24"/>
        </w:rPr>
        <w:t>»</w:t>
      </w:r>
      <w:r w:rsidRPr="000B3D0B">
        <w:rPr>
          <w:rFonts w:ascii="Times New Roman" w:eastAsia="Times New Roman" w:hAnsi="Times New Roman" w:cs="Times New Roman"/>
          <w:sz w:val="24"/>
          <w:szCs w:val="24"/>
        </w:rPr>
        <w:t>.</w:t>
      </w:r>
    </w:p>
    <w:p w:rsidR="0091497C" w:rsidRPr="000B3D0B" w:rsidRDefault="0091497C" w:rsidP="00017AF4">
      <w:pPr>
        <w:pStyle w:val="a7"/>
        <w:rPr>
          <w:rFonts w:ascii="Times New Roman" w:eastAsia="Times New Roman" w:hAnsi="Times New Roman" w:cs="Times New Roman"/>
          <w:sz w:val="24"/>
          <w:szCs w:val="24"/>
        </w:rPr>
      </w:pPr>
    </w:p>
    <w:p w:rsidR="0091497C" w:rsidRPr="000B3D0B" w:rsidRDefault="0091497C" w:rsidP="00017AF4">
      <w:pPr>
        <w:pStyle w:val="a7"/>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    </w:t>
      </w:r>
      <w:r w:rsidRPr="000B3D0B">
        <w:rPr>
          <w:rFonts w:ascii="Times New Roman" w:eastAsia="Times New Roman" w:hAnsi="Times New Roman" w:cs="Times New Roman"/>
          <w:b/>
          <w:sz w:val="24"/>
          <w:szCs w:val="24"/>
        </w:rPr>
        <w:t>2.</w:t>
      </w:r>
      <w:r w:rsidRPr="000B3D0B">
        <w:rPr>
          <w:rFonts w:ascii="Times New Roman" w:eastAsia="Times New Roman" w:hAnsi="Times New Roman" w:cs="Times New Roman"/>
          <w:sz w:val="24"/>
          <w:szCs w:val="24"/>
        </w:rPr>
        <w:t xml:space="preserve"> Направить данное решение главе сельского поселения для подписания и обнародования. </w:t>
      </w:r>
    </w:p>
    <w:p w:rsidR="0091497C" w:rsidRPr="000B3D0B" w:rsidRDefault="0091497C" w:rsidP="00017AF4">
      <w:pPr>
        <w:pStyle w:val="a7"/>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   </w:t>
      </w:r>
    </w:p>
    <w:p w:rsidR="0091497C" w:rsidRPr="000B3D0B" w:rsidRDefault="00017AF4" w:rsidP="00017AF4">
      <w:pPr>
        <w:pStyle w:val="a7"/>
        <w:rPr>
          <w:rFonts w:ascii="Times New Roman" w:eastAsia="Times New Roman" w:hAnsi="Times New Roman" w:cs="Times New Roman"/>
          <w:sz w:val="24"/>
          <w:szCs w:val="24"/>
        </w:rPr>
      </w:pPr>
      <w:r w:rsidRPr="000B3D0B">
        <w:rPr>
          <w:rFonts w:ascii="Times New Roman" w:eastAsia="Times New Roman" w:hAnsi="Times New Roman" w:cs="Times New Roman"/>
          <w:b/>
          <w:sz w:val="24"/>
          <w:szCs w:val="24"/>
        </w:rPr>
        <w:t xml:space="preserve">    </w:t>
      </w:r>
      <w:r w:rsidR="0091497C" w:rsidRPr="000B3D0B">
        <w:rPr>
          <w:rFonts w:ascii="Times New Roman" w:eastAsia="Times New Roman" w:hAnsi="Times New Roman" w:cs="Times New Roman"/>
          <w:b/>
          <w:sz w:val="24"/>
          <w:szCs w:val="24"/>
        </w:rPr>
        <w:t>3</w:t>
      </w:r>
      <w:r w:rsidR="0091497C" w:rsidRPr="000B3D0B">
        <w:rPr>
          <w:rFonts w:ascii="Times New Roman" w:eastAsia="Times New Roman" w:hAnsi="Times New Roman" w:cs="Times New Roman"/>
          <w:sz w:val="24"/>
          <w:szCs w:val="24"/>
        </w:rPr>
        <w:t xml:space="preserve">. Настоящее решение вступает в </w:t>
      </w:r>
      <w:r w:rsidR="0091497C" w:rsidRPr="000B3D0B">
        <w:rPr>
          <w:rFonts w:ascii="Times New Roman" w:eastAsia="Times New Roman" w:hAnsi="Times New Roman" w:cs="Times New Roman"/>
          <w:color w:val="000000"/>
          <w:sz w:val="24"/>
          <w:szCs w:val="24"/>
        </w:rPr>
        <w:t>силу с момента его обнародования после государственной регистрации</w:t>
      </w:r>
      <w:r w:rsidR="0091497C" w:rsidRPr="000B3D0B">
        <w:rPr>
          <w:rFonts w:ascii="Times New Roman" w:eastAsia="Times New Roman" w:hAnsi="Times New Roman" w:cs="Times New Roman"/>
          <w:sz w:val="24"/>
          <w:szCs w:val="24"/>
        </w:rPr>
        <w:t>.</w:t>
      </w:r>
    </w:p>
    <w:p w:rsidR="0091497C" w:rsidRPr="00017AF4" w:rsidRDefault="0091497C" w:rsidP="00017AF4">
      <w:pPr>
        <w:pStyle w:val="a7"/>
        <w:rPr>
          <w:color w:val="000000" w:themeColor="text1"/>
        </w:rPr>
      </w:pPr>
    </w:p>
    <w:p w:rsidR="0091497C" w:rsidRDefault="0091497C" w:rsidP="0091497C">
      <w:pPr>
        <w:shd w:val="clear" w:color="auto" w:fill="FFFFFF"/>
        <w:rPr>
          <w:rFonts w:ascii="Times New Roman" w:hAnsi="Times New Roman" w:cs="Times New Roman"/>
          <w:color w:val="000000" w:themeColor="text1"/>
          <w:sz w:val="24"/>
          <w:szCs w:val="24"/>
        </w:rPr>
      </w:pPr>
    </w:p>
    <w:p w:rsidR="0091497C" w:rsidRPr="00F62581" w:rsidRDefault="0091497C" w:rsidP="0091497C">
      <w:pPr>
        <w:shd w:val="clear" w:color="auto" w:fill="FFFFFF"/>
        <w:rPr>
          <w:rFonts w:ascii="Times New Roman" w:hAnsi="Times New Roman" w:cs="Times New Roman"/>
          <w:color w:val="000000" w:themeColor="text1"/>
          <w:sz w:val="24"/>
          <w:szCs w:val="24"/>
        </w:rPr>
      </w:pPr>
      <w:r w:rsidRPr="00F62581">
        <w:rPr>
          <w:rFonts w:ascii="Times New Roman" w:hAnsi="Times New Roman" w:cs="Times New Roman"/>
          <w:color w:val="000000" w:themeColor="text1"/>
          <w:sz w:val="24"/>
          <w:szCs w:val="24"/>
        </w:rPr>
        <w:t xml:space="preserve">Глава сельского поселения                                                      </w:t>
      </w:r>
      <w:r>
        <w:rPr>
          <w:rFonts w:ascii="Times New Roman" w:hAnsi="Times New Roman" w:cs="Times New Roman"/>
          <w:color w:val="000000" w:themeColor="text1"/>
          <w:sz w:val="24"/>
          <w:szCs w:val="24"/>
        </w:rPr>
        <w:t xml:space="preserve">      </w:t>
      </w:r>
      <w:r w:rsidRPr="00F62581">
        <w:rPr>
          <w:rFonts w:ascii="Times New Roman" w:hAnsi="Times New Roman" w:cs="Times New Roman"/>
          <w:color w:val="000000" w:themeColor="text1"/>
          <w:sz w:val="24"/>
          <w:szCs w:val="24"/>
        </w:rPr>
        <w:t>Е.В.Еремина</w:t>
      </w:r>
    </w:p>
    <w:p w:rsidR="00CF09D7" w:rsidRDefault="00CF09D7"/>
    <w:sectPr w:rsidR="00CF09D7" w:rsidSect="00DA60F2">
      <w:footerReference w:type="default" r:id="rId12"/>
      <w:pgSz w:w="11906" w:h="16838"/>
      <w:pgMar w:top="851" w:right="85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15" w:rsidRDefault="00AA0415" w:rsidP="00CE2616">
      <w:pPr>
        <w:spacing w:after="0" w:line="240" w:lineRule="auto"/>
      </w:pPr>
      <w:r>
        <w:separator/>
      </w:r>
    </w:p>
  </w:endnote>
  <w:endnote w:type="continuationSeparator" w:id="0">
    <w:p w:rsidR="00AA0415" w:rsidRDefault="00AA0415" w:rsidP="00CE2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980"/>
      <w:docPartObj>
        <w:docPartGallery w:val="Page Numbers (Bottom of Page)"/>
        <w:docPartUnique/>
      </w:docPartObj>
    </w:sdtPr>
    <w:sdtContent>
      <w:p w:rsidR="00421AE3" w:rsidRDefault="0029109A">
        <w:pPr>
          <w:pStyle w:val="a4"/>
          <w:jc w:val="right"/>
        </w:pPr>
        <w:r w:rsidRPr="00421AE3">
          <w:rPr>
            <w:rFonts w:ascii="Times New Roman" w:hAnsi="Times New Roman" w:cs="Times New Roman"/>
          </w:rPr>
          <w:fldChar w:fldCharType="begin"/>
        </w:r>
        <w:r w:rsidR="00826E30" w:rsidRPr="00421AE3">
          <w:rPr>
            <w:rFonts w:ascii="Times New Roman" w:hAnsi="Times New Roman" w:cs="Times New Roman"/>
          </w:rPr>
          <w:instrText xml:space="preserve"> PAGE   \* MERGEFORMAT </w:instrText>
        </w:r>
        <w:r w:rsidRPr="00421AE3">
          <w:rPr>
            <w:rFonts w:ascii="Times New Roman" w:hAnsi="Times New Roman" w:cs="Times New Roman"/>
          </w:rPr>
          <w:fldChar w:fldCharType="separate"/>
        </w:r>
        <w:r w:rsidR="000445BF">
          <w:rPr>
            <w:rFonts w:ascii="Times New Roman" w:hAnsi="Times New Roman" w:cs="Times New Roman"/>
            <w:noProof/>
          </w:rPr>
          <w:t>1</w:t>
        </w:r>
        <w:r w:rsidRPr="00421AE3">
          <w:rPr>
            <w:rFonts w:ascii="Times New Roman" w:hAnsi="Times New Roman" w:cs="Times New Roman"/>
          </w:rPr>
          <w:fldChar w:fldCharType="end"/>
        </w:r>
      </w:p>
    </w:sdtContent>
  </w:sdt>
  <w:p w:rsidR="00421AE3" w:rsidRDefault="00AA04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15" w:rsidRDefault="00AA0415" w:rsidP="00CE2616">
      <w:pPr>
        <w:spacing w:after="0" w:line="240" w:lineRule="auto"/>
      </w:pPr>
      <w:r>
        <w:separator/>
      </w:r>
    </w:p>
  </w:footnote>
  <w:footnote w:type="continuationSeparator" w:id="0">
    <w:p w:rsidR="00AA0415" w:rsidRDefault="00AA0415" w:rsidP="00CE2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74E"/>
    <w:multiLevelType w:val="multilevel"/>
    <w:tmpl w:val="8DACA966"/>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497C"/>
    <w:rsid w:val="00017AF4"/>
    <w:rsid w:val="000445BF"/>
    <w:rsid w:val="000B1F2E"/>
    <w:rsid w:val="000B3D0B"/>
    <w:rsid w:val="001079EB"/>
    <w:rsid w:val="001C3FD7"/>
    <w:rsid w:val="00272CA9"/>
    <w:rsid w:val="00277A23"/>
    <w:rsid w:val="0029109A"/>
    <w:rsid w:val="00366768"/>
    <w:rsid w:val="00414D55"/>
    <w:rsid w:val="005823A0"/>
    <w:rsid w:val="00623C9A"/>
    <w:rsid w:val="006E042E"/>
    <w:rsid w:val="00704759"/>
    <w:rsid w:val="00716476"/>
    <w:rsid w:val="007E08DF"/>
    <w:rsid w:val="00826E30"/>
    <w:rsid w:val="00855BD1"/>
    <w:rsid w:val="008D390B"/>
    <w:rsid w:val="0091497C"/>
    <w:rsid w:val="00AA0415"/>
    <w:rsid w:val="00B475E5"/>
    <w:rsid w:val="00CE1DE5"/>
    <w:rsid w:val="00CE2616"/>
    <w:rsid w:val="00CF09D7"/>
    <w:rsid w:val="00D0469F"/>
    <w:rsid w:val="00DD3109"/>
    <w:rsid w:val="00E930E1"/>
    <w:rsid w:val="00F3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1497C"/>
  </w:style>
  <w:style w:type="character" w:styleId="a3">
    <w:name w:val="Hyperlink"/>
    <w:basedOn w:val="a0"/>
    <w:uiPriority w:val="99"/>
    <w:semiHidden/>
    <w:unhideWhenUsed/>
    <w:rsid w:val="0091497C"/>
    <w:rPr>
      <w:color w:val="0000FF"/>
      <w:u w:val="single"/>
    </w:rPr>
  </w:style>
  <w:style w:type="paragraph" w:styleId="a4">
    <w:name w:val="footer"/>
    <w:basedOn w:val="a"/>
    <w:link w:val="a5"/>
    <w:uiPriority w:val="99"/>
    <w:unhideWhenUsed/>
    <w:rsid w:val="009149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1497C"/>
    <w:rPr>
      <w:rFonts w:eastAsiaTheme="minorEastAsia"/>
      <w:lang w:eastAsia="ru-RU"/>
    </w:rPr>
  </w:style>
  <w:style w:type="paragraph" w:styleId="a6">
    <w:name w:val="Normal (Web)"/>
    <w:basedOn w:val="a"/>
    <w:uiPriority w:val="99"/>
    <w:rsid w:val="00914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basedOn w:val="a0"/>
    <w:uiPriority w:val="99"/>
    <w:rsid w:val="0091497C"/>
    <w:rPr>
      <w:rFonts w:ascii="Times New Roman" w:hAnsi="Times New Roman" w:cs="Times New Roman"/>
      <w:spacing w:val="10"/>
      <w:sz w:val="22"/>
      <w:szCs w:val="22"/>
    </w:rPr>
  </w:style>
  <w:style w:type="paragraph" w:styleId="a7">
    <w:name w:val="No Spacing"/>
    <w:uiPriority w:val="1"/>
    <w:qFormat/>
    <w:rsid w:val="0091497C"/>
    <w:pPr>
      <w:spacing w:after="0" w:line="240" w:lineRule="auto"/>
    </w:pPr>
    <w:rPr>
      <w:rFonts w:eastAsiaTheme="minorEastAsia"/>
      <w:lang w:eastAsia="ru-RU"/>
    </w:rPr>
  </w:style>
  <w:style w:type="paragraph" w:customStyle="1" w:styleId="s94">
    <w:name w:val="s_94"/>
    <w:basedOn w:val="a"/>
    <w:rsid w:val="0091497C"/>
    <w:pPr>
      <w:spacing w:after="0" w:line="240" w:lineRule="auto"/>
    </w:pPr>
    <w:rPr>
      <w:rFonts w:ascii="Times New Roman" w:eastAsia="Times New Roman" w:hAnsi="Times New Roman" w:cs="Times New Roman"/>
      <w:i/>
      <w:iCs/>
      <w:color w:val="800080"/>
      <w:sz w:val="24"/>
      <w:szCs w:val="24"/>
    </w:rPr>
  </w:style>
  <w:style w:type="paragraph" w:styleId="HTML">
    <w:name w:val="HTML Preformatted"/>
    <w:basedOn w:val="a"/>
    <w:link w:val="HTML0"/>
    <w:uiPriority w:val="99"/>
    <w:unhideWhenUsed/>
    <w:rsid w:val="0091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497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f6080793fa1ce82f93bf549f92da827d582e17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4571/f6080793fa1ce82f93bf549f92da827d582e172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5998/" TargetMode="External"/><Relationship Id="rId5" Type="http://schemas.openxmlformats.org/officeDocument/2006/relationships/footnotes" Target="footnotes.xml"/><Relationship Id="rId10" Type="http://schemas.openxmlformats.org/officeDocument/2006/relationships/hyperlink" Target="http://www.consultant.ru/document/Cons_doc_LAW_138550/" TargetMode="External"/><Relationship Id="rId4" Type="http://schemas.openxmlformats.org/officeDocument/2006/relationships/webSettings" Target="webSettings.xml"/><Relationship Id="rId9" Type="http://schemas.openxmlformats.org/officeDocument/2006/relationships/hyperlink" Target="http://www.consultant.ru/document/Cons_doc_LAW_829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2018-05-10T07:41:00Z</cp:lastPrinted>
  <dcterms:created xsi:type="dcterms:W3CDTF">2018-05-07T11:19:00Z</dcterms:created>
  <dcterms:modified xsi:type="dcterms:W3CDTF">2018-05-10T07:43:00Z</dcterms:modified>
</cp:coreProperties>
</file>