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250A4D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250A4D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250A4D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250A4D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2671E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8 апреля 2016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№ 207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250A4D" w:rsidRPr="00250A4D" w:rsidRDefault="00250A4D" w:rsidP="00250A4D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Принято на 55 заседании</w:t>
      </w:r>
    </w:p>
    <w:p w:rsidR="00250A4D" w:rsidRPr="00250A4D" w:rsidRDefault="00250A4D" w:rsidP="00250A4D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250A4D" w:rsidRPr="00250A4D" w:rsidRDefault="00250A4D" w:rsidP="00250A4D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 xml:space="preserve"> народных депутатов  </w:t>
      </w:r>
    </w:p>
    <w:p w:rsidR="00250A4D" w:rsidRDefault="00250A4D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0A4D" w:rsidRDefault="00250A4D" w:rsidP="00250A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EE6852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</w:t>
      </w:r>
      <w:r w:rsidR="003D703F">
        <w:rPr>
          <w:rFonts w:ascii="Arial" w:hAnsi="Arial" w:cs="Arial"/>
          <w:sz w:val="24"/>
          <w:szCs w:val="24"/>
        </w:rPr>
        <w:t>ти публичные слушания по проектам</w:t>
      </w:r>
      <w:r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>
        <w:rPr>
          <w:rFonts w:ascii="Arial" w:hAnsi="Arial" w:cs="Arial"/>
          <w:sz w:val="24"/>
          <w:szCs w:val="24"/>
        </w:rPr>
        <w:t xml:space="preserve">от </w:t>
      </w:r>
      <w:r w:rsidR="00250A4D">
        <w:rPr>
          <w:rFonts w:ascii="Arial" w:hAnsi="Arial" w:cs="Arial"/>
          <w:sz w:val="24"/>
          <w:szCs w:val="24"/>
        </w:rPr>
        <w:t>8 апреля 2016</w:t>
      </w:r>
      <w:r w:rsidR="003D703F">
        <w:rPr>
          <w:rFonts w:ascii="Arial" w:hAnsi="Arial" w:cs="Arial"/>
          <w:sz w:val="24"/>
          <w:szCs w:val="24"/>
        </w:rPr>
        <w:t xml:space="preserve"> года </w:t>
      </w:r>
      <w:r w:rsidR="00250A4D">
        <w:rPr>
          <w:rFonts w:ascii="Arial" w:hAnsi="Arial" w:cs="Arial"/>
          <w:sz w:val="24"/>
          <w:szCs w:val="24"/>
        </w:rPr>
        <w:t>№ 206</w:t>
      </w:r>
      <w:r w:rsidR="006D298D"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«О внесении изменений в Устав Муравльского сельского поселения Троснянского района Орловской области».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250A4D">
        <w:rPr>
          <w:rFonts w:ascii="Arial" w:hAnsi="Arial" w:cs="Arial"/>
          <w:sz w:val="24"/>
          <w:szCs w:val="24"/>
        </w:rPr>
        <w:t>18 апреля 2016</w:t>
      </w:r>
      <w:r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>
        <w:rPr>
          <w:rFonts w:ascii="Arial" w:hAnsi="Arial" w:cs="Arial"/>
          <w:sz w:val="24"/>
          <w:szCs w:val="24"/>
        </w:rPr>
        <w:t xml:space="preserve">от </w:t>
      </w:r>
      <w:r w:rsidR="00250A4D">
        <w:rPr>
          <w:rFonts w:ascii="Arial" w:hAnsi="Arial" w:cs="Arial"/>
          <w:sz w:val="24"/>
          <w:szCs w:val="24"/>
        </w:rPr>
        <w:t>8 апреля 2016</w:t>
      </w:r>
      <w:r w:rsidR="00DB33B4">
        <w:rPr>
          <w:rFonts w:ascii="Arial" w:hAnsi="Arial" w:cs="Arial"/>
          <w:sz w:val="24"/>
          <w:szCs w:val="24"/>
        </w:rPr>
        <w:t xml:space="preserve"> года «О внесении изменений в Устав Муравльского сельского поселения Троснянского района Орловской области».</w:t>
      </w:r>
    </w:p>
    <w:p w:rsidR="0082671E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Е.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3D7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Ковалькова</w:t>
      </w:r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250A4D"/>
    <w:rsid w:val="003719CC"/>
    <w:rsid w:val="003935A4"/>
    <w:rsid w:val="003D703F"/>
    <w:rsid w:val="0053795F"/>
    <w:rsid w:val="0065199B"/>
    <w:rsid w:val="006D298D"/>
    <w:rsid w:val="0082671E"/>
    <w:rsid w:val="00DB33B4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2016-04-07T06:10:00Z</cp:lastPrinted>
  <dcterms:created xsi:type="dcterms:W3CDTF">2016-04-07T06:11:00Z</dcterms:created>
  <dcterms:modified xsi:type="dcterms:W3CDTF">2016-04-07T06:11:00Z</dcterms:modified>
</cp:coreProperties>
</file>