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ВОРОНЕЦКИЙ СЕЛЬСКИЙ СОВЕТ НАРОДНЫХ ДЕПУТАТОВ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РЕШЕНИЕ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E7A" w:rsidRPr="00184511" w:rsidRDefault="004A5E7A" w:rsidP="004442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42A6">
        <w:rPr>
          <w:rFonts w:ascii="Times New Roman" w:hAnsi="Times New Roman"/>
          <w:b/>
          <w:sz w:val="24"/>
          <w:szCs w:val="24"/>
          <w:u w:val="single"/>
        </w:rPr>
        <w:t xml:space="preserve">от « </w:t>
      </w:r>
      <w:r w:rsidR="000E7D73" w:rsidRPr="004442A6">
        <w:rPr>
          <w:rFonts w:ascii="Times New Roman" w:hAnsi="Times New Roman"/>
          <w:b/>
          <w:sz w:val="24"/>
          <w:szCs w:val="24"/>
          <w:u w:val="single"/>
        </w:rPr>
        <w:t>27</w:t>
      </w:r>
      <w:r w:rsidRPr="004442A6">
        <w:rPr>
          <w:rFonts w:ascii="Times New Roman" w:hAnsi="Times New Roman"/>
          <w:b/>
          <w:sz w:val="24"/>
          <w:szCs w:val="24"/>
          <w:u w:val="single"/>
        </w:rPr>
        <w:t xml:space="preserve"> »   ноября   2013г.</w:t>
      </w:r>
      <w:r w:rsidRPr="004442A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4442A6" w:rsidRPr="004442A6">
        <w:rPr>
          <w:rFonts w:ascii="Times New Roman" w:hAnsi="Times New Roman"/>
          <w:b/>
          <w:sz w:val="24"/>
          <w:szCs w:val="24"/>
        </w:rPr>
        <w:t xml:space="preserve">                            №10</w:t>
      </w:r>
      <w:r w:rsidR="00184511">
        <w:rPr>
          <w:rFonts w:ascii="Times New Roman" w:hAnsi="Times New Roman"/>
          <w:b/>
          <w:sz w:val="24"/>
          <w:szCs w:val="24"/>
        </w:rPr>
        <w:t>9</w:t>
      </w:r>
    </w:p>
    <w:p w:rsidR="004A5E7A" w:rsidRPr="004442A6" w:rsidRDefault="004A5E7A" w:rsidP="004A5E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42A6">
        <w:rPr>
          <w:rFonts w:ascii="Times New Roman" w:hAnsi="Times New Roman"/>
          <w:b/>
          <w:sz w:val="24"/>
          <w:szCs w:val="24"/>
        </w:rPr>
        <w:t>с. Воронец</w:t>
      </w:r>
    </w:p>
    <w:tbl>
      <w:tblPr>
        <w:tblpPr w:leftFromText="180" w:rightFromText="180" w:vertAnchor="text" w:horzAnchor="margin" w:tblpXSpec="right" w:tblpY="-52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4A5E7A" w:rsidRPr="00FF679F" w:rsidTr="00BE5F4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E7A" w:rsidRPr="00FF679F" w:rsidRDefault="004A5E7A" w:rsidP="00BE5F4C">
            <w:pPr>
              <w:suppressAutoHyphens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679F">
              <w:rPr>
                <w:rFonts w:ascii="Times New Roman" w:hAnsi="Times New Roman"/>
                <w:b/>
                <w:sz w:val="24"/>
                <w:szCs w:val="24"/>
              </w:rPr>
              <w:t xml:space="preserve">Принято на двадцать </w:t>
            </w:r>
            <w:r w:rsidR="000E7D73">
              <w:rPr>
                <w:rFonts w:ascii="Times New Roman" w:hAnsi="Times New Roman"/>
                <w:b/>
                <w:sz w:val="24"/>
                <w:szCs w:val="24"/>
              </w:rPr>
              <w:t>восьмом</w:t>
            </w:r>
            <w:r w:rsidRPr="00FF679F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заседании Воронецким сельским Советом народных депутатов  </w:t>
            </w:r>
          </w:p>
        </w:tc>
      </w:tr>
    </w:tbl>
    <w:p w:rsidR="004A5E7A" w:rsidRPr="00FF679F" w:rsidRDefault="004A5E7A" w:rsidP="004A5E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об утверждении правил передачи подарков,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FF679F">
        <w:rPr>
          <w:rFonts w:ascii="Times New Roman" w:hAnsi="Times New Roman"/>
          <w:b/>
          <w:sz w:val="24"/>
          <w:szCs w:val="24"/>
        </w:rPr>
        <w:t>полученных</w:t>
      </w:r>
      <w:proofErr w:type="gramEnd"/>
      <w:r w:rsidRPr="00FF679F">
        <w:rPr>
          <w:rFonts w:ascii="Times New Roman" w:hAnsi="Times New Roman"/>
          <w:b/>
          <w:sz w:val="24"/>
          <w:szCs w:val="24"/>
        </w:rPr>
        <w:t xml:space="preserve"> лицами, замещающими 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выборные должности местного самоуправления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 xml:space="preserve">или должности муниципальной службы 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 xml:space="preserve">в Воронецком сельском поселении в связи 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 xml:space="preserve">с протокольными мероприятиями, служебными 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 xml:space="preserve">командировками и другими официальными 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мероприятиями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679F">
        <w:rPr>
          <w:rFonts w:ascii="Times New Roman" w:hAnsi="Times New Roman"/>
          <w:sz w:val="24"/>
          <w:szCs w:val="24"/>
        </w:rPr>
        <w:t xml:space="preserve">В соответствии с положениями </w:t>
      </w:r>
      <w:hyperlink r:id="rId4" w:history="1">
        <w:r w:rsidRPr="00FF679F">
          <w:rPr>
            <w:rFonts w:ascii="Times New Roman" w:hAnsi="Times New Roman"/>
            <w:sz w:val="24"/>
            <w:szCs w:val="24"/>
          </w:rPr>
          <w:t>пункта 2 статьи 575</w:t>
        </w:r>
      </w:hyperlink>
      <w:r w:rsidRPr="00FF679F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</w:t>
      </w:r>
      <w:hyperlink r:id="rId5" w:history="1">
        <w:r w:rsidRPr="00FF679F">
          <w:rPr>
            <w:rFonts w:ascii="Times New Roman" w:hAnsi="Times New Roman"/>
            <w:sz w:val="24"/>
            <w:szCs w:val="24"/>
          </w:rPr>
          <w:t>статьи 14</w:t>
        </w:r>
      </w:hyperlink>
      <w:r w:rsidRPr="00FF679F">
        <w:rPr>
          <w:rFonts w:ascii="Times New Roman" w:hAnsi="Times New Roman"/>
          <w:sz w:val="24"/>
          <w:szCs w:val="24"/>
        </w:rPr>
        <w:t xml:space="preserve"> Федерального закона от 2 марта 2007 № 25-ФЗ «О муниципальной службе Российской Федерации» и </w:t>
      </w:r>
      <w:hyperlink r:id="rId6" w:history="1">
        <w:r w:rsidRPr="00FF679F">
          <w:rPr>
            <w:rFonts w:ascii="Times New Roman" w:hAnsi="Times New Roman"/>
            <w:sz w:val="24"/>
            <w:szCs w:val="24"/>
          </w:rPr>
          <w:t>статьи 12.1</w:t>
        </w:r>
      </w:hyperlink>
      <w:r w:rsidRPr="00FF679F">
        <w:rPr>
          <w:rFonts w:ascii="Times New Roman" w:hAnsi="Times New Roman"/>
          <w:sz w:val="24"/>
          <w:szCs w:val="24"/>
        </w:rPr>
        <w:t xml:space="preserve"> Федерального закона от 25 декабря 2008 № 273-ФЗ «О противодействии коррупции», Уставом Воронецкого сельского поселения, а также в целях упорядочения процедуры передачи в орган местного самоуправления подарков, полученных выборными должностными лицами местного</w:t>
      </w:r>
      <w:proofErr w:type="gramEnd"/>
      <w:r w:rsidRPr="00FF679F">
        <w:rPr>
          <w:rFonts w:ascii="Times New Roman" w:hAnsi="Times New Roman"/>
          <w:sz w:val="24"/>
          <w:szCs w:val="24"/>
        </w:rPr>
        <w:t xml:space="preserve"> самоуправления или муниципальными служащими в связи с протокольными мероприятиями, служебными командировками и другими официальными мероприятиями, Совет депутатов 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РЕШИЛ: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1. Утвердить прилагаемые </w:t>
      </w:r>
      <w:hyperlink r:id="rId7" w:anchor="Par40" w:history="1">
        <w:r w:rsidRPr="00FF679F">
          <w:rPr>
            <w:rFonts w:ascii="Times New Roman" w:hAnsi="Times New Roman"/>
            <w:sz w:val="24"/>
            <w:szCs w:val="24"/>
          </w:rPr>
          <w:t>Правила</w:t>
        </w:r>
      </w:hyperlink>
      <w:r w:rsidRPr="00FF679F">
        <w:rPr>
          <w:rFonts w:ascii="Times New Roman" w:hAnsi="Times New Roman"/>
          <w:sz w:val="24"/>
          <w:szCs w:val="24"/>
        </w:rPr>
        <w:t xml:space="preserve"> передачи подарков, полученных лицами, замещающими выборные должности местного самоуправления или должности муниципальной службы в администрации Воронецкого сельского поселения, в связи с протокольными мероприятиями, служебными командировками и другими официальными мероприятиями (далее - Правила) (Приложение 1).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  <w:r w:rsidRPr="00FF679F">
        <w:rPr>
          <w:rFonts w:ascii="Times New Roman" w:hAnsi="Times New Roman"/>
          <w:b/>
          <w:sz w:val="24"/>
          <w:szCs w:val="24"/>
        </w:rPr>
        <w:t xml:space="preserve">Председатель </w:t>
      </w:r>
      <w:proofErr w:type="gramStart"/>
      <w:r w:rsidRPr="00FF679F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Совета народных депутатов                                                                           Н.А. Кабанов</w:t>
      </w: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679F">
        <w:rPr>
          <w:rFonts w:ascii="Times New Roman" w:hAnsi="Times New Roman"/>
          <w:b/>
          <w:sz w:val="24"/>
          <w:szCs w:val="24"/>
        </w:rPr>
        <w:t>Глава сельского поселения                                                                             Е.В. Еремина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br w:type="page"/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Приложение № 1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679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к Решению  Воронецкого сельского 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679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Совета народных депутатов</w:t>
      </w:r>
    </w:p>
    <w:p w:rsidR="004A5E7A" w:rsidRPr="00184511" w:rsidRDefault="004A5E7A" w:rsidP="004A5E7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«</w:t>
      </w:r>
      <w:r w:rsidR="000E7D73">
        <w:rPr>
          <w:rFonts w:ascii="Times New Roman" w:hAnsi="Times New Roman"/>
          <w:sz w:val="24"/>
          <w:szCs w:val="24"/>
        </w:rPr>
        <w:t xml:space="preserve"> 27 </w:t>
      </w:r>
      <w:r w:rsidRPr="00FF679F">
        <w:rPr>
          <w:rFonts w:ascii="Times New Roman" w:hAnsi="Times New Roman"/>
          <w:sz w:val="24"/>
          <w:szCs w:val="24"/>
        </w:rPr>
        <w:t xml:space="preserve">» ноября </w:t>
      </w:r>
      <w:r w:rsidR="004442A6">
        <w:rPr>
          <w:rFonts w:ascii="Times New Roman" w:hAnsi="Times New Roman"/>
          <w:bCs/>
          <w:sz w:val="24"/>
          <w:szCs w:val="24"/>
        </w:rPr>
        <w:t xml:space="preserve"> 2013 г. № 10</w:t>
      </w:r>
      <w:r w:rsidR="00184511">
        <w:rPr>
          <w:rFonts w:ascii="Times New Roman" w:hAnsi="Times New Roman"/>
          <w:bCs/>
          <w:sz w:val="24"/>
          <w:szCs w:val="24"/>
        </w:rPr>
        <w:t>9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E7A" w:rsidRPr="004442A6" w:rsidRDefault="004A5E7A" w:rsidP="004A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2A6">
        <w:rPr>
          <w:rFonts w:ascii="Times New Roman" w:hAnsi="Times New Roman"/>
          <w:b/>
          <w:sz w:val="24"/>
          <w:szCs w:val="24"/>
        </w:rPr>
        <w:t xml:space="preserve">ПРАВИЛА </w:t>
      </w:r>
    </w:p>
    <w:p w:rsidR="004A5E7A" w:rsidRPr="004442A6" w:rsidRDefault="004A5E7A" w:rsidP="004A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42A6">
        <w:rPr>
          <w:rFonts w:ascii="Times New Roman" w:hAnsi="Times New Roman"/>
          <w:b/>
          <w:sz w:val="24"/>
          <w:szCs w:val="24"/>
        </w:rPr>
        <w:t>передачи подарков, полученных лицами, замещающими выборные должности местного самоуправления или должности муниципальной службы в Воронецком сельском поселении, в связи с протокольными мероприятиями, служебными командировками и другими официальными мероприятиями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1. Настоящие Правила устанавливают порядок передачи (приема, оценки, учета на балансе основных средств, временного хранения и дальнейшего использования) в органе местного самоуправления, выборными должностными лицами местного самоуправления или муниципальными служащими администрации Воронецкого сельского поселения (далее - работники), подарков в связи с протокольными мероприятиями, служебными командировками и другими официальными мероприятиями (далее - Правила).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F679F">
        <w:rPr>
          <w:rFonts w:ascii="Times New Roman" w:hAnsi="Times New Roman"/>
          <w:sz w:val="24"/>
          <w:szCs w:val="24"/>
        </w:rPr>
        <w:t xml:space="preserve">Подарки, полученные работниками в связи с протокольными мероприятиями, служебными командировками и другими официальными мероприятиями (далее - подарки), стоимостью свыше трех тысяч рублей согласно </w:t>
      </w:r>
      <w:hyperlink r:id="rId8" w:history="1">
        <w:r w:rsidRPr="00FF679F">
          <w:rPr>
            <w:rFonts w:ascii="Times New Roman" w:hAnsi="Times New Roman"/>
            <w:sz w:val="24"/>
            <w:szCs w:val="24"/>
          </w:rPr>
          <w:t>пункту 2 статьи 575</w:t>
        </w:r>
      </w:hyperlink>
      <w:r w:rsidRPr="00FF679F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</w:t>
      </w:r>
      <w:hyperlink r:id="rId9" w:history="1">
        <w:r w:rsidRPr="00FF679F">
          <w:rPr>
            <w:rFonts w:ascii="Times New Roman" w:hAnsi="Times New Roman"/>
            <w:sz w:val="24"/>
            <w:szCs w:val="24"/>
          </w:rPr>
          <w:t>статье 14</w:t>
        </w:r>
      </w:hyperlink>
      <w:r w:rsidRPr="00FF679F">
        <w:rPr>
          <w:rFonts w:ascii="Times New Roman" w:hAnsi="Times New Roman"/>
          <w:sz w:val="24"/>
          <w:szCs w:val="24"/>
        </w:rPr>
        <w:t xml:space="preserve"> Федерального закона от 2 марта 2007 № 25-ФЗ «О муниципальной службе Российской Федерации» и </w:t>
      </w:r>
      <w:hyperlink r:id="rId10" w:history="1">
        <w:r w:rsidRPr="00FF679F">
          <w:rPr>
            <w:rFonts w:ascii="Times New Roman" w:hAnsi="Times New Roman"/>
            <w:sz w:val="24"/>
            <w:szCs w:val="24"/>
          </w:rPr>
          <w:t>статье 12.1</w:t>
        </w:r>
      </w:hyperlink>
      <w:r w:rsidRPr="00FF679F">
        <w:rPr>
          <w:rFonts w:ascii="Times New Roman" w:hAnsi="Times New Roman"/>
          <w:sz w:val="24"/>
          <w:szCs w:val="24"/>
        </w:rPr>
        <w:t xml:space="preserve"> Федерального закона от 25 декабря 2008 № 273-ФЗ «О противодействии коррупции» признаются муниципальной собственностью</w:t>
      </w:r>
      <w:proofErr w:type="gramEnd"/>
      <w:r w:rsidRPr="00FF679F">
        <w:rPr>
          <w:rFonts w:ascii="Times New Roman" w:hAnsi="Times New Roman"/>
          <w:sz w:val="24"/>
          <w:szCs w:val="24"/>
        </w:rPr>
        <w:t xml:space="preserve"> и подлежат передаче работниками в Администрацию Воронецкого сельского поселения.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3. Работники, получившие подарки, обращаются с заявлением о передаче подарков на имя главы Воронецкого сельского поселения в течение трех рабочих дней со дня получения подарка и (или) возвращения из служебной командировки, во время которой был получен указанный подарок.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4. После рассмотрения заявления глава Воронецкого сельского поселения (в случаях, когда стоимость подарка превышает три тысячи рублей) передает заявление для исполнения в бухгалтерию администрацию Воронецкого сельского поселения.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5. Ответственный сотрудник бухгалтерии письменно извещает работника о месте и времени приема от него подарка, осуществляемого на основании </w:t>
      </w:r>
      <w:hyperlink r:id="rId11" w:anchor="Par82" w:history="1">
        <w:r w:rsidRPr="00FF679F">
          <w:rPr>
            <w:rFonts w:ascii="Times New Roman" w:hAnsi="Times New Roman"/>
            <w:sz w:val="24"/>
            <w:szCs w:val="24"/>
          </w:rPr>
          <w:t>акта</w:t>
        </w:r>
      </w:hyperlink>
      <w:r w:rsidRPr="00FF679F">
        <w:rPr>
          <w:rFonts w:ascii="Times New Roman" w:hAnsi="Times New Roman"/>
          <w:sz w:val="24"/>
          <w:szCs w:val="24"/>
        </w:rPr>
        <w:t xml:space="preserve"> приема-передачи, который составляется в двух экземплярах, по одному для каждой из сторон, по форме согласно Приложению № 1 к настоящим Правилам.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6. В случае отсутствия документов, подтверждающих стоимость подарка, его прием от работника производится непосредственно перед проведением заседания оценочной комиссии, которая создается распоряжением главы Воронецкого сельского поселения. 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В случае если подарок имеет </w:t>
      </w:r>
      <w:proofErr w:type="gramStart"/>
      <w:r w:rsidRPr="00FF679F">
        <w:rPr>
          <w:rFonts w:ascii="Times New Roman" w:hAnsi="Times New Roman"/>
          <w:sz w:val="24"/>
          <w:szCs w:val="24"/>
        </w:rPr>
        <w:t>историческую</w:t>
      </w:r>
      <w:proofErr w:type="gramEnd"/>
      <w:r w:rsidRPr="00FF679F">
        <w:rPr>
          <w:rFonts w:ascii="Times New Roman" w:hAnsi="Times New Roman"/>
          <w:sz w:val="24"/>
          <w:szCs w:val="24"/>
        </w:rPr>
        <w:t xml:space="preserve">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7. Акты приема-передачи подарков регистрируются в </w:t>
      </w:r>
      <w:hyperlink r:id="rId12" w:anchor="Par128" w:history="1">
        <w:r w:rsidRPr="00FF679F">
          <w:rPr>
            <w:rFonts w:ascii="Times New Roman" w:hAnsi="Times New Roman"/>
            <w:sz w:val="24"/>
            <w:szCs w:val="24"/>
          </w:rPr>
          <w:t>Книге</w:t>
        </w:r>
      </w:hyperlink>
      <w:r w:rsidRPr="00FF679F">
        <w:rPr>
          <w:rFonts w:ascii="Times New Roman" w:hAnsi="Times New Roman"/>
          <w:sz w:val="24"/>
          <w:szCs w:val="24"/>
        </w:rPr>
        <w:t xml:space="preserve"> учета актов приема-передачи подарков, оформленной согласно Приложению № 2 к настоящим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lastRenderedPageBreak/>
        <w:t>8. В случае если стоимость подарка, определенная оценочной комиссией или привлеченными экспертами, не превышает трех тысяч рублей, подарок подлежит возврату работнику, передавшему его в бухгалтерию.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9. Возврат подарка, стоимость которого не превышает трех тысяч рублей, производится в течение пяти рабочих дней со дня его оценки по </w:t>
      </w:r>
      <w:hyperlink r:id="rId13" w:anchor="Par161" w:history="1">
        <w:r w:rsidRPr="00FF679F">
          <w:rPr>
            <w:rFonts w:ascii="Times New Roman" w:hAnsi="Times New Roman"/>
            <w:sz w:val="24"/>
            <w:szCs w:val="24"/>
          </w:rPr>
          <w:t>акту</w:t>
        </w:r>
      </w:hyperlink>
      <w:r w:rsidRPr="00FF679F">
        <w:rPr>
          <w:rFonts w:ascii="Times New Roman" w:hAnsi="Times New Roman"/>
          <w:sz w:val="24"/>
          <w:szCs w:val="24"/>
        </w:rPr>
        <w:t xml:space="preserve"> возврата, оформленному согласно Приложению № 3 к настоящим Правилам.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FF679F">
        <w:rPr>
          <w:rFonts w:ascii="Times New Roman" w:hAnsi="Times New Roman"/>
          <w:sz w:val="24"/>
          <w:szCs w:val="24"/>
        </w:rPr>
        <w:t>Принятый бухгалтерией подарок, стоимость которого, подтвержденная документами или протоколом оценочной комиссии (заключением экспертов), составляет более трех тысяч рублей, учитывается на балансе основных средств администрации Воронецкого сельского поселения в установленном законодательством порядке с открытием инвентаризационной карточки, нумеруемой в соответствии с номером акта приема-передачи, и поступает на временное хранение, осуществляемое в сейфе (металлическом шкафу) в помещении бухгалтерии (или в ином помещении органа</w:t>
      </w:r>
      <w:proofErr w:type="gramEnd"/>
      <w:r w:rsidRPr="00FF679F">
        <w:rPr>
          <w:rFonts w:ascii="Times New Roman" w:hAnsi="Times New Roman"/>
          <w:sz w:val="24"/>
          <w:szCs w:val="24"/>
        </w:rPr>
        <w:t xml:space="preserve"> местного самоуправления), </w:t>
      </w:r>
      <w:proofErr w:type="gramStart"/>
      <w:r w:rsidRPr="00FF679F">
        <w:rPr>
          <w:rFonts w:ascii="Times New Roman" w:hAnsi="Times New Roman"/>
          <w:sz w:val="24"/>
          <w:szCs w:val="24"/>
        </w:rPr>
        <w:t>оборудованном</w:t>
      </w:r>
      <w:proofErr w:type="gramEnd"/>
      <w:r w:rsidRPr="00FF679F">
        <w:rPr>
          <w:rFonts w:ascii="Times New Roman" w:hAnsi="Times New Roman"/>
          <w:sz w:val="24"/>
          <w:szCs w:val="24"/>
        </w:rPr>
        <w:t xml:space="preserve"> охранной и пожарной сигнализацией.</w:t>
      </w:r>
    </w:p>
    <w:p w:rsidR="004A5E7A" w:rsidRPr="00FF679F" w:rsidRDefault="004A5E7A" w:rsidP="004A5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FF67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679F">
        <w:rPr>
          <w:rFonts w:ascii="Times New Roman" w:hAnsi="Times New Roman"/>
          <w:sz w:val="24"/>
          <w:szCs w:val="24"/>
        </w:rPr>
        <w:t xml:space="preserve"> соблюдением Правил передачи в муниципальную собственность подарков, полученных работниками, осуществляется главой Воронецкого сельского поселения.</w:t>
      </w:r>
    </w:p>
    <w:p w:rsidR="004A5E7A" w:rsidRPr="00FF679F" w:rsidRDefault="004A5E7A" w:rsidP="004A5E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</w:p>
    <w:p w:rsidR="004A5E7A" w:rsidRPr="00FF679F" w:rsidRDefault="004A5E7A" w:rsidP="004A5E7A">
      <w:pPr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br w:type="page"/>
      </w:r>
    </w:p>
    <w:p w:rsidR="004A5E7A" w:rsidRPr="00FF679F" w:rsidRDefault="004A5E7A" w:rsidP="004A5E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Приложение № 1 к Правилам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АКТ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приема-передачи подарка</w:t>
      </w:r>
      <w:proofErr w:type="gramStart"/>
      <w:r w:rsidRPr="00FF679F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FF679F">
        <w:rPr>
          <w:rFonts w:ascii="Times New Roman" w:hAnsi="Times New Roman"/>
          <w:sz w:val="24"/>
          <w:szCs w:val="24"/>
        </w:rPr>
        <w:t>ов</w:t>
      </w:r>
      <w:proofErr w:type="spellEnd"/>
      <w:r w:rsidRPr="00FF679F">
        <w:rPr>
          <w:rFonts w:ascii="Times New Roman" w:hAnsi="Times New Roman"/>
          <w:sz w:val="24"/>
          <w:szCs w:val="24"/>
        </w:rPr>
        <w:t>), полученного выборным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должностным лицом местного самоуправления или </w:t>
      </w:r>
      <w:proofErr w:type="gramStart"/>
      <w:r w:rsidRPr="00FF679F">
        <w:rPr>
          <w:rFonts w:ascii="Times New Roman" w:hAnsi="Times New Roman"/>
          <w:sz w:val="24"/>
          <w:szCs w:val="24"/>
        </w:rPr>
        <w:t>муниципальными</w:t>
      </w:r>
      <w:proofErr w:type="gramEnd"/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служащими в связи с протокольными мероприятиями, служебными командировками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и другими официальными мероприятиями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"____"_________20___                                                                                          № 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Работник __________________________________________________________________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79F">
        <w:rPr>
          <w:rFonts w:ascii="Times New Roman" w:hAnsi="Times New Roman"/>
          <w:sz w:val="24"/>
          <w:szCs w:val="24"/>
        </w:rPr>
        <w:t xml:space="preserve">                                           </w:t>
      </w:r>
      <w:r w:rsidRPr="00FF679F">
        <w:rPr>
          <w:rFonts w:ascii="Times New Roman" w:hAnsi="Times New Roman"/>
          <w:sz w:val="20"/>
          <w:szCs w:val="20"/>
        </w:rPr>
        <w:t>(Ф. И. О., наименование замещаемой должности)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                      (</w:t>
      </w:r>
      <w:r w:rsidRPr="00FF679F">
        <w:rPr>
          <w:rFonts w:ascii="Times New Roman" w:hAnsi="Times New Roman"/>
          <w:sz w:val="20"/>
          <w:szCs w:val="20"/>
        </w:rPr>
        <w:t>наименование структурного подразделения органа местного самоуправления)</w:t>
      </w:r>
      <w:r w:rsidRPr="00FF679F"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в соответствии  с  Гражданским  </w:t>
      </w:r>
      <w:hyperlink r:id="rId14" w:history="1">
        <w:r w:rsidRPr="00FF679F">
          <w:rPr>
            <w:rFonts w:ascii="Times New Roman" w:hAnsi="Times New Roman"/>
            <w:sz w:val="24"/>
            <w:szCs w:val="24"/>
          </w:rPr>
          <w:t>кодексом</w:t>
        </w:r>
      </w:hyperlink>
      <w:r w:rsidRPr="00FF679F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FF679F">
          <w:rPr>
            <w:rFonts w:ascii="Times New Roman" w:hAnsi="Times New Roman"/>
            <w:sz w:val="24"/>
            <w:szCs w:val="24"/>
          </w:rPr>
          <w:t>законом</w:t>
        </w:r>
      </w:hyperlink>
      <w:r w:rsidRPr="00FF679F">
        <w:rPr>
          <w:rFonts w:ascii="Times New Roman" w:hAnsi="Times New Roman"/>
          <w:sz w:val="24"/>
          <w:szCs w:val="24"/>
        </w:rPr>
        <w:t xml:space="preserve"> "О муниципальной службе Российской Федерации" и Федеральным </w:t>
      </w:r>
      <w:hyperlink r:id="rId16" w:history="1">
        <w:r w:rsidRPr="00FF679F">
          <w:rPr>
            <w:rFonts w:ascii="Times New Roman" w:hAnsi="Times New Roman"/>
            <w:sz w:val="24"/>
            <w:szCs w:val="24"/>
          </w:rPr>
          <w:t>законом</w:t>
        </w:r>
      </w:hyperlink>
      <w:r w:rsidRPr="00FF679F">
        <w:rPr>
          <w:rFonts w:ascii="Times New Roman" w:hAnsi="Times New Roman"/>
          <w:sz w:val="24"/>
          <w:szCs w:val="24"/>
        </w:rPr>
        <w:t xml:space="preserve"> "О   противодействии   коррупции"   передает,   а  ответственный  сотрудник бухгалтерии,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79F">
        <w:rPr>
          <w:rFonts w:ascii="Times New Roman" w:hAnsi="Times New Roman"/>
          <w:sz w:val="20"/>
          <w:szCs w:val="20"/>
        </w:rPr>
        <w:t>                                                       (Ф. И. О., наименование должности)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FF679F">
        <w:rPr>
          <w:rFonts w:ascii="Times New Roman" w:hAnsi="Times New Roman"/>
          <w:sz w:val="24"/>
          <w:szCs w:val="24"/>
        </w:rPr>
        <w:t>с</w:t>
      </w:r>
      <w:proofErr w:type="gramEnd"/>
      <w:r w:rsidRPr="00FF679F">
        <w:rPr>
          <w:rFonts w:ascii="Times New Roman" w:hAnsi="Times New Roman"/>
          <w:sz w:val="24"/>
          <w:szCs w:val="24"/>
        </w:rPr>
        <w:t>: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79F">
        <w:rPr>
          <w:rFonts w:ascii="Times New Roman" w:hAnsi="Times New Roman"/>
          <w:sz w:val="24"/>
          <w:szCs w:val="24"/>
        </w:rPr>
        <w:t xml:space="preserve">                                              </w:t>
      </w:r>
      <w:r w:rsidRPr="00FF679F">
        <w:rPr>
          <w:rFonts w:ascii="Times New Roman" w:hAnsi="Times New Roman"/>
          <w:sz w:val="20"/>
          <w:szCs w:val="20"/>
        </w:rPr>
        <w:t>(указывается мероприятие и дата)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Наименование 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Вид подарка 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79F">
        <w:rPr>
          <w:rFonts w:ascii="Times New Roman" w:hAnsi="Times New Roman"/>
          <w:sz w:val="24"/>
          <w:szCs w:val="24"/>
        </w:rPr>
        <w:t xml:space="preserve">                                                </w:t>
      </w:r>
      <w:r w:rsidRPr="00FF679F">
        <w:rPr>
          <w:rFonts w:ascii="Times New Roman" w:hAnsi="Times New Roman"/>
          <w:sz w:val="20"/>
          <w:szCs w:val="20"/>
        </w:rPr>
        <w:t>(бытовая техника, предметы искусства и др.)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Сдал</w:t>
      </w:r>
      <w:proofErr w:type="gramStart"/>
      <w:r w:rsidRPr="00FF679F">
        <w:rPr>
          <w:rFonts w:ascii="Times New Roman" w:hAnsi="Times New Roman"/>
          <w:sz w:val="24"/>
          <w:szCs w:val="24"/>
        </w:rPr>
        <w:t xml:space="preserve"> __________________________          П</w:t>
      </w:r>
      <w:proofErr w:type="gramEnd"/>
      <w:r w:rsidRPr="00FF679F">
        <w:rPr>
          <w:rFonts w:ascii="Times New Roman" w:hAnsi="Times New Roman"/>
          <w:sz w:val="24"/>
          <w:szCs w:val="24"/>
        </w:rPr>
        <w:t>ринял 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79F">
        <w:rPr>
          <w:rFonts w:ascii="Times New Roman" w:hAnsi="Times New Roman"/>
          <w:sz w:val="24"/>
          <w:szCs w:val="24"/>
        </w:rPr>
        <w:t xml:space="preserve">                   </w:t>
      </w:r>
      <w:r w:rsidRPr="00FF679F">
        <w:rPr>
          <w:rFonts w:ascii="Times New Roman" w:hAnsi="Times New Roman"/>
          <w:sz w:val="20"/>
          <w:szCs w:val="20"/>
        </w:rPr>
        <w:t>(Ф. И. О., подпись)                                                          (Ф. И. О., подпись)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A5E7A" w:rsidRPr="00FF679F" w:rsidRDefault="004A5E7A" w:rsidP="004A5E7A">
      <w:pPr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br w:type="page"/>
      </w:r>
    </w:p>
    <w:p w:rsidR="004A5E7A" w:rsidRPr="00FF679F" w:rsidRDefault="004A5E7A" w:rsidP="004A5E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 Приложение № 2 к Правилам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КНИГА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учета актов приема-передачи подарков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1"/>
        <w:gridCol w:w="582"/>
        <w:gridCol w:w="1499"/>
        <w:gridCol w:w="888"/>
        <w:gridCol w:w="1187"/>
        <w:gridCol w:w="1187"/>
        <w:gridCol w:w="1239"/>
        <w:gridCol w:w="1239"/>
        <w:gridCol w:w="1063"/>
      </w:tblGrid>
      <w:tr w:rsidR="004A5E7A" w:rsidRPr="00FF679F" w:rsidTr="00BE5F4C">
        <w:trPr>
          <w:tblCellSpacing w:w="0" w:type="dxa"/>
        </w:trPr>
        <w:tc>
          <w:tcPr>
            <w:tcW w:w="4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 xml:space="preserve"> N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F67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67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67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  подарка  </w:t>
            </w:r>
          </w:p>
        </w:tc>
        <w:tc>
          <w:tcPr>
            <w:tcW w:w="9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 xml:space="preserve">  Вид 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подарка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 xml:space="preserve">Ф. И. О.,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 xml:space="preserve">должность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работника,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 xml:space="preserve"> сдавшего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 подарок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 xml:space="preserve"> Подпись 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работника,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 xml:space="preserve"> сдавшего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 подарок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 xml:space="preserve">Ф. И. О.,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 xml:space="preserve">должность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работника,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принявшего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 подарок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 xml:space="preserve"> Подпись 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работника,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принявшего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 подарок </w:t>
            </w:r>
          </w:p>
        </w:tc>
        <w:tc>
          <w:tcPr>
            <w:tcW w:w="10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Отметка о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 xml:space="preserve">возврате </w:t>
            </w:r>
            <w:r w:rsidRPr="00FF679F">
              <w:rPr>
                <w:rFonts w:ascii="Times New Roman" w:hAnsi="Times New Roman"/>
                <w:sz w:val="24"/>
                <w:szCs w:val="24"/>
              </w:rPr>
              <w:br/>
              <w:t> подарка</w:t>
            </w:r>
          </w:p>
        </w:tc>
      </w:tr>
      <w:tr w:rsidR="004A5E7A" w:rsidRPr="00FF679F" w:rsidTr="00BE5F4C">
        <w:trPr>
          <w:tblCellSpacing w:w="0" w:type="dxa"/>
        </w:trPr>
        <w:tc>
          <w:tcPr>
            <w:tcW w:w="4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6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2 </w:t>
            </w:r>
          </w:p>
        </w:tc>
        <w:tc>
          <w:tcPr>
            <w:tcW w:w="13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    3     </w:t>
            </w:r>
          </w:p>
        </w:tc>
        <w:tc>
          <w:tcPr>
            <w:tcW w:w="9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  4 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   5   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   6   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   7   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   8    </w:t>
            </w:r>
          </w:p>
        </w:tc>
        <w:tc>
          <w:tcPr>
            <w:tcW w:w="10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   9   </w:t>
            </w:r>
          </w:p>
        </w:tc>
      </w:tr>
      <w:tr w:rsidR="004A5E7A" w:rsidRPr="00FF679F" w:rsidTr="00BE5F4C">
        <w:trPr>
          <w:tblCellSpacing w:w="0" w:type="dxa"/>
        </w:trPr>
        <w:tc>
          <w:tcPr>
            <w:tcW w:w="4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5E7A" w:rsidRPr="00FF679F" w:rsidTr="00BE5F4C">
        <w:trPr>
          <w:tblCellSpacing w:w="0" w:type="dxa"/>
        </w:trPr>
        <w:tc>
          <w:tcPr>
            <w:tcW w:w="4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5E7A" w:rsidRPr="00FF679F" w:rsidTr="00BE5F4C">
        <w:trPr>
          <w:tblCellSpacing w:w="0" w:type="dxa"/>
        </w:trPr>
        <w:tc>
          <w:tcPr>
            <w:tcW w:w="4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95" w:type="dxa"/>
          </w:tcPr>
          <w:p w:rsidR="004A5E7A" w:rsidRPr="00FF679F" w:rsidRDefault="004A5E7A" w:rsidP="00BE5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7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                        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Приложение № 3 к Правилам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АКТ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возврата подарка</w:t>
      </w:r>
      <w:proofErr w:type="gramStart"/>
      <w:r w:rsidRPr="00FF679F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FF679F">
        <w:rPr>
          <w:rFonts w:ascii="Times New Roman" w:hAnsi="Times New Roman"/>
          <w:sz w:val="24"/>
          <w:szCs w:val="24"/>
        </w:rPr>
        <w:t>ов</w:t>
      </w:r>
      <w:proofErr w:type="spellEnd"/>
      <w:r w:rsidRPr="00FF679F">
        <w:rPr>
          <w:rFonts w:ascii="Times New Roman" w:hAnsi="Times New Roman"/>
          <w:sz w:val="24"/>
          <w:szCs w:val="24"/>
        </w:rPr>
        <w:t>)</w:t>
      </w:r>
    </w:p>
    <w:p w:rsidR="004A5E7A" w:rsidRPr="00FF679F" w:rsidRDefault="004A5E7A" w:rsidP="004A5E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"____"_________20___                                                                                               № 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  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 Ответственный  сотрудник  бухгалтерии  органа  местного самоуправления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79F">
        <w:rPr>
          <w:rFonts w:ascii="Times New Roman" w:hAnsi="Times New Roman"/>
          <w:sz w:val="24"/>
          <w:szCs w:val="24"/>
        </w:rPr>
        <w:t xml:space="preserve">                                                               </w:t>
      </w:r>
      <w:r w:rsidRPr="00FF679F">
        <w:rPr>
          <w:rFonts w:ascii="Times New Roman" w:hAnsi="Times New Roman"/>
          <w:sz w:val="20"/>
          <w:szCs w:val="20"/>
        </w:rPr>
        <w:t>(Ф. И. О., должность)</w:t>
      </w: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в соответствии с Гражданским </w:t>
      </w:r>
      <w:hyperlink r:id="rId17" w:history="1">
        <w:r w:rsidRPr="00FF679F">
          <w:rPr>
            <w:rFonts w:ascii="Times New Roman" w:hAnsi="Times New Roman"/>
            <w:sz w:val="24"/>
            <w:szCs w:val="24"/>
          </w:rPr>
          <w:t>кодексом</w:t>
        </w:r>
      </w:hyperlink>
      <w:r w:rsidRPr="00FF679F">
        <w:rPr>
          <w:rFonts w:ascii="Times New Roman" w:hAnsi="Times New Roman"/>
          <w:sz w:val="24"/>
          <w:szCs w:val="24"/>
        </w:rPr>
        <w:t xml:space="preserve"> Российской Федерации, Федеральным</w:t>
      </w: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FF679F">
          <w:rPr>
            <w:rFonts w:ascii="Times New Roman" w:hAnsi="Times New Roman"/>
            <w:sz w:val="24"/>
            <w:szCs w:val="24"/>
          </w:rPr>
          <w:t>законом</w:t>
        </w:r>
      </w:hyperlink>
      <w:r w:rsidRPr="00FF679F">
        <w:rPr>
          <w:rFonts w:ascii="Times New Roman" w:hAnsi="Times New Roman"/>
          <w:sz w:val="24"/>
          <w:szCs w:val="24"/>
        </w:rPr>
        <w:t xml:space="preserve"> «О муниципальной службе Российской Федерации» и Федеральным </w:t>
      </w:r>
      <w:hyperlink r:id="rId19" w:history="1">
        <w:r w:rsidRPr="00FF679F">
          <w:rPr>
            <w:rFonts w:ascii="Times New Roman" w:hAnsi="Times New Roman"/>
            <w:sz w:val="24"/>
            <w:szCs w:val="24"/>
          </w:rPr>
          <w:t>законом</w:t>
        </w:r>
      </w:hyperlink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«О  противодействии  коррупции»  передает,  а  также на основании протокола</w:t>
      </w:r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 xml:space="preserve">заседания  оценочной комиссии по оценке подарков, полученных работником, </w:t>
      </w:r>
      <w:proofErr w:type="gramStart"/>
      <w:r w:rsidRPr="00FF679F">
        <w:rPr>
          <w:rFonts w:ascii="Times New Roman" w:hAnsi="Times New Roman"/>
          <w:sz w:val="24"/>
          <w:szCs w:val="24"/>
        </w:rPr>
        <w:t>от</w:t>
      </w:r>
      <w:proofErr w:type="gramEnd"/>
    </w:p>
    <w:p w:rsidR="004A5E7A" w:rsidRPr="00FF679F" w:rsidRDefault="004A5E7A" w:rsidP="004A5E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«____»_________20___ г. возвращает ему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79F">
        <w:rPr>
          <w:rFonts w:ascii="Times New Roman" w:hAnsi="Times New Roman"/>
          <w:sz w:val="20"/>
          <w:szCs w:val="20"/>
        </w:rPr>
        <w:t xml:space="preserve">          (Ф. И. О., наименование замещаемой должности, наименование структурного подразделения)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подарок</w:t>
      </w:r>
      <w:proofErr w:type="gramStart"/>
      <w:r w:rsidRPr="00FF679F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F679F">
        <w:rPr>
          <w:rFonts w:ascii="Times New Roman" w:hAnsi="Times New Roman"/>
          <w:sz w:val="24"/>
          <w:szCs w:val="24"/>
        </w:rPr>
        <w:t>и), переданный (-</w:t>
      </w:r>
      <w:proofErr w:type="spellStart"/>
      <w:r w:rsidRPr="00FF679F">
        <w:rPr>
          <w:rFonts w:ascii="Times New Roman" w:hAnsi="Times New Roman"/>
          <w:sz w:val="24"/>
          <w:szCs w:val="24"/>
        </w:rPr>
        <w:t>ые</w:t>
      </w:r>
      <w:proofErr w:type="spellEnd"/>
      <w:r w:rsidRPr="00FF679F">
        <w:rPr>
          <w:rFonts w:ascii="Times New Roman" w:hAnsi="Times New Roman"/>
          <w:sz w:val="24"/>
          <w:szCs w:val="24"/>
        </w:rPr>
        <w:t>) по акту приема-передачи подарка (-</w:t>
      </w:r>
      <w:proofErr w:type="spellStart"/>
      <w:r w:rsidRPr="00FF679F">
        <w:rPr>
          <w:rFonts w:ascii="Times New Roman" w:hAnsi="Times New Roman"/>
          <w:sz w:val="24"/>
          <w:szCs w:val="24"/>
        </w:rPr>
        <w:t>ов</w:t>
      </w:r>
      <w:proofErr w:type="spellEnd"/>
      <w:r w:rsidRPr="00FF679F">
        <w:rPr>
          <w:rFonts w:ascii="Times New Roman" w:hAnsi="Times New Roman"/>
          <w:sz w:val="24"/>
          <w:szCs w:val="24"/>
        </w:rPr>
        <w:t>)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от "____"_________20___ г. № 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Выдал</w:t>
      </w:r>
      <w:proofErr w:type="gramStart"/>
      <w:r w:rsidRPr="00FF679F">
        <w:rPr>
          <w:rFonts w:ascii="Times New Roman" w:hAnsi="Times New Roman"/>
          <w:sz w:val="24"/>
          <w:szCs w:val="24"/>
        </w:rPr>
        <w:t xml:space="preserve">  _________________________________ П</w:t>
      </w:r>
      <w:proofErr w:type="gramEnd"/>
      <w:r w:rsidRPr="00FF679F">
        <w:rPr>
          <w:rFonts w:ascii="Times New Roman" w:hAnsi="Times New Roman"/>
          <w:sz w:val="24"/>
          <w:szCs w:val="24"/>
        </w:rPr>
        <w:t>ринял ______________________________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679F">
        <w:rPr>
          <w:rFonts w:ascii="Times New Roman" w:hAnsi="Times New Roman"/>
          <w:sz w:val="20"/>
          <w:szCs w:val="20"/>
        </w:rPr>
        <w:t xml:space="preserve">                             (Ф. И. О., подпись)                                                                          (Ф. И. О., подпись)</w:t>
      </w:r>
    </w:p>
    <w:p w:rsidR="004A5E7A" w:rsidRPr="00FF679F" w:rsidRDefault="004A5E7A" w:rsidP="004A5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79F">
        <w:rPr>
          <w:rFonts w:ascii="Times New Roman" w:hAnsi="Times New Roman"/>
          <w:sz w:val="24"/>
          <w:szCs w:val="24"/>
        </w:rPr>
        <w:t> </w:t>
      </w:r>
    </w:p>
    <w:p w:rsidR="00BE5F4C" w:rsidRPr="00FF679F" w:rsidRDefault="00BE5F4C">
      <w:pPr>
        <w:rPr>
          <w:rFonts w:ascii="Times New Roman" w:hAnsi="Times New Roman"/>
          <w:sz w:val="24"/>
          <w:szCs w:val="24"/>
        </w:rPr>
      </w:pPr>
    </w:p>
    <w:sectPr w:rsidR="00BE5F4C" w:rsidRPr="00FF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5E7A"/>
    <w:rsid w:val="000E7D73"/>
    <w:rsid w:val="00184511"/>
    <w:rsid w:val="004442A6"/>
    <w:rsid w:val="004A5E7A"/>
    <w:rsid w:val="00B96A49"/>
    <w:rsid w:val="00BE5F4C"/>
    <w:rsid w:val="00FF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D6CCDAFBD7BF627E25F4BB12ACD5CA0C30700D12F4D67h7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4535B103508F32D5255037FCCDA9A7803318CE67CFAEBD7BF627E25F4BB12ACD5CA0C30700D3274C67h0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D6CCDAFBD7BF627E25F4BB12ACD5CA0C30700D12F4D67h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CACBD7BF627E25F4BB12ACD5CA0C30260h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E67CCACBD7BF627E25F4BB12ACD5CA0C30260h5D" TargetMode="External"/><Relationship Id="rId11" Type="http://schemas.openxmlformats.org/officeDocument/2006/relationships/hyperlink" Target="http://www.orenprok.ru/" TargetMode="External"/><Relationship Id="rId5" Type="http://schemas.openxmlformats.org/officeDocument/2006/relationships/hyperlink" Target="consultantplus://offline/ref=4535B103508F32D5255037FCCDA9A7803318CE67CFAEBD7BF627E25F4BB12ACD5CA0C30700D3274C67h0D" TargetMode="External"/><Relationship Id="rId15" Type="http://schemas.openxmlformats.org/officeDocument/2006/relationships/hyperlink" Target="consultantplus://offline/ref=4535B103508F32D5255037FCCDA9A7803318CE67CFAEBD7BF627E25F4BB12ACD5CA0C30700D3274C67h0D" TargetMode="External"/><Relationship Id="rId10" Type="http://schemas.openxmlformats.org/officeDocument/2006/relationships/hyperlink" Target="consultantplus://offline/ref=4535B103508F32D5255037FCCDA9A7803318CE67CCACBD7BF627E25F4BB12ACD5CA0C30260h5D" TargetMode="External"/><Relationship Id="rId19" Type="http://schemas.openxmlformats.org/officeDocument/2006/relationships/hyperlink" Target="consultantplus://offline/ref=4535B103508F32D5255037FCCDA9A7803318CE67CCACBD7BF627E25F4BB12ACD5CA0C30260h5D" TargetMode="External"/><Relationship Id="rId4" Type="http://schemas.openxmlformats.org/officeDocument/2006/relationships/hyperlink" Target="consultantplus://offline/ref=4535B103508F32D5255037FCCDA9A7803318CD6CCDAFBD7BF627E25F4BB12ACD5CA0C30700D12F4D67h7D" TargetMode="External"/><Relationship Id="rId9" Type="http://schemas.openxmlformats.org/officeDocument/2006/relationships/hyperlink" Target="consultantplus://offline/ref=4535B103508F32D5255037FCCDA9A7803318CE67CFAEBD7BF627E25F4BB12ACD5CA0C30700D3274C67h0D" TargetMode="External"/><Relationship Id="rId14" Type="http://schemas.openxmlformats.org/officeDocument/2006/relationships/hyperlink" Target="consultantplus://offline/ref=4535B103508F32D5255037FCCDA9A7803318CD6CCDAFBD7BF627E25F4BB12ACD5CA0C30700D12F4D67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12241</CharactersWithSpaces>
  <SharedDoc>false</SharedDoc>
  <HLinks>
    <vt:vector size="96" baseType="variant">
      <vt:variant>
        <vt:i4>8126514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8126514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262163</vt:i4>
      </vt:variant>
      <vt:variant>
        <vt:i4>27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Par161</vt:lpwstr>
      </vt:variant>
      <vt:variant>
        <vt:i4>851991</vt:i4>
      </vt:variant>
      <vt:variant>
        <vt:i4>24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Par128</vt:lpwstr>
      </vt:variant>
      <vt:variant>
        <vt:i4>3932197</vt:i4>
      </vt:variant>
      <vt:variant>
        <vt:i4>21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Par82</vt:lpwstr>
      </vt:variant>
      <vt:variant>
        <vt:i4>8126514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  <vt:variant>
        <vt:i4>3145765</vt:i4>
      </vt:variant>
      <vt:variant>
        <vt:i4>9</vt:i4>
      </vt:variant>
      <vt:variant>
        <vt:i4>0</vt:i4>
      </vt:variant>
      <vt:variant>
        <vt:i4>5</vt:i4>
      </vt:variant>
      <vt:variant>
        <vt:lpwstr>http://www.orenprok.ru/</vt:lpwstr>
      </vt:variant>
      <vt:variant>
        <vt:lpwstr>Par40</vt:lpwstr>
      </vt:variant>
      <vt:variant>
        <vt:i4>8126514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consultantplus://offline/ref=4535B103508F32D5255037FCCDA9A7803318CE67CCACBD7BF627E25F4BB12ACD5CA0C30260h5D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consultantplus://offline/ref=4535B103508F32D5255037FCCDA9A7803318CE67CFAEBD7BF627E25F4BB12ACD5CA0C30700D3274C67h0D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consultantplus://offline/ref=4535B103508F32D5255037FCCDA9A7803318CD6CCDAFBD7BF627E25F4BB12ACD5CA0C30700D12F4D67h7D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2013-12-23T09:12:00Z</dcterms:created>
  <dcterms:modified xsi:type="dcterms:W3CDTF">2013-12-23T09:12:00Z</dcterms:modified>
</cp:coreProperties>
</file>