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1D" w:rsidRDefault="0087621D" w:rsidP="0087621D">
      <w:pPr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b/>
          <w:bCs/>
        </w:rPr>
        <w:t>РОССИЙСКАЯ ФЕДЕРАЦИЯ</w:t>
      </w:r>
    </w:p>
    <w:p w:rsidR="0087621D" w:rsidRDefault="0087621D" w:rsidP="008762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87621D" w:rsidRDefault="0087621D" w:rsidP="008762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87621D" w:rsidRDefault="0087621D" w:rsidP="008762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ЛОМОВЕЦКОГО СЕЛЬСКОГО ПОСЕЛЕНИЯ</w:t>
      </w:r>
    </w:p>
    <w:p w:rsidR="0087621D" w:rsidRDefault="0087621D" w:rsidP="0087621D">
      <w:pPr>
        <w:rPr>
          <w:rFonts w:ascii="Arial" w:hAnsi="Arial" w:cs="Arial"/>
          <w:b/>
          <w:bCs/>
        </w:rPr>
      </w:pPr>
    </w:p>
    <w:p w:rsidR="0087621D" w:rsidRDefault="0087621D" w:rsidP="008762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7621D" w:rsidRDefault="0087621D" w:rsidP="0087621D">
      <w:pPr>
        <w:rPr>
          <w:rFonts w:ascii="Arial" w:hAnsi="Arial" w:cs="Arial"/>
          <w:b/>
          <w:bCs/>
        </w:rPr>
      </w:pPr>
    </w:p>
    <w:p w:rsidR="0087621D" w:rsidRDefault="0087621D" w:rsidP="0087621D">
      <w:pPr>
        <w:rPr>
          <w:rFonts w:ascii="Arial" w:hAnsi="Arial" w:cs="Arial"/>
        </w:rPr>
      </w:pPr>
    </w:p>
    <w:p w:rsidR="0087621D" w:rsidRDefault="0087621D" w:rsidP="008762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 xml:space="preserve">от   03 марта  2014 г.  </w:t>
      </w:r>
      <w:r>
        <w:rPr>
          <w:rFonts w:ascii="Arial" w:hAnsi="Arial" w:cs="Arial"/>
        </w:rPr>
        <w:t xml:space="preserve">               </w:t>
      </w:r>
      <w:r w:rsidR="009D5BCE">
        <w:rPr>
          <w:rFonts w:ascii="Arial" w:hAnsi="Arial" w:cs="Arial"/>
        </w:rPr>
        <w:t xml:space="preserve">                        №  6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с. Ломовец</w:t>
      </w:r>
    </w:p>
    <w:p w:rsidR="0087621D" w:rsidRDefault="0087621D" w:rsidP="0087621D">
      <w:pPr>
        <w:rPr>
          <w:rFonts w:ascii="Arial" w:hAnsi="Arial" w:cs="Arial"/>
          <w:sz w:val="18"/>
          <w:szCs w:val="18"/>
        </w:rPr>
      </w:pPr>
    </w:p>
    <w:p w:rsidR="0087621D" w:rsidRDefault="0087621D" w:rsidP="0087621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 внесении изменений в постановление Ломовецкого</w:t>
      </w:r>
    </w:p>
    <w:p w:rsidR="0087621D" w:rsidRDefault="0087621D" w:rsidP="0087621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№ 12 от 13.03.2012  «Об утверждении </w:t>
      </w:r>
    </w:p>
    <w:p w:rsidR="0087621D" w:rsidRDefault="0087621D" w:rsidP="0087621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Административного регламента  по исполнению   </w:t>
      </w:r>
    </w:p>
    <w:p w:rsidR="0087621D" w:rsidRDefault="0087621D" w:rsidP="0087621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87621D" w:rsidRDefault="0087621D" w:rsidP="0087621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«Предоставление  информации о порядке предоставления</w:t>
      </w:r>
    </w:p>
    <w:p w:rsidR="0087621D" w:rsidRDefault="0087621D" w:rsidP="0087621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жилищно-коммунальных услуг населению»</w:t>
      </w:r>
    </w:p>
    <w:p w:rsidR="0087621D" w:rsidRDefault="0087621D" w:rsidP="0087621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 </w:t>
      </w:r>
    </w:p>
    <w:p w:rsidR="0087621D" w:rsidRDefault="0087621D" w:rsidP="003654F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 Администрация Ломовецкого  сельского  поселения</w:t>
      </w: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654FE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ПОСТАНОВЛЯЕТ: </w:t>
      </w:r>
    </w:p>
    <w:p w:rsidR="0087621D" w:rsidRDefault="0087621D" w:rsidP="0087621D">
      <w:pPr>
        <w:spacing w:line="300" w:lineRule="atLeast"/>
        <w:ind w:firstLine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621D" w:rsidRDefault="0087621D" w:rsidP="0087621D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1.  Внести  в приложение № 1 к  постановлению Администрации   Ломовецкого  сельского  поселения  № 12 от 13.03.2012 года «Об утверждении административного  регламента по исполнению  муниципальной  услуги </w:t>
      </w:r>
      <w:r w:rsidR="003654F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 Предоставление информации о порядке предоставления жилищно-коммунальных  услуг населению»</w:t>
      </w:r>
      <w:r w:rsidR="00FF213A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 w:rsidR="003654FE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следующие  изменения:  </w:t>
      </w:r>
    </w:p>
    <w:p w:rsidR="0087621D" w:rsidRDefault="0087621D" w:rsidP="0087621D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621D" w:rsidRDefault="003654FE" w:rsidP="0087621D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</w:t>
      </w:r>
      <w:r w:rsidR="0087621D">
        <w:rPr>
          <w:rFonts w:ascii="Arial" w:hAnsi="Arial" w:cs="Arial"/>
          <w:color w:val="000000"/>
          <w:sz w:val="24"/>
          <w:szCs w:val="24"/>
          <w:lang w:eastAsia="ru-RU"/>
        </w:rPr>
        <w:t>ункт 6,9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FF213A">
        <w:rPr>
          <w:rFonts w:ascii="Arial" w:hAnsi="Arial" w:cs="Arial"/>
          <w:color w:val="000000"/>
          <w:sz w:val="24"/>
          <w:szCs w:val="24"/>
          <w:lang w:eastAsia="ru-RU"/>
        </w:rPr>
        <w:t xml:space="preserve">раздела 6 </w:t>
      </w:r>
      <w:r w:rsidR="0087621D">
        <w:rPr>
          <w:rFonts w:ascii="Arial" w:hAnsi="Arial" w:cs="Arial"/>
          <w:color w:val="000000"/>
          <w:sz w:val="24"/>
          <w:szCs w:val="24"/>
          <w:lang w:eastAsia="ru-RU"/>
        </w:rPr>
        <w:t xml:space="preserve"> изложить в следующей редакции: «Поступившая жалоба подлежит рассмотрению должностным лицом в течение пятнадцати  рабочих дней со дня ее регистрации. В случае обжалования отказа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 дней со дня ее регистрации, если законом или иными правовыми актами не установлено иное».  </w:t>
      </w:r>
    </w:p>
    <w:p w:rsidR="0087621D" w:rsidRDefault="0087621D" w:rsidP="0087621D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621D" w:rsidRDefault="0087621D" w:rsidP="0087621D">
      <w:pPr>
        <w:spacing w:after="240" w:line="276" w:lineRule="auto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     </w:t>
      </w:r>
    </w:p>
    <w:p w:rsidR="0087621D" w:rsidRDefault="0087621D" w:rsidP="0087621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А.В. Канаев  </w:t>
      </w:r>
    </w:p>
    <w:p w:rsidR="0087621D" w:rsidRDefault="0087621D"/>
    <w:sectPr w:rsidR="0087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7621D"/>
    <w:rsid w:val="0022120C"/>
    <w:rsid w:val="003654FE"/>
    <w:rsid w:val="0087621D"/>
    <w:rsid w:val="009D5BCE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1D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2014-03-03T11:39:00Z</cp:lastPrinted>
  <dcterms:created xsi:type="dcterms:W3CDTF">2014-03-04T12:25:00Z</dcterms:created>
  <dcterms:modified xsi:type="dcterms:W3CDTF">2014-03-04T12:25:00Z</dcterms:modified>
</cp:coreProperties>
</file>