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75" w:rsidRDefault="00430B75" w:rsidP="00430B75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430B75" w:rsidRDefault="00430B75" w:rsidP="00430B75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430B75" w:rsidRDefault="00430B75" w:rsidP="00430B75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430B75" w:rsidRDefault="00430B75" w:rsidP="00430B75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r w:rsidR="00C872E0">
        <w:rPr>
          <w:rFonts w:ascii="Arial" w:hAnsi="Arial" w:cs="Arial"/>
        </w:rPr>
        <w:t>ПЕННОВСКОГО</w:t>
      </w:r>
      <w:r>
        <w:rPr>
          <w:rFonts w:ascii="Arial" w:hAnsi="Arial" w:cs="Arial"/>
        </w:rPr>
        <w:t xml:space="preserve"> СЕЛЬСКОГО ПОСЕЛЕНИЯ</w:t>
      </w:r>
    </w:p>
    <w:p w:rsidR="00430B75" w:rsidRDefault="00430B75" w:rsidP="00430B75">
      <w:pPr>
        <w:jc w:val="center"/>
        <w:outlineLvl w:val="0"/>
        <w:rPr>
          <w:rFonts w:ascii="Arial" w:hAnsi="Arial" w:cs="Arial"/>
        </w:rPr>
      </w:pPr>
    </w:p>
    <w:p w:rsidR="00430B75" w:rsidRDefault="00430B75" w:rsidP="00430B75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430B75" w:rsidRDefault="00430B75" w:rsidP="00430B75">
      <w:pPr>
        <w:jc w:val="center"/>
        <w:outlineLvl w:val="0"/>
        <w:rPr>
          <w:rFonts w:ascii="Arial" w:hAnsi="Arial" w:cs="Arial"/>
        </w:rPr>
      </w:pPr>
    </w:p>
    <w:p w:rsidR="00430B75" w:rsidRDefault="00C872E0" w:rsidP="00430B75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430B75">
        <w:rPr>
          <w:rFonts w:ascii="Arial" w:hAnsi="Arial" w:cs="Arial"/>
        </w:rPr>
        <w:t xml:space="preserve"> января 2016 года                                                                                                   № 4</w:t>
      </w:r>
    </w:p>
    <w:p w:rsidR="00430B75" w:rsidRPr="00C817D4" w:rsidRDefault="00C872E0" w:rsidP="00430B75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30B75" w:rsidRPr="00C817D4" w:rsidRDefault="00430B75" w:rsidP="00430B75">
      <w:pPr>
        <w:rPr>
          <w:rFonts w:ascii="Arial" w:hAnsi="Arial" w:cs="Arial"/>
        </w:rPr>
      </w:pPr>
    </w:p>
    <w:p w:rsidR="00430B75" w:rsidRPr="00C817D4" w:rsidRDefault="00430B75" w:rsidP="00430B75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 О внесении изменений в постановление </w:t>
      </w:r>
      <w:r>
        <w:rPr>
          <w:rFonts w:ascii="Arial" w:eastAsia="Arial" w:hAnsi="Arial" w:cs="Arial"/>
        </w:rPr>
        <w:t xml:space="preserve">администрации </w:t>
      </w:r>
      <w:proofErr w:type="spellStart"/>
      <w:r w:rsidR="00C872E0">
        <w:rPr>
          <w:rFonts w:ascii="Arial" w:eastAsia="Arial" w:hAnsi="Arial" w:cs="Arial"/>
        </w:rPr>
        <w:t>Пенновского</w:t>
      </w:r>
      <w:proofErr w:type="spellEnd"/>
      <w:r w:rsidR="00C872E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сельского поселения Троснянског</w:t>
      </w:r>
      <w:r w:rsidR="00C872E0">
        <w:rPr>
          <w:rFonts w:ascii="Arial" w:eastAsia="Arial" w:hAnsi="Arial" w:cs="Arial"/>
        </w:rPr>
        <w:t>о района Орловской области от 30.11.2015 № 61</w:t>
      </w:r>
      <w:r>
        <w:rPr>
          <w:rFonts w:ascii="Arial" w:eastAsia="Arial" w:hAnsi="Arial" w:cs="Arial"/>
        </w:rPr>
        <w:t xml:space="preserve"> «Об утверждении Порядка ведения учёта многодетных семей в целях предоставления земельных участков в собственность бесплатно»</w:t>
      </w:r>
    </w:p>
    <w:p w:rsidR="00430B75" w:rsidRPr="00C817D4" w:rsidRDefault="00430B75" w:rsidP="00430B75">
      <w:pPr>
        <w:pStyle w:val="a3"/>
        <w:spacing w:after="0"/>
        <w:jc w:val="both"/>
        <w:rPr>
          <w:rFonts w:ascii="Arial" w:hAnsi="Arial" w:cs="Arial"/>
        </w:rPr>
      </w:pPr>
    </w:p>
    <w:p w:rsidR="00430B75" w:rsidRPr="00C817D4" w:rsidRDefault="00430B75" w:rsidP="00430B75">
      <w:pPr>
        <w:pStyle w:val="a3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На основании Закона Орловской области от 10.11.2015</w:t>
      </w:r>
      <w:r w:rsidRPr="00C817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 1872-ОЗ «Об отдельных правоотношениях, связанных с предоставлением в собственность гражданам земельных участков на территории Орловской области», д</w:t>
      </w:r>
      <w:r w:rsidRPr="00C817D4">
        <w:rPr>
          <w:rFonts w:ascii="Arial" w:hAnsi="Arial" w:cs="Arial"/>
        </w:rPr>
        <w:t xml:space="preserve">ля упорядочения работы </w:t>
      </w:r>
      <w:r w:rsidRPr="00C817D4">
        <w:rPr>
          <w:rFonts w:ascii="Arial" w:eastAsia="Arial" w:hAnsi="Arial" w:cs="Arial"/>
        </w:rPr>
        <w:t xml:space="preserve">администрация </w:t>
      </w:r>
      <w:proofErr w:type="spellStart"/>
      <w:r w:rsidR="00C872E0">
        <w:rPr>
          <w:rFonts w:ascii="Arial" w:eastAsia="Arial" w:hAnsi="Arial" w:cs="Arial"/>
        </w:rPr>
        <w:t>Пенновского</w:t>
      </w:r>
      <w:proofErr w:type="spellEnd"/>
      <w:r w:rsidRPr="00C817D4">
        <w:rPr>
          <w:rFonts w:ascii="Arial" w:eastAsia="Arial" w:hAnsi="Arial" w:cs="Arial"/>
        </w:rPr>
        <w:t xml:space="preserve"> сельского поселения Троснянского района Орловской области  постановляет</w:t>
      </w:r>
      <w:r w:rsidRPr="00C817D4">
        <w:rPr>
          <w:rFonts w:ascii="Arial" w:hAnsi="Arial" w:cs="Arial"/>
        </w:rPr>
        <w:t>:</w:t>
      </w:r>
    </w:p>
    <w:p w:rsidR="00430B75" w:rsidRPr="00C817D4" w:rsidRDefault="00430B75" w:rsidP="00430B75">
      <w:pPr>
        <w:pStyle w:val="a5"/>
        <w:ind w:left="709"/>
        <w:jc w:val="both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Pr="00C817D4">
        <w:rPr>
          <w:rFonts w:ascii="Arial" w:hAnsi="Arial" w:cs="Arial"/>
          <w:szCs w:val="24"/>
        </w:rPr>
        <w:t xml:space="preserve">Внести </w:t>
      </w:r>
      <w:r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proofErr w:type="spellStart"/>
      <w:r w:rsidR="00C872E0">
        <w:rPr>
          <w:rFonts w:ascii="Arial" w:eastAsia="Arial" w:hAnsi="Arial" w:cs="Arial"/>
          <w:szCs w:val="24"/>
        </w:rPr>
        <w:t>Пенновского</w:t>
      </w:r>
      <w:proofErr w:type="spellEnd"/>
      <w:r w:rsidRPr="00C817D4">
        <w:rPr>
          <w:rFonts w:ascii="Arial" w:eastAsia="Arial" w:hAnsi="Arial" w:cs="Arial"/>
          <w:szCs w:val="24"/>
        </w:rPr>
        <w:t xml:space="preserve"> сельского поселения Троснянского района Орловской области  от </w:t>
      </w:r>
      <w:r w:rsidR="00C872E0">
        <w:rPr>
          <w:rFonts w:ascii="Arial" w:eastAsia="Arial" w:hAnsi="Arial" w:cs="Arial"/>
          <w:szCs w:val="24"/>
        </w:rPr>
        <w:t>30.11.2015 № 61</w:t>
      </w:r>
      <w:r>
        <w:rPr>
          <w:rFonts w:ascii="Arial" w:eastAsia="Arial" w:hAnsi="Arial" w:cs="Arial"/>
          <w:szCs w:val="24"/>
        </w:rPr>
        <w:t xml:space="preserve"> «Об утверждении Порядка ведения учёта многодетных семей в целях предоставления земельных участков в собственность бесплатно»  изменения и дополнения, согласно приложению.</w:t>
      </w:r>
    </w:p>
    <w:p w:rsidR="00430B75" w:rsidRPr="00C817D4" w:rsidRDefault="00430B75" w:rsidP="00430B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C817D4">
        <w:rPr>
          <w:rFonts w:ascii="Arial" w:hAnsi="Arial" w:cs="Arial"/>
        </w:rPr>
        <w:t>2.  Настоящее постановление вступает в силу со дня его подписания</w:t>
      </w:r>
      <w:r>
        <w:rPr>
          <w:rFonts w:ascii="Arial" w:hAnsi="Arial" w:cs="Arial"/>
        </w:rPr>
        <w:t>.</w:t>
      </w:r>
    </w:p>
    <w:p w:rsidR="00430B75" w:rsidRPr="00C817D4" w:rsidRDefault="00430B75" w:rsidP="00430B75">
      <w:pPr>
        <w:pStyle w:val="a3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3. Настоящее постановление подлежит обнародованию  в установленном порядке</w:t>
      </w:r>
      <w:r>
        <w:rPr>
          <w:rFonts w:ascii="Arial" w:hAnsi="Arial" w:cs="Arial"/>
        </w:rPr>
        <w:t>.</w:t>
      </w:r>
      <w:r w:rsidRPr="00C817D4">
        <w:rPr>
          <w:rFonts w:ascii="Arial" w:hAnsi="Arial" w:cs="Arial"/>
        </w:rPr>
        <w:t xml:space="preserve"> </w:t>
      </w:r>
    </w:p>
    <w:p w:rsidR="00430B75" w:rsidRPr="00C817D4" w:rsidRDefault="00430B75" w:rsidP="00430B75">
      <w:pPr>
        <w:ind w:firstLine="708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4. </w:t>
      </w:r>
      <w:proofErr w:type="gramStart"/>
      <w:r w:rsidRPr="00C817D4">
        <w:rPr>
          <w:rFonts w:ascii="Arial" w:eastAsia="Arial" w:hAnsi="Arial" w:cs="Arial"/>
        </w:rPr>
        <w:t>Контроль за</w:t>
      </w:r>
      <w:proofErr w:type="gramEnd"/>
      <w:r w:rsidRPr="00C817D4">
        <w:rPr>
          <w:rFonts w:ascii="Arial" w:eastAsia="Arial" w:hAnsi="Arial" w:cs="Arial"/>
        </w:rPr>
        <w:t xml:space="preserve"> исполнением настоящего постановления  возл</w:t>
      </w:r>
      <w:r>
        <w:rPr>
          <w:rFonts w:ascii="Arial" w:eastAsia="Arial" w:hAnsi="Arial" w:cs="Arial"/>
        </w:rPr>
        <w:t>агаю на себя.</w:t>
      </w:r>
    </w:p>
    <w:p w:rsidR="00430B75" w:rsidRPr="00C817D4" w:rsidRDefault="00430B75" w:rsidP="00430B75">
      <w:pPr>
        <w:rPr>
          <w:rFonts w:ascii="Arial" w:hAnsi="Arial" w:cs="Arial"/>
        </w:rPr>
      </w:pPr>
    </w:p>
    <w:p w:rsidR="00430B75" w:rsidRPr="00C817D4" w:rsidRDefault="00430B75" w:rsidP="00430B75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</w:p>
    <w:p w:rsidR="00C872E0" w:rsidRDefault="00C872E0" w:rsidP="00430B75">
      <w:pPr>
        <w:rPr>
          <w:rFonts w:ascii="Arial" w:hAnsi="Arial" w:cs="Arial"/>
        </w:rPr>
      </w:pPr>
    </w:p>
    <w:p w:rsidR="00C872E0" w:rsidRDefault="00C872E0" w:rsidP="00430B75">
      <w:pPr>
        <w:rPr>
          <w:rFonts w:ascii="Arial" w:hAnsi="Arial" w:cs="Arial"/>
        </w:rPr>
      </w:pPr>
    </w:p>
    <w:p w:rsidR="00430B75" w:rsidRPr="00C817D4" w:rsidRDefault="00430B75" w:rsidP="00430B75">
      <w:pPr>
        <w:rPr>
          <w:rFonts w:ascii="Arial" w:eastAsia="Arial" w:hAnsi="Arial" w:cs="Arial"/>
        </w:rPr>
      </w:pPr>
      <w:r w:rsidRPr="00C817D4">
        <w:rPr>
          <w:rFonts w:ascii="Arial" w:hAnsi="Arial" w:cs="Arial"/>
        </w:rPr>
        <w:t>Глава сельского</w:t>
      </w: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>поселения</w:t>
      </w:r>
      <w:r w:rsidRPr="00C817D4">
        <w:rPr>
          <w:rFonts w:ascii="Arial" w:eastAsia="Arial" w:hAnsi="Arial" w:cs="Arial"/>
        </w:rPr>
        <w:t xml:space="preserve">                                              </w:t>
      </w:r>
      <w:r>
        <w:rPr>
          <w:rFonts w:ascii="Arial" w:eastAsia="Arial" w:hAnsi="Arial" w:cs="Arial"/>
        </w:rPr>
        <w:t xml:space="preserve">                   </w:t>
      </w:r>
      <w:r w:rsidRPr="00C817D4">
        <w:rPr>
          <w:rFonts w:ascii="Arial" w:eastAsia="Arial" w:hAnsi="Arial" w:cs="Arial"/>
        </w:rPr>
        <w:t xml:space="preserve"> </w:t>
      </w:r>
      <w:r w:rsidR="00C872E0">
        <w:rPr>
          <w:rFonts w:ascii="Arial" w:eastAsia="Arial" w:hAnsi="Arial" w:cs="Arial"/>
        </w:rPr>
        <w:t>Т.И.Глазкова</w:t>
      </w:r>
    </w:p>
    <w:p w:rsidR="00430B75" w:rsidRPr="00C817D4" w:rsidRDefault="00430B75" w:rsidP="00430B75">
      <w:pPr>
        <w:autoSpaceDE w:val="0"/>
        <w:ind w:firstLine="540"/>
        <w:jc w:val="both"/>
        <w:rPr>
          <w:rFonts w:ascii="Arial" w:hAnsi="Arial" w:cs="Arial"/>
        </w:rPr>
      </w:pPr>
    </w:p>
    <w:p w:rsidR="00430B75" w:rsidRPr="00C817D4" w:rsidRDefault="00430B75" w:rsidP="00430B75">
      <w:pPr>
        <w:autoSpaceDE w:val="0"/>
        <w:ind w:hanging="453"/>
        <w:jc w:val="both"/>
        <w:rPr>
          <w:rFonts w:ascii="Arial" w:hAnsi="Arial" w:cs="Arial"/>
        </w:rPr>
      </w:pPr>
    </w:p>
    <w:p w:rsidR="00430B75" w:rsidRPr="00C817D4" w:rsidRDefault="00093904" w:rsidP="00430B75">
      <w:pPr>
        <w:autoSpaceDE w:val="0"/>
        <w:ind w:firstLine="540"/>
        <w:jc w:val="both"/>
        <w:rPr>
          <w:rFonts w:ascii="Arial" w:hAnsi="Arial" w:cs="Arial"/>
        </w:rPr>
      </w:pPr>
      <w:hyperlink r:id="rId5" w:history="1"/>
    </w:p>
    <w:p w:rsidR="00430B75" w:rsidRDefault="00430B75" w:rsidP="00430B75">
      <w:pPr>
        <w:rPr>
          <w:rFonts w:ascii="Arial" w:hAnsi="Arial" w:cs="Arial"/>
        </w:rPr>
      </w:pPr>
    </w:p>
    <w:p w:rsidR="00430B75" w:rsidRDefault="00430B75" w:rsidP="00430B75">
      <w:pPr>
        <w:rPr>
          <w:rFonts w:ascii="Arial" w:hAnsi="Arial" w:cs="Arial"/>
        </w:rPr>
      </w:pPr>
    </w:p>
    <w:p w:rsidR="00430B75" w:rsidRDefault="00430B75" w:rsidP="00430B75">
      <w:pPr>
        <w:rPr>
          <w:rFonts w:ascii="Arial" w:hAnsi="Arial" w:cs="Arial"/>
        </w:rPr>
      </w:pPr>
    </w:p>
    <w:p w:rsidR="00430B75" w:rsidRDefault="00430B75" w:rsidP="00430B75">
      <w:pPr>
        <w:rPr>
          <w:rFonts w:ascii="Arial" w:hAnsi="Arial" w:cs="Arial"/>
        </w:rPr>
      </w:pPr>
    </w:p>
    <w:p w:rsidR="00430B75" w:rsidRDefault="00430B75" w:rsidP="00430B75">
      <w:pPr>
        <w:rPr>
          <w:rFonts w:ascii="Arial" w:hAnsi="Arial" w:cs="Arial"/>
        </w:rPr>
      </w:pPr>
    </w:p>
    <w:p w:rsidR="00430B75" w:rsidRDefault="00430B75" w:rsidP="00430B75">
      <w:pPr>
        <w:rPr>
          <w:rFonts w:ascii="Arial" w:hAnsi="Arial" w:cs="Arial"/>
        </w:rPr>
      </w:pPr>
    </w:p>
    <w:p w:rsidR="00430B75" w:rsidRDefault="00430B75" w:rsidP="00430B75">
      <w:pPr>
        <w:rPr>
          <w:rFonts w:ascii="Arial" w:hAnsi="Arial" w:cs="Arial"/>
        </w:rPr>
      </w:pPr>
    </w:p>
    <w:p w:rsidR="00430B75" w:rsidRDefault="00430B75" w:rsidP="00430B75">
      <w:pPr>
        <w:rPr>
          <w:rFonts w:ascii="Arial" w:hAnsi="Arial" w:cs="Arial"/>
        </w:rPr>
      </w:pPr>
    </w:p>
    <w:p w:rsidR="00430B75" w:rsidRDefault="00430B75" w:rsidP="00430B75">
      <w:pPr>
        <w:rPr>
          <w:rFonts w:ascii="Arial" w:hAnsi="Arial" w:cs="Arial"/>
        </w:rPr>
      </w:pPr>
    </w:p>
    <w:p w:rsidR="00430B75" w:rsidRDefault="00430B75" w:rsidP="00430B75">
      <w:pPr>
        <w:rPr>
          <w:rFonts w:ascii="Arial" w:hAnsi="Arial" w:cs="Arial"/>
        </w:rPr>
      </w:pPr>
    </w:p>
    <w:p w:rsidR="00430B75" w:rsidRDefault="00430B75" w:rsidP="00430B75">
      <w:pPr>
        <w:rPr>
          <w:rFonts w:ascii="Arial" w:hAnsi="Arial" w:cs="Arial"/>
        </w:rPr>
      </w:pPr>
    </w:p>
    <w:p w:rsidR="00430B75" w:rsidRDefault="00430B75" w:rsidP="00430B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430B75" w:rsidRDefault="00430B75" w:rsidP="00430B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430B75" w:rsidRDefault="00C872E0" w:rsidP="00430B75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Пенновского</w:t>
      </w:r>
      <w:proofErr w:type="spellEnd"/>
      <w:r w:rsidR="00430B75">
        <w:rPr>
          <w:rFonts w:ascii="Arial" w:hAnsi="Arial" w:cs="Arial"/>
        </w:rPr>
        <w:t xml:space="preserve"> сельского поселения</w:t>
      </w:r>
    </w:p>
    <w:p w:rsidR="00430B75" w:rsidRDefault="00C872E0" w:rsidP="00430B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4 от 28.01.2016</w:t>
      </w:r>
    </w:p>
    <w:p w:rsidR="00430B75" w:rsidRDefault="00430B75" w:rsidP="00430B75">
      <w:pPr>
        <w:jc w:val="both"/>
        <w:rPr>
          <w:rFonts w:ascii="Arial" w:hAnsi="Arial" w:cs="Arial"/>
        </w:rPr>
      </w:pPr>
    </w:p>
    <w:p w:rsidR="00430B75" w:rsidRDefault="00430B75" w:rsidP="00430B75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Подпункт 1.4 пункта 1 приложения изложить в следующей редакции:</w:t>
      </w:r>
    </w:p>
    <w:p w:rsidR="00430B75" w:rsidRDefault="00430B75" w:rsidP="00430B75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«1.4</w:t>
      </w:r>
      <w:proofErr w:type="gramStart"/>
      <w:r>
        <w:rPr>
          <w:rFonts w:ascii="Arial" w:hAnsi="Arial" w:cs="Arial"/>
        </w:rPr>
        <w:t xml:space="preserve">  В</w:t>
      </w:r>
      <w:proofErr w:type="gramEnd"/>
      <w:r>
        <w:rPr>
          <w:rFonts w:ascii="Arial" w:hAnsi="Arial" w:cs="Arial"/>
        </w:rPr>
        <w:t xml:space="preserve"> целях применения настоящего Закона не учитываются дети:</w:t>
      </w:r>
    </w:p>
    <w:p w:rsidR="00430B75" w:rsidRDefault="00430B75" w:rsidP="00430B75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находящиеся на полном государственном обеспечении в организациях для детей-сирот и детей, оставшихся без попечения родителей;</w:t>
      </w:r>
      <w:proofErr w:type="gramEnd"/>
    </w:p>
    <w:p w:rsidR="00430B75" w:rsidRDefault="00430B75" w:rsidP="00430B75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proofErr w:type="gramStart"/>
      <w:r>
        <w:rPr>
          <w:rFonts w:ascii="Arial" w:hAnsi="Arial" w:cs="Arial"/>
        </w:rPr>
        <w:t>отношении</w:t>
      </w:r>
      <w:proofErr w:type="gramEnd"/>
      <w:r>
        <w:rPr>
          <w:rFonts w:ascii="Arial" w:hAnsi="Arial" w:cs="Arial"/>
        </w:rPr>
        <w:t xml:space="preserve"> которых родители лишены родительских прав (ограничены в родительских правах), отменено усыновление;</w:t>
      </w:r>
    </w:p>
    <w:p w:rsidR="00430B75" w:rsidRDefault="00430B75" w:rsidP="00430B75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объявленные</w:t>
      </w:r>
      <w:proofErr w:type="gramEnd"/>
      <w:r>
        <w:rPr>
          <w:rFonts w:ascii="Arial" w:hAnsi="Arial" w:cs="Arial"/>
        </w:rPr>
        <w:t xml:space="preserve"> в установленном порядке полностью дееспособными (эмансипированными);</w:t>
      </w:r>
    </w:p>
    <w:p w:rsidR="00430B75" w:rsidRDefault="00430B75" w:rsidP="00430B75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являющиеся дееспособными в полном объеме в случае, когда законом допускается вступление в брак до достижения восемнадцати лет (со дня вступления в брак);</w:t>
      </w:r>
    </w:p>
    <w:p w:rsidR="00430B75" w:rsidRDefault="00430B75" w:rsidP="00430B75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достигшие</w:t>
      </w:r>
      <w:proofErr w:type="gramEnd"/>
      <w:r>
        <w:rPr>
          <w:rFonts w:ascii="Arial" w:hAnsi="Arial" w:cs="Arial"/>
        </w:rPr>
        <w:t xml:space="preserve"> восемнадцатилетнего возраста и вступившие в брак.»;</w:t>
      </w:r>
    </w:p>
    <w:p w:rsidR="00430B75" w:rsidRDefault="00430B75" w:rsidP="00430B75">
      <w:pPr>
        <w:pStyle w:val="a5"/>
        <w:ind w:left="1080"/>
        <w:jc w:val="both"/>
        <w:rPr>
          <w:rFonts w:ascii="Arial" w:hAnsi="Arial" w:cs="Arial"/>
        </w:rPr>
      </w:pPr>
    </w:p>
    <w:p w:rsidR="00430B75" w:rsidRDefault="00430B75" w:rsidP="00430B75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Подпункт 2.2 пункта 2 приложения изложить в следующей редакции:</w:t>
      </w:r>
    </w:p>
    <w:p w:rsidR="00430B75" w:rsidRDefault="00430B75" w:rsidP="00430B75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«2.2</w:t>
      </w:r>
      <w:proofErr w:type="gramStart"/>
      <w:r>
        <w:rPr>
          <w:rFonts w:ascii="Arial" w:hAnsi="Arial" w:cs="Arial"/>
        </w:rPr>
        <w:t xml:space="preserve">  К</w:t>
      </w:r>
      <w:proofErr w:type="gramEnd"/>
      <w:r>
        <w:rPr>
          <w:rFonts w:ascii="Arial" w:hAnsi="Arial" w:cs="Arial"/>
        </w:rPr>
        <w:t xml:space="preserve"> заявлению прилагаются следующие документы:</w:t>
      </w:r>
    </w:p>
    <w:p w:rsidR="00430B75" w:rsidRDefault="00430B75" w:rsidP="00430B75">
      <w:pPr>
        <w:pStyle w:val="a5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при обращении с заявлением о постановке на учёт заявителем прилагаются копии:</w:t>
      </w:r>
    </w:p>
    <w:p w:rsidR="00430B75" w:rsidRDefault="00430B75" w:rsidP="00430B7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а) документа, удостоверяющего личность заявителя (с представлением подлинника);</w:t>
      </w:r>
    </w:p>
    <w:p w:rsidR="00430B75" w:rsidRDefault="00430B75" w:rsidP="00430B7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документа, подтверждающего признание гражданина (семьи) </w:t>
      </w:r>
      <w:proofErr w:type="gramStart"/>
      <w:r>
        <w:rPr>
          <w:rFonts w:ascii="Arial" w:hAnsi="Arial" w:cs="Arial"/>
        </w:rPr>
        <w:t>нуждающимся</w:t>
      </w:r>
      <w:proofErr w:type="gramEnd"/>
      <w:r>
        <w:rPr>
          <w:rFonts w:ascii="Arial" w:hAnsi="Arial" w:cs="Arial"/>
        </w:rPr>
        <w:t xml:space="preserve"> (нуждающейся) в улучшении жилищных условий;</w:t>
      </w:r>
    </w:p>
    <w:p w:rsidR="00430B75" w:rsidRDefault="00430B75" w:rsidP="00430B7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в) документов, подтверждающих основания для постановки на учёт в качестве нуждающихся в жилых помещениях (для многодетных семей);</w:t>
      </w:r>
    </w:p>
    <w:p w:rsidR="00430B75" w:rsidRDefault="00430B75" w:rsidP="00430B7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г) документов, подтверждающих место жительства заявителя (с представлением подлинника);</w:t>
      </w:r>
    </w:p>
    <w:p w:rsidR="00430B75" w:rsidRDefault="00430B75" w:rsidP="00430B7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 при обращении с заявлением о постановке семьи на учет прилагаются:</w:t>
      </w:r>
    </w:p>
    <w:p w:rsidR="00430B75" w:rsidRDefault="00430B75" w:rsidP="00430B7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а) копии документов, удостоверяющих личность всех членов семьи, за исключением детей в возрасте до 14 лет (с представлением подлинников);</w:t>
      </w:r>
    </w:p>
    <w:p w:rsidR="00430B75" w:rsidRDefault="00430B75" w:rsidP="00430B7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б) копии свидетельств о рождении – для детей в возрасте до 14 лет (с представлением подлинников);</w:t>
      </w:r>
    </w:p>
    <w:p w:rsidR="00430B75" w:rsidRDefault="00430B75" w:rsidP="00430B7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в) копии документов, подтверждающих место жительства всех членов семьи (с представлением подлинников);</w:t>
      </w:r>
    </w:p>
    <w:p w:rsidR="00430B75" w:rsidRDefault="00430B75" w:rsidP="00430B7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г) копии свидетельств об усыновлении (удочерении) в случае наличия усыновленного (удочерённого) ребёнка (с представлением подлинников);</w:t>
      </w:r>
    </w:p>
    <w:p w:rsidR="00430B75" w:rsidRDefault="00430B75" w:rsidP="00430B75">
      <w:pPr>
        <w:ind w:left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 xml:space="preserve">) документы, подтверждающие обучение </w:t>
      </w:r>
      <w:proofErr w:type="gramStart"/>
      <w:r>
        <w:rPr>
          <w:rFonts w:ascii="Arial" w:hAnsi="Arial" w:cs="Arial"/>
        </w:rPr>
        <w:t>по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очной</w:t>
      </w:r>
      <w:proofErr w:type="gramEnd"/>
      <w:r>
        <w:rPr>
          <w:rFonts w:ascii="Arial" w:hAnsi="Arial" w:cs="Arial"/>
        </w:rPr>
        <w:t xml:space="preserve"> или </w:t>
      </w:r>
      <w:proofErr w:type="spellStart"/>
      <w:r>
        <w:rPr>
          <w:rFonts w:ascii="Arial" w:hAnsi="Arial" w:cs="Arial"/>
        </w:rPr>
        <w:t>очно</w:t>
      </w:r>
      <w:proofErr w:type="spellEnd"/>
      <w:r>
        <w:rPr>
          <w:rFonts w:ascii="Arial" w:hAnsi="Arial" w:cs="Arial"/>
        </w:rPr>
        <w:t xml:space="preserve"> - заочной формам обучения в образовательных организациях либо прохождение военной службы по призыву детей в возрасте до 23 лет;</w:t>
      </w:r>
    </w:p>
    <w:p w:rsidR="00430B75" w:rsidRDefault="00430B75" w:rsidP="00430B7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3) дополнительные документы, представляемые отдельными категориями заявителей:</w:t>
      </w:r>
    </w:p>
    <w:p w:rsidR="00430B75" w:rsidRDefault="00430B75" w:rsidP="00430B7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а) для инвалидов и ветеранов Великой Отечественной войны, боевых действий:</w:t>
      </w:r>
    </w:p>
    <w:p w:rsidR="00430B75" w:rsidRDefault="00430B75" w:rsidP="00430B7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копия удостоверения единого образца, установленного для каждой категории ветеранов (с представлением подлинника);</w:t>
      </w:r>
    </w:p>
    <w:p w:rsidR="00430B75" w:rsidRDefault="00430B75" w:rsidP="00430B7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справка, подтверждающая факт установления инвалидности, выдаваемая федеральными государственными учреждениями </w:t>
      </w:r>
      <w:proofErr w:type="spellStart"/>
      <w:r>
        <w:rPr>
          <w:rFonts w:ascii="Arial" w:hAnsi="Arial" w:cs="Arial"/>
        </w:rPr>
        <w:t>медико</w:t>
      </w:r>
      <w:proofErr w:type="spellEnd"/>
      <w:r>
        <w:rPr>
          <w:rFonts w:ascii="Arial" w:hAnsi="Arial" w:cs="Arial"/>
        </w:rPr>
        <w:t xml:space="preserve"> - социальной </w:t>
      </w:r>
      <w:r>
        <w:rPr>
          <w:rFonts w:ascii="Arial" w:hAnsi="Arial" w:cs="Arial"/>
        </w:rPr>
        <w:lastRenderedPageBreak/>
        <w:t>экспертизы;</w:t>
      </w:r>
    </w:p>
    <w:p w:rsidR="00430B75" w:rsidRDefault="00430B75" w:rsidP="00430B7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б) для лиц, удостоенных почетных званий СССР, РСФСР, Российской Федерации, а также званий «Почётный гражданин Орловской области», «Почётный гражданин» соответствующего муниципального образования Орловской области, - копия документа, подтверждающего такой статус (с представлением подлинника);</w:t>
      </w:r>
    </w:p>
    <w:p w:rsidR="00430B75" w:rsidRDefault="00430B75" w:rsidP="00430B7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в) для участников ликвидации последствий катастрофы на Чернобыльской АЭС -  копия документа, подтверждающего такой статус (с представлением подлинника);</w:t>
      </w:r>
    </w:p>
    <w:p w:rsidR="00430B75" w:rsidRDefault="00430B75" w:rsidP="00430B7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г) для семей, имеющих детей – инвалидов, - справка, подтверждающая факт установления ребёнку (детям) инвалидности, выдаваемая федеральными государственными учреждениями </w:t>
      </w:r>
      <w:proofErr w:type="spellStart"/>
      <w:r>
        <w:rPr>
          <w:rFonts w:ascii="Arial" w:hAnsi="Arial" w:cs="Arial"/>
        </w:rPr>
        <w:t>медико</w:t>
      </w:r>
      <w:proofErr w:type="spellEnd"/>
      <w:r>
        <w:rPr>
          <w:rFonts w:ascii="Arial" w:hAnsi="Arial" w:cs="Arial"/>
        </w:rPr>
        <w:t xml:space="preserve"> – социальной экспертизы;</w:t>
      </w:r>
    </w:p>
    <w:p w:rsidR="00430B75" w:rsidRDefault="00430B75" w:rsidP="00430B75">
      <w:pPr>
        <w:ind w:left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>) для семей погибших (умерших) ветеранов боевых действий;</w:t>
      </w:r>
    </w:p>
    <w:p w:rsidR="00430B75" w:rsidRDefault="00430B75" w:rsidP="00430B7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копия документа, подтверждающего такой статус;</w:t>
      </w:r>
    </w:p>
    <w:p w:rsidR="00430B75" w:rsidRDefault="00430B75" w:rsidP="00430B7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справка о составе семьи с приложением копий документов, удостоверяющих личность (паспорт, свидетельство о рождении) каждого члена семьи (с представлением подлинников).</w:t>
      </w:r>
    </w:p>
    <w:p w:rsidR="00430B75" w:rsidRDefault="00430B75" w:rsidP="00430B7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Документы, указанные в подпунктах «б» - «г» пункта 1, подпункте «в» пункта 2, абзаце втором подпункта «а», подпунктах «б» и «в», абзацах втором и третьем подпункта «</w:t>
      </w: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>» пункта 3 настоящей части, представляются заявителем по собственной инициативе, в случае непредставления – запрашиваются органом местного самоуправления в порядке межведомственного информационного взаимодействия.</w:t>
      </w:r>
      <w:proofErr w:type="gramEnd"/>
    </w:p>
    <w:p w:rsidR="00430B75" w:rsidRDefault="00430B75" w:rsidP="00430B75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Подпункт 3.1. пункта 3 приложения изложить в следующей редакции:</w:t>
      </w:r>
    </w:p>
    <w:p w:rsidR="00430B75" w:rsidRDefault="00430B75" w:rsidP="00430B75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«3.1 Администрация </w:t>
      </w:r>
      <w:proofErr w:type="spellStart"/>
      <w:r w:rsidR="00C872E0">
        <w:rPr>
          <w:rFonts w:ascii="Arial" w:hAnsi="Arial" w:cs="Arial"/>
        </w:rPr>
        <w:t>Пенновского</w:t>
      </w:r>
      <w:proofErr w:type="spellEnd"/>
      <w:r w:rsidR="00C872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сельского поселения в течение 14 рабочих дней со дня регистрации заявления о постановке на учёт либо об отказе в постановке гражданина (семьи) на учёт либо об отказе в постановке гражданина (семьи) на учёт и оформляет его правовым актом администрации </w:t>
      </w:r>
      <w:proofErr w:type="spellStart"/>
      <w:r w:rsidR="00C872E0">
        <w:rPr>
          <w:rFonts w:ascii="Arial" w:hAnsi="Arial" w:cs="Arial"/>
        </w:rPr>
        <w:t>Пенновского</w:t>
      </w:r>
      <w:proofErr w:type="spellEnd"/>
      <w:r w:rsidR="00C872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сельского поселения</w:t>
      </w:r>
      <w:proofErr w:type="gramStart"/>
      <w:r>
        <w:rPr>
          <w:rFonts w:ascii="Arial" w:hAnsi="Arial" w:cs="Arial"/>
        </w:rPr>
        <w:t>.»</w:t>
      </w:r>
      <w:proofErr w:type="gramEnd"/>
    </w:p>
    <w:p w:rsidR="00430B75" w:rsidRDefault="00430B75" w:rsidP="00430B75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8 приложения изложить в следующей редакции:</w:t>
      </w:r>
    </w:p>
    <w:p w:rsidR="00430B75" w:rsidRDefault="00430B75" w:rsidP="00430B75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«8. Случаи снятия гражданина (семьи) с учёта на основании постановления администрации </w:t>
      </w:r>
      <w:proofErr w:type="spellStart"/>
      <w:r w:rsidR="00C872E0">
        <w:rPr>
          <w:rFonts w:ascii="Arial" w:hAnsi="Arial" w:cs="Arial"/>
        </w:rPr>
        <w:t>Пенновского</w:t>
      </w:r>
      <w:proofErr w:type="spellEnd"/>
      <w:r w:rsidR="00C872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сельского поселения:</w:t>
      </w:r>
    </w:p>
    <w:p w:rsidR="00430B75" w:rsidRDefault="00430B75" w:rsidP="00430B75">
      <w:pPr>
        <w:pStyle w:val="a5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подача гражданином (семьёй в лице одного из членов семьи) заявления о снятии с учёта;</w:t>
      </w:r>
    </w:p>
    <w:p w:rsidR="00430B75" w:rsidRDefault="00430B75" w:rsidP="00430B75">
      <w:pPr>
        <w:pStyle w:val="a5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выезд гражданина (семьи) на постоянное место жительства в другой субъект Российской Федерации или иностранное государство;</w:t>
      </w:r>
    </w:p>
    <w:p w:rsidR="00430B75" w:rsidRDefault="00430B75" w:rsidP="00430B75">
      <w:pPr>
        <w:pStyle w:val="a5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получение гражданином (семьёй) бесплатно в собственность земельного участка на территории Российской Федерации;</w:t>
      </w:r>
    </w:p>
    <w:p w:rsidR="00430B75" w:rsidRDefault="00430B75" w:rsidP="00430B75">
      <w:pPr>
        <w:pStyle w:val="a5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утрата гражданином (семьёй) оснований для предоставления земельного участка в собственность бесплатно, установленных статьёй 2 настоящего Закона, за исключением случаев, предусмотренных частью 2 статьи 6 настоящего Закона</w:t>
      </w:r>
      <w:proofErr w:type="gramStart"/>
      <w:r>
        <w:rPr>
          <w:rFonts w:ascii="Arial" w:hAnsi="Arial" w:cs="Arial"/>
        </w:rPr>
        <w:t>.»</w:t>
      </w:r>
      <w:proofErr w:type="gramEnd"/>
    </w:p>
    <w:p w:rsidR="00430B75" w:rsidRDefault="00430B75" w:rsidP="00430B75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9 приложения изложить в следующей редакции:</w:t>
      </w:r>
    </w:p>
    <w:p w:rsidR="00430B75" w:rsidRDefault="00430B75" w:rsidP="00430B75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«9. Решение о снятии гражданина (семьи) с учёта </w:t>
      </w:r>
      <w:proofErr w:type="gramStart"/>
      <w:r>
        <w:rPr>
          <w:rFonts w:ascii="Arial" w:hAnsi="Arial" w:cs="Arial"/>
        </w:rPr>
        <w:t>принимается</w:t>
      </w:r>
      <w:proofErr w:type="gramEnd"/>
      <w:r>
        <w:rPr>
          <w:rFonts w:ascii="Arial" w:hAnsi="Arial" w:cs="Arial"/>
        </w:rPr>
        <w:t xml:space="preserve"> и оформляются правовым актом администрации </w:t>
      </w:r>
      <w:proofErr w:type="spellStart"/>
      <w:r w:rsidR="00C872E0"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 в течение десяти рабочих дней со дня поступления в администрацию сельского поселения сведений о наступлении хотя бы одного из указанных в части 1 настоящей статьи случаев.»</w:t>
      </w:r>
    </w:p>
    <w:p w:rsidR="00430B75" w:rsidRDefault="00430B75" w:rsidP="00430B75">
      <w:pPr>
        <w:ind w:left="720"/>
        <w:jc w:val="both"/>
        <w:rPr>
          <w:rFonts w:ascii="Arial" w:hAnsi="Arial" w:cs="Arial"/>
        </w:rPr>
      </w:pPr>
    </w:p>
    <w:p w:rsidR="00430B75" w:rsidRDefault="00430B75" w:rsidP="00430B75">
      <w:pPr>
        <w:ind w:left="720"/>
        <w:jc w:val="both"/>
        <w:rPr>
          <w:rFonts w:ascii="Arial" w:hAnsi="Arial" w:cs="Arial"/>
        </w:rPr>
      </w:pPr>
    </w:p>
    <w:p w:rsidR="00430B75" w:rsidRDefault="00430B75" w:rsidP="00430B75">
      <w:pPr>
        <w:ind w:left="720"/>
        <w:jc w:val="both"/>
        <w:rPr>
          <w:rFonts w:ascii="Arial" w:hAnsi="Arial" w:cs="Arial"/>
        </w:rPr>
      </w:pPr>
    </w:p>
    <w:p w:rsidR="00430B75" w:rsidRPr="00187CF3" w:rsidRDefault="00430B75" w:rsidP="00430B75">
      <w:pPr>
        <w:ind w:left="720"/>
        <w:jc w:val="both"/>
        <w:rPr>
          <w:rFonts w:ascii="Arial" w:hAnsi="Arial" w:cs="Arial"/>
        </w:rPr>
      </w:pPr>
    </w:p>
    <w:p w:rsidR="00D23F73" w:rsidRDefault="00D23F73"/>
    <w:sectPr w:rsidR="00D23F73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6790E"/>
    <w:multiLevelType w:val="hybridMultilevel"/>
    <w:tmpl w:val="5816D046"/>
    <w:lvl w:ilvl="0" w:tplc="7A5EC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AA2D01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66114"/>
    <w:multiLevelType w:val="hybridMultilevel"/>
    <w:tmpl w:val="6E1E0034"/>
    <w:lvl w:ilvl="0" w:tplc="D52EC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CF69C2"/>
    <w:multiLevelType w:val="hybridMultilevel"/>
    <w:tmpl w:val="FB4EA942"/>
    <w:lvl w:ilvl="0" w:tplc="5CDCE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B75"/>
    <w:rsid w:val="00093904"/>
    <w:rsid w:val="00430B75"/>
    <w:rsid w:val="00C872E0"/>
    <w:rsid w:val="00D2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7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0B75"/>
    <w:pPr>
      <w:spacing w:after="120"/>
    </w:pPr>
  </w:style>
  <w:style w:type="character" w:customStyle="1" w:styleId="a4">
    <w:name w:val="Основной текст Знак"/>
    <w:basedOn w:val="a0"/>
    <w:link w:val="a3"/>
    <w:rsid w:val="00430B75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430B75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44D8EC3A176A6029F53A20A56C8E28E52E4361AE9B3C43F2C9D16F67B3C3AE329CAE55B59E5131495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1030</Words>
  <Characters>5873</Characters>
  <Application>Microsoft Office Word</Application>
  <DocSecurity>0</DocSecurity>
  <Lines>48</Lines>
  <Paragraphs>13</Paragraphs>
  <ScaleCrop>false</ScaleCrop>
  <Company>Microsoft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2016-01-28T09:06:00Z</dcterms:created>
  <dcterms:modified xsi:type="dcterms:W3CDTF">2016-01-28T09:13:00Z</dcterms:modified>
</cp:coreProperties>
</file>