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3" w:rsidRPr="007E0CAA" w:rsidRDefault="005E5AF3" w:rsidP="005E5AF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5E5AF3" w:rsidRPr="007E0CAA" w:rsidRDefault="005E5AF3" w:rsidP="005E5AF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5E5AF3" w:rsidRPr="007E0CAA" w:rsidRDefault="005E5AF3" w:rsidP="005E5AF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5E5AF3" w:rsidRPr="007E0CAA" w:rsidRDefault="005E5AF3" w:rsidP="005E5AF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ВОРОНЕЦКОГО</w:t>
      </w: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E5AF3" w:rsidRPr="007E0CAA" w:rsidRDefault="005E5AF3" w:rsidP="005E5AF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AF3" w:rsidRPr="007E0CAA" w:rsidRDefault="005E5AF3" w:rsidP="005E5AF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E5AF3" w:rsidRPr="007E0CAA" w:rsidRDefault="005E5AF3" w:rsidP="005E5AF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AF3" w:rsidRDefault="005E5AF3" w:rsidP="005E5AF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7E0CAA">
        <w:rPr>
          <w:rFonts w:ascii="Arial" w:eastAsia="Times New Roman" w:hAnsi="Arial" w:cs="Arial"/>
          <w:sz w:val="24"/>
          <w:szCs w:val="24"/>
          <w:lang w:eastAsia="ru-RU"/>
        </w:rPr>
        <w:t xml:space="preserve">  сентября   2014 года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5E5AF3" w:rsidRPr="007E0CAA" w:rsidRDefault="005E5AF3" w:rsidP="005E5AF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оронец</w:t>
      </w:r>
    </w:p>
    <w:p w:rsidR="005E5AF3" w:rsidRPr="007E0CAA" w:rsidRDefault="005E5AF3" w:rsidP="005E5AF3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AF3" w:rsidRPr="007E0CAA" w:rsidRDefault="005E5AF3" w:rsidP="005E5AF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AF3" w:rsidRDefault="005E5AF3" w:rsidP="005E5AF3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установке антимагнитных лент</w:t>
      </w:r>
    </w:p>
    <w:p w:rsidR="005E5AF3" w:rsidRDefault="005E5AF3" w:rsidP="005E5AF3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счетчики холодной и горячей воды</w:t>
      </w:r>
      <w:r w:rsidRPr="007E0C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5E5AF3" w:rsidRDefault="005E5AF3" w:rsidP="005E5AF3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AF3" w:rsidRDefault="005E5AF3" w:rsidP="005E5AF3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AF3" w:rsidRDefault="005E5AF3" w:rsidP="005E5AF3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AF3" w:rsidRDefault="005E5AF3" w:rsidP="005E5AF3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AF3" w:rsidRDefault="005E5AF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AF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целях дополнительной защиты от манипулирования показаниями счетчиков</w:t>
      </w:r>
      <w:r w:rsidR="000B57A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п. 81</w:t>
      </w:r>
      <w:r w:rsidR="000B57A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Правительства Российской Федерации № 824 от 19.09.2013г. «О внесении изменений в Правила предоставления коммунальных услуг собственникам и пользователям помещений в многоквартирных домах и жилых домов от 06.05.2011г. № 354» и п. 7.2.9 приказа Минрегионразвития № 626 </w:t>
      </w:r>
      <w:r w:rsidRPr="005E5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29.12.2011г.</w:t>
      </w:r>
      <w:proofErr w:type="gramEnd"/>
    </w:p>
    <w:p w:rsidR="005E5AF3" w:rsidRDefault="005E5AF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E5AF3" w:rsidRDefault="005E5AF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AF3" w:rsidRDefault="005E5AF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Разрешить Муниципальному унитарному жилищно-коммунальному предприятию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устанавливать в помещениях абонентов в многоквартирных домах и жилых домов на территории Воронецкого сельского поселения антимагнитные пленки на счетчики </w:t>
      </w:r>
      <w:r w:rsidR="000B57A3">
        <w:rPr>
          <w:rFonts w:ascii="Arial" w:eastAsia="Times New Roman" w:hAnsi="Arial" w:cs="Arial"/>
          <w:sz w:val="24"/>
          <w:szCs w:val="24"/>
          <w:lang w:eastAsia="ru-RU"/>
        </w:rPr>
        <w:t>холодной и горячей воды в соответствии с установленными правилами.</w:t>
      </w:r>
    </w:p>
    <w:p w:rsidR="000B57A3" w:rsidRDefault="000B57A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57A3" w:rsidRDefault="000B57A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7A3" w:rsidRDefault="000B57A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7A3" w:rsidRDefault="000B57A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7A3" w:rsidRDefault="000B57A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7A3" w:rsidRDefault="000B57A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7A3" w:rsidRDefault="000B57A3" w:rsidP="000B57A3">
      <w:pPr>
        <w:tabs>
          <w:tab w:val="center" w:pos="4677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7A3" w:rsidRPr="000B57A3" w:rsidRDefault="000B57A3" w:rsidP="000B57A3">
      <w:pPr>
        <w:tabs>
          <w:tab w:val="center" w:pos="4677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сельского поселения                                                     Е.В.Еремина</w:t>
      </w:r>
    </w:p>
    <w:p w:rsidR="00CF09D7" w:rsidRPr="005E5AF3" w:rsidRDefault="00CF09D7" w:rsidP="000B57A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F09D7" w:rsidRPr="005E5AF3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1B" w:rsidRDefault="0065431B" w:rsidP="000B57A3">
      <w:r>
        <w:separator/>
      </w:r>
    </w:p>
  </w:endnote>
  <w:endnote w:type="continuationSeparator" w:id="0">
    <w:p w:rsidR="0065431B" w:rsidRDefault="0065431B" w:rsidP="000B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1B" w:rsidRDefault="0065431B" w:rsidP="000B57A3">
      <w:r>
        <w:separator/>
      </w:r>
    </w:p>
  </w:footnote>
  <w:footnote w:type="continuationSeparator" w:id="0">
    <w:p w:rsidR="0065431B" w:rsidRDefault="0065431B" w:rsidP="000B5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F3"/>
    <w:rsid w:val="000B57A3"/>
    <w:rsid w:val="001079EB"/>
    <w:rsid w:val="001C3FD7"/>
    <w:rsid w:val="00277A23"/>
    <w:rsid w:val="00366768"/>
    <w:rsid w:val="00414D55"/>
    <w:rsid w:val="004F4441"/>
    <w:rsid w:val="005E5AF3"/>
    <w:rsid w:val="00623C9A"/>
    <w:rsid w:val="0065431B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57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57A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8C58-1402-481A-A40B-9A4B77A7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2014-09-26T10:59:00Z</dcterms:created>
  <dcterms:modified xsi:type="dcterms:W3CDTF">2014-09-26T11:15:00Z</dcterms:modified>
</cp:coreProperties>
</file>