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BA" w:rsidRPr="005D5E5B" w:rsidRDefault="00FD2BBA" w:rsidP="00FD2BBA">
      <w:pPr>
        <w:pStyle w:val="a4"/>
        <w:jc w:val="center"/>
        <w:rPr>
          <w:rFonts w:ascii="Times New Roman" w:hAnsi="Times New Roman"/>
          <w:sz w:val="28"/>
          <w:szCs w:val="28"/>
        </w:rPr>
      </w:pPr>
      <w:r w:rsidRPr="005D5E5B">
        <w:rPr>
          <w:rFonts w:ascii="Times New Roman" w:hAnsi="Times New Roman"/>
          <w:sz w:val="28"/>
          <w:szCs w:val="28"/>
        </w:rPr>
        <w:t>РОССИЙСКАЯ ФЕДЕРАЦИЯ</w:t>
      </w:r>
    </w:p>
    <w:p w:rsidR="00FD2BBA" w:rsidRPr="005D5E5B" w:rsidRDefault="00361456" w:rsidP="00FD2BBA">
      <w:pPr>
        <w:pStyle w:val="a4"/>
        <w:jc w:val="center"/>
        <w:rPr>
          <w:rFonts w:ascii="Times New Roman" w:hAnsi="Times New Roman"/>
          <w:sz w:val="28"/>
          <w:szCs w:val="28"/>
        </w:rPr>
      </w:pPr>
      <w:r w:rsidRPr="005D5E5B">
        <w:rPr>
          <w:rFonts w:ascii="Times New Roman" w:hAnsi="Times New Roman"/>
          <w:sz w:val="28"/>
          <w:szCs w:val="28"/>
        </w:rPr>
        <w:t xml:space="preserve"> ОРЛОВСКАЯ</w:t>
      </w:r>
      <w:r w:rsidR="00FD2BBA" w:rsidRPr="005D5E5B">
        <w:rPr>
          <w:rFonts w:ascii="Times New Roman" w:hAnsi="Times New Roman"/>
          <w:sz w:val="28"/>
          <w:szCs w:val="28"/>
        </w:rPr>
        <w:t xml:space="preserve"> ОБЛАСТЬ</w:t>
      </w:r>
    </w:p>
    <w:p w:rsidR="005D5E5B" w:rsidRDefault="00361456" w:rsidP="005D5E5B">
      <w:pPr>
        <w:pStyle w:val="a4"/>
        <w:jc w:val="center"/>
        <w:rPr>
          <w:rFonts w:ascii="Times New Roman" w:hAnsi="Times New Roman"/>
          <w:sz w:val="28"/>
          <w:szCs w:val="28"/>
        </w:rPr>
      </w:pPr>
      <w:r w:rsidRPr="005D5E5B">
        <w:rPr>
          <w:rFonts w:ascii="Times New Roman" w:hAnsi="Times New Roman"/>
          <w:sz w:val="28"/>
          <w:szCs w:val="28"/>
        </w:rPr>
        <w:t xml:space="preserve"> ТРОСНЯНСКИЙ </w:t>
      </w:r>
      <w:r w:rsidR="005D5E5B">
        <w:rPr>
          <w:rFonts w:ascii="Times New Roman" w:hAnsi="Times New Roman"/>
          <w:sz w:val="28"/>
          <w:szCs w:val="28"/>
        </w:rPr>
        <w:t xml:space="preserve"> РАЙОН</w:t>
      </w:r>
    </w:p>
    <w:p w:rsidR="00FD2BBA" w:rsidRPr="005D5E5B" w:rsidRDefault="00FD2BBA" w:rsidP="005D5E5B">
      <w:pPr>
        <w:pStyle w:val="a4"/>
        <w:jc w:val="center"/>
        <w:rPr>
          <w:rFonts w:ascii="Times New Roman" w:hAnsi="Times New Roman"/>
          <w:sz w:val="28"/>
          <w:szCs w:val="28"/>
        </w:rPr>
      </w:pPr>
      <w:r w:rsidRPr="005D5E5B">
        <w:rPr>
          <w:rFonts w:ascii="Times New Roman" w:hAnsi="Times New Roman"/>
          <w:sz w:val="28"/>
          <w:szCs w:val="28"/>
        </w:rPr>
        <w:t xml:space="preserve">АДМИНИСТРАЦИЯ </w:t>
      </w:r>
      <w:r w:rsidR="005D5E5B">
        <w:rPr>
          <w:rFonts w:ascii="Times New Roman" w:hAnsi="Times New Roman"/>
          <w:sz w:val="28"/>
          <w:szCs w:val="28"/>
        </w:rPr>
        <w:t xml:space="preserve"> ЛОМОВЕЦ</w:t>
      </w:r>
      <w:r w:rsidR="00361456" w:rsidRPr="005D5E5B">
        <w:rPr>
          <w:rFonts w:ascii="Times New Roman" w:hAnsi="Times New Roman"/>
          <w:sz w:val="28"/>
          <w:szCs w:val="28"/>
        </w:rPr>
        <w:t>КОГО</w:t>
      </w:r>
      <w:r w:rsidRPr="005D5E5B">
        <w:rPr>
          <w:rFonts w:ascii="Times New Roman" w:hAnsi="Times New Roman"/>
          <w:sz w:val="28"/>
          <w:szCs w:val="28"/>
        </w:rPr>
        <w:t xml:space="preserve"> СЕЛЬСКОГО ПОСЕЛЕНИЯ</w:t>
      </w:r>
    </w:p>
    <w:p w:rsidR="00FD2BBA" w:rsidRPr="005D5E5B" w:rsidRDefault="00FD2BBA" w:rsidP="00FD2BBA">
      <w:pPr>
        <w:pStyle w:val="a4"/>
        <w:jc w:val="center"/>
        <w:rPr>
          <w:rFonts w:ascii="Times New Roman" w:hAnsi="Times New Roman"/>
          <w:sz w:val="28"/>
          <w:szCs w:val="28"/>
        </w:rPr>
      </w:pPr>
    </w:p>
    <w:p w:rsidR="00FD2BBA" w:rsidRPr="005D5E5B" w:rsidRDefault="00FD2BBA" w:rsidP="00FD2BBA">
      <w:pPr>
        <w:pStyle w:val="a4"/>
        <w:jc w:val="center"/>
        <w:rPr>
          <w:rFonts w:ascii="Times New Roman" w:hAnsi="Times New Roman"/>
          <w:sz w:val="28"/>
          <w:szCs w:val="28"/>
        </w:rPr>
      </w:pPr>
      <w:r w:rsidRPr="005D5E5B">
        <w:rPr>
          <w:rFonts w:ascii="Times New Roman" w:hAnsi="Times New Roman"/>
          <w:sz w:val="28"/>
          <w:szCs w:val="28"/>
        </w:rPr>
        <w:t>ПОСТАНОВЛЕНИЕ</w:t>
      </w:r>
    </w:p>
    <w:p w:rsidR="00FD2BBA" w:rsidRDefault="00FD2BBA" w:rsidP="00FD2BBA">
      <w:pPr>
        <w:pStyle w:val="a4"/>
        <w:jc w:val="center"/>
        <w:rPr>
          <w:rFonts w:ascii="Times New Roman" w:hAnsi="Times New Roman"/>
          <w:b/>
          <w:sz w:val="28"/>
          <w:szCs w:val="28"/>
        </w:rPr>
      </w:pPr>
    </w:p>
    <w:p w:rsidR="00834068" w:rsidRDefault="005D5E5B" w:rsidP="00FD2BBA">
      <w:pPr>
        <w:rPr>
          <w:szCs w:val="28"/>
        </w:rPr>
      </w:pPr>
      <w:r>
        <w:rPr>
          <w:szCs w:val="28"/>
        </w:rPr>
        <w:t xml:space="preserve"> </w:t>
      </w:r>
      <w:r w:rsidR="00361456">
        <w:rPr>
          <w:szCs w:val="28"/>
        </w:rPr>
        <w:t xml:space="preserve"> </w:t>
      </w:r>
      <w:r>
        <w:rPr>
          <w:szCs w:val="28"/>
        </w:rPr>
        <w:t xml:space="preserve">  </w:t>
      </w:r>
      <w:r w:rsidR="00834068">
        <w:rPr>
          <w:szCs w:val="28"/>
        </w:rPr>
        <w:t>29.12.2014</w:t>
      </w:r>
      <w:r w:rsidR="00FD2BBA">
        <w:rPr>
          <w:szCs w:val="28"/>
        </w:rPr>
        <w:t xml:space="preserve"> г.</w:t>
      </w:r>
      <w:r w:rsidR="002C75AA">
        <w:rPr>
          <w:szCs w:val="28"/>
        </w:rPr>
        <w:t xml:space="preserve">                       </w:t>
      </w:r>
      <w:r>
        <w:rPr>
          <w:szCs w:val="28"/>
        </w:rPr>
        <w:t xml:space="preserve">                          </w:t>
      </w:r>
      <w:r w:rsidR="002C75AA">
        <w:rPr>
          <w:szCs w:val="28"/>
        </w:rPr>
        <w:t xml:space="preserve"> </w:t>
      </w:r>
      <w:r w:rsidR="00A8358B">
        <w:rPr>
          <w:szCs w:val="28"/>
        </w:rPr>
        <w:t>№</w:t>
      </w:r>
      <w:r w:rsidR="00E7156D">
        <w:rPr>
          <w:szCs w:val="28"/>
        </w:rPr>
        <w:t xml:space="preserve">  </w:t>
      </w:r>
      <w:r w:rsidR="00834068">
        <w:rPr>
          <w:szCs w:val="28"/>
        </w:rPr>
        <w:t>40</w:t>
      </w:r>
    </w:p>
    <w:p w:rsidR="00FD2BBA" w:rsidRDefault="00E7156D" w:rsidP="00FD2BBA">
      <w:pPr>
        <w:rPr>
          <w:szCs w:val="28"/>
        </w:rPr>
      </w:pPr>
      <w:r>
        <w:rPr>
          <w:szCs w:val="28"/>
        </w:rPr>
        <w:t xml:space="preserve">  </w:t>
      </w:r>
    </w:p>
    <w:p w:rsidR="00FD2BBA" w:rsidRDefault="00361456" w:rsidP="00FD2BBA">
      <w:pPr>
        <w:jc w:val="center"/>
        <w:rPr>
          <w:szCs w:val="28"/>
        </w:rPr>
      </w:pPr>
      <w:r>
        <w:rPr>
          <w:szCs w:val="28"/>
        </w:rPr>
        <w:t xml:space="preserve"> </w:t>
      </w:r>
    </w:p>
    <w:p w:rsidR="00FD2BBA" w:rsidRDefault="00FD2BBA" w:rsidP="005D5E5B">
      <w:pPr>
        <w:spacing w:after="0" w:line="240" w:lineRule="auto"/>
        <w:rPr>
          <w:szCs w:val="28"/>
        </w:rPr>
      </w:pPr>
      <w:r>
        <w:rPr>
          <w:szCs w:val="28"/>
        </w:rPr>
        <w:t xml:space="preserve">О создании Единой комиссии </w:t>
      </w:r>
    </w:p>
    <w:p w:rsidR="00FD2BBA" w:rsidRDefault="00FD2BBA" w:rsidP="00FD2BBA">
      <w:pPr>
        <w:tabs>
          <w:tab w:val="left" w:pos="6705"/>
        </w:tabs>
        <w:spacing w:after="0" w:line="240" w:lineRule="auto"/>
        <w:ind w:left="-426"/>
        <w:rPr>
          <w:szCs w:val="28"/>
        </w:rPr>
      </w:pPr>
      <w:r>
        <w:rPr>
          <w:szCs w:val="28"/>
        </w:rPr>
        <w:t>по закупке товаров, работ, услуг  и</w:t>
      </w:r>
      <w:r>
        <w:rPr>
          <w:szCs w:val="28"/>
        </w:rPr>
        <w:tab/>
      </w:r>
    </w:p>
    <w:p w:rsidR="00FD2BBA" w:rsidRDefault="00FD2BBA" w:rsidP="00FD2BBA">
      <w:pPr>
        <w:spacing w:after="0" w:line="240" w:lineRule="auto"/>
        <w:ind w:left="-426"/>
        <w:rPr>
          <w:szCs w:val="28"/>
        </w:rPr>
      </w:pPr>
      <w:r>
        <w:rPr>
          <w:szCs w:val="28"/>
        </w:rPr>
        <w:t>порядку работы контрактного управляющего</w:t>
      </w:r>
    </w:p>
    <w:p w:rsidR="00FD2BBA" w:rsidRDefault="00FD2BBA" w:rsidP="00FD2BBA">
      <w:pPr>
        <w:ind w:left="-426"/>
        <w:jc w:val="both"/>
        <w:rPr>
          <w:szCs w:val="28"/>
        </w:rPr>
      </w:pPr>
      <w:r>
        <w:rPr>
          <w:szCs w:val="28"/>
        </w:rPr>
        <w:t xml:space="preserve">       </w:t>
      </w:r>
    </w:p>
    <w:p w:rsidR="00FD2BBA" w:rsidRDefault="00FD2BBA" w:rsidP="00FD2BBA">
      <w:pPr>
        <w:ind w:left="-426"/>
        <w:jc w:val="both"/>
        <w:rPr>
          <w:szCs w:val="28"/>
        </w:rPr>
      </w:pPr>
      <w:r>
        <w:rPr>
          <w:szCs w:val="28"/>
        </w:rPr>
        <w:t xml:space="preserve">        </w:t>
      </w:r>
      <w:proofErr w:type="gramStart"/>
      <w:r>
        <w:rPr>
          <w:szCs w:val="28"/>
        </w:rPr>
        <w:t xml:space="preserve">В соответствии с Федеральным законом от 05 апреля 2013 №44-ФЗ «О контрактной системе в сфере закупок товаров, работ, услуг для обеспечения государственных и муниципальных нужд», в целях определения  задач и функций Единой комиссии по закупке товаров, работ, услуг и контрактного управляющего по выполнению данных задач в </w:t>
      </w:r>
      <w:r w:rsidR="00361456">
        <w:rPr>
          <w:szCs w:val="28"/>
        </w:rPr>
        <w:t xml:space="preserve"> </w:t>
      </w:r>
      <w:r w:rsidR="005D5E5B">
        <w:rPr>
          <w:szCs w:val="28"/>
        </w:rPr>
        <w:t>Ломовецком</w:t>
      </w:r>
      <w:r w:rsidR="00361456">
        <w:rPr>
          <w:szCs w:val="28"/>
        </w:rPr>
        <w:t xml:space="preserve"> сельском поселении</w:t>
      </w:r>
      <w:r w:rsidR="00834068">
        <w:rPr>
          <w:szCs w:val="28"/>
        </w:rPr>
        <w:t>,</w:t>
      </w:r>
      <w:r w:rsidR="00361456">
        <w:rPr>
          <w:szCs w:val="28"/>
        </w:rPr>
        <w:t xml:space="preserve"> </w:t>
      </w:r>
      <w:r w:rsidR="005D5E5B">
        <w:rPr>
          <w:szCs w:val="28"/>
        </w:rPr>
        <w:t>Ломовецкое</w:t>
      </w:r>
      <w:r w:rsidR="00361456">
        <w:rPr>
          <w:szCs w:val="28"/>
        </w:rPr>
        <w:t xml:space="preserve"> сельское поселение   ПОСТАНОВЛЯЕТ</w:t>
      </w:r>
      <w:r>
        <w:rPr>
          <w:szCs w:val="28"/>
        </w:rPr>
        <w:t>:</w:t>
      </w:r>
      <w:proofErr w:type="gramEnd"/>
    </w:p>
    <w:p w:rsidR="00FD2BBA" w:rsidRDefault="00FD2BBA" w:rsidP="00FD2BBA">
      <w:pPr>
        <w:pStyle w:val="a3"/>
        <w:widowControl w:val="0"/>
        <w:numPr>
          <w:ilvl w:val="0"/>
          <w:numId w:val="1"/>
        </w:numPr>
        <w:spacing w:after="0" w:line="360" w:lineRule="auto"/>
        <w:ind w:left="0"/>
        <w:jc w:val="both"/>
        <w:rPr>
          <w:szCs w:val="28"/>
        </w:rPr>
      </w:pPr>
      <w:r>
        <w:rPr>
          <w:szCs w:val="28"/>
        </w:rPr>
        <w:t>Утвердить  Положение «О Единой комиссии по закупке товаров, работ, ус</w:t>
      </w:r>
      <w:r w:rsidR="005D5E5B">
        <w:rPr>
          <w:szCs w:val="28"/>
        </w:rPr>
        <w:t xml:space="preserve">луг»  (Приложение </w:t>
      </w:r>
      <w:r>
        <w:rPr>
          <w:szCs w:val="28"/>
        </w:rPr>
        <w:t>1).</w:t>
      </w:r>
    </w:p>
    <w:p w:rsidR="00FD2BBA" w:rsidRDefault="00FD2BBA" w:rsidP="00FD2BBA">
      <w:pPr>
        <w:pStyle w:val="a3"/>
        <w:widowControl w:val="0"/>
        <w:numPr>
          <w:ilvl w:val="0"/>
          <w:numId w:val="1"/>
        </w:numPr>
        <w:spacing w:after="0" w:line="360" w:lineRule="auto"/>
        <w:ind w:left="0"/>
        <w:jc w:val="both"/>
        <w:rPr>
          <w:szCs w:val="28"/>
        </w:rPr>
      </w:pPr>
      <w:r>
        <w:rPr>
          <w:szCs w:val="28"/>
        </w:rPr>
        <w:t xml:space="preserve">Утвердить состав Единой комиссии по закупке товаров, работ, услуг при Администрации </w:t>
      </w:r>
      <w:r w:rsidR="00361456">
        <w:rPr>
          <w:szCs w:val="28"/>
        </w:rPr>
        <w:t xml:space="preserve"> </w:t>
      </w:r>
      <w:r w:rsidR="005D5E5B">
        <w:rPr>
          <w:szCs w:val="28"/>
        </w:rPr>
        <w:t>Ломовецкого</w:t>
      </w:r>
      <w:r w:rsidR="00361456">
        <w:rPr>
          <w:szCs w:val="28"/>
        </w:rPr>
        <w:t xml:space="preserve"> </w:t>
      </w:r>
      <w:r>
        <w:rPr>
          <w:szCs w:val="28"/>
        </w:rPr>
        <w:t xml:space="preserve">  с</w:t>
      </w:r>
      <w:r w:rsidR="005D5E5B">
        <w:rPr>
          <w:szCs w:val="28"/>
        </w:rPr>
        <w:t xml:space="preserve">ельского поселения (Приложение </w:t>
      </w:r>
      <w:r>
        <w:rPr>
          <w:szCs w:val="28"/>
        </w:rPr>
        <w:t>2).</w:t>
      </w:r>
    </w:p>
    <w:p w:rsidR="00FD2BBA" w:rsidRDefault="00FD2BBA" w:rsidP="00FD2BBA">
      <w:pPr>
        <w:pStyle w:val="a3"/>
        <w:widowControl w:val="0"/>
        <w:numPr>
          <w:ilvl w:val="0"/>
          <w:numId w:val="1"/>
        </w:numPr>
        <w:spacing w:after="0" w:line="360" w:lineRule="auto"/>
        <w:ind w:left="0"/>
        <w:jc w:val="both"/>
        <w:rPr>
          <w:szCs w:val="28"/>
        </w:rPr>
      </w:pPr>
      <w:r>
        <w:rPr>
          <w:szCs w:val="28"/>
        </w:rPr>
        <w:t>Утвердить Положение о контр</w:t>
      </w:r>
      <w:r w:rsidR="005D5E5B">
        <w:rPr>
          <w:szCs w:val="28"/>
        </w:rPr>
        <w:t xml:space="preserve">актном управляющем (Приложение </w:t>
      </w:r>
      <w:r>
        <w:rPr>
          <w:szCs w:val="28"/>
        </w:rPr>
        <w:t>3).</w:t>
      </w:r>
    </w:p>
    <w:p w:rsidR="00FD2BBA" w:rsidRDefault="00FD2BBA" w:rsidP="00FD2BBA">
      <w:pPr>
        <w:pStyle w:val="a3"/>
        <w:numPr>
          <w:ilvl w:val="0"/>
          <w:numId w:val="1"/>
        </w:numPr>
        <w:spacing w:line="360" w:lineRule="auto"/>
        <w:ind w:left="0"/>
        <w:rPr>
          <w:szCs w:val="28"/>
        </w:rPr>
      </w:pPr>
      <w:r>
        <w:rPr>
          <w:szCs w:val="28"/>
        </w:rPr>
        <w:t>Настоящее постановление вступает в силу с момента подписания и подлежит обнародованию.</w:t>
      </w:r>
    </w:p>
    <w:p w:rsidR="00FD2BBA" w:rsidRDefault="00FD2BBA" w:rsidP="00FD2BBA">
      <w:pPr>
        <w:pStyle w:val="a3"/>
        <w:numPr>
          <w:ilvl w:val="0"/>
          <w:numId w:val="1"/>
        </w:numPr>
        <w:spacing w:line="360" w:lineRule="auto"/>
        <w:ind w:left="0"/>
        <w:rPr>
          <w:szCs w:val="28"/>
        </w:rPr>
      </w:pPr>
      <w:proofErr w:type="gramStart"/>
      <w:r>
        <w:rPr>
          <w:szCs w:val="28"/>
        </w:rPr>
        <w:t>Контроль за</w:t>
      </w:r>
      <w:proofErr w:type="gramEnd"/>
      <w:r>
        <w:rPr>
          <w:szCs w:val="28"/>
        </w:rPr>
        <w:t xml:space="preserve"> исполнением настоящего постановления </w:t>
      </w:r>
      <w:r w:rsidR="00361456">
        <w:rPr>
          <w:szCs w:val="28"/>
        </w:rPr>
        <w:t xml:space="preserve"> возложить на главу </w:t>
      </w:r>
      <w:r w:rsidR="005D5E5B">
        <w:rPr>
          <w:szCs w:val="28"/>
        </w:rPr>
        <w:t>Ломовецкого</w:t>
      </w:r>
      <w:r w:rsidR="00361456">
        <w:rPr>
          <w:szCs w:val="28"/>
        </w:rPr>
        <w:t xml:space="preserve"> сельского поселения</w:t>
      </w:r>
      <w:r>
        <w:rPr>
          <w:szCs w:val="28"/>
        </w:rPr>
        <w:t>.</w:t>
      </w:r>
    </w:p>
    <w:p w:rsidR="00FD2BBA" w:rsidRDefault="00FD2BBA" w:rsidP="00834068">
      <w:pPr>
        <w:tabs>
          <w:tab w:val="left" w:pos="0"/>
          <w:tab w:val="left" w:pos="3150"/>
        </w:tabs>
        <w:spacing w:after="0"/>
        <w:ind w:left="-426"/>
        <w:rPr>
          <w:szCs w:val="28"/>
        </w:rPr>
      </w:pPr>
      <w:r>
        <w:rPr>
          <w:szCs w:val="28"/>
        </w:rPr>
        <w:t xml:space="preserve">  </w:t>
      </w:r>
    </w:p>
    <w:p w:rsidR="00FD2BBA" w:rsidRDefault="00FD2BBA" w:rsidP="00FD2BBA">
      <w:pPr>
        <w:tabs>
          <w:tab w:val="left" w:pos="0"/>
          <w:tab w:val="left" w:pos="3150"/>
        </w:tabs>
        <w:spacing w:after="0"/>
        <w:ind w:left="-426"/>
        <w:rPr>
          <w:szCs w:val="28"/>
        </w:rPr>
      </w:pPr>
      <w:r>
        <w:rPr>
          <w:szCs w:val="28"/>
        </w:rPr>
        <w:t xml:space="preserve">  Глава </w:t>
      </w:r>
      <w:r w:rsidR="00361456">
        <w:rPr>
          <w:szCs w:val="28"/>
        </w:rPr>
        <w:t xml:space="preserve"> </w:t>
      </w:r>
      <w:r w:rsidR="005D5E5B">
        <w:rPr>
          <w:szCs w:val="28"/>
        </w:rPr>
        <w:t>Ломовецкого</w:t>
      </w:r>
    </w:p>
    <w:p w:rsidR="00FD2BBA" w:rsidRDefault="00FD2BBA" w:rsidP="00361456">
      <w:pPr>
        <w:tabs>
          <w:tab w:val="left" w:pos="0"/>
          <w:tab w:val="left" w:pos="3150"/>
          <w:tab w:val="left" w:pos="7380"/>
        </w:tabs>
        <w:spacing w:after="0"/>
        <w:ind w:left="-426"/>
        <w:rPr>
          <w:szCs w:val="28"/>
        </w:rPr>
      </w:pPr>
      <w:r>
        <w:rPr>
          <w:szCs w:val="28"/>
        </w:rPr>
        <w:t xml:space="preserve"> сельского поселения                                                             </w:t>
      </w:r>
      <w:r w:rsidR="003A78C4">
        <w:rPr>
          <w:szCs w:val="28"/>
        </w:rPr>
        <w:t xml:space="preserve">   А.В. Канаев</w:t>
      </w:r>
    </w:p>
    <w:p w:rsidR="003A78C4" w:rsidRDefault="003A78C4" w:rsidP="00361456">
      <w:pPr>
        <w:tabs>
          <w:tab w:val="left" w:pos="0"/>
          <w:tab w:val="left" w:pos="3150"/>
          <w:tab w:val="left" w:pos="7380"/>
        </w:tabs>
        <w:spacing w:after="0"/>
        <w:ind w:left="-426"/>
        <w:rPr>
          <w:szCs w:val="28"/>
        </w:rPr>
      </w:pPr>
    </w:p>
    <w:p w:rsidR="00361456" w:rsidRDefault="00361456" w:rsidP="00FD2BBA">
      <w:pPr>
        <w:widowControl w:val="0"/>
        <w:spacing w:after="0" w:line="240" w:lineRule="auto"/>
        <w:jc w:val="right"/>
        <w:rPr>
          <w:sz w:val="20"/>
          <w:szCs w:val="20"/>
        </w:rPr>
      </w:pPr>
    </w:p>
    <w:p w:rsidR="00361456" w:rsidRDefault="00361456" w:rsidP="00FD2BBA">
      <w:pPr>
        <w:widowControl w:val="0"/>
        <w:spacing w:after="0" w:line="240" w:lineRule="auto"/>
        <w:jc w:val="right"/>
        <w:rPr>
          <w:sz w:val="20"/>
          <w:szCs w:val="20"/>
        </w:rPr>
      </w:pPr>
    </w:p>
    <w:p w:rsidR="00FD2BBA" w:rsidRDefault="00FD2BBA" w:rsidP="00FD2BBA">
      <w:pPr>
        <w:widowControl w:val="0"/>
        <w:spacing w:after="0" w:line="240" w:lineRule="auto"/>
        <w:jc w:val="right"/>
        <w:rPr>
          <w:sz w:val="20"/>
          <w:szCs w:val="20"/>
        </w:rPr>
      </w:pPr>
      <w:r>
        <w:rPr>
          <w:sz w:val="20"/>
          <w:szCs w:val="20"/>
        </w:rPr>
        <w:lastRenderedPageBreak/>
        <w:t>Приложение</w:t>
      </w:r>
      <w:proofErr w:type="gramStart"/>
      <w:r>
        <w:rPr>
          <w:sz w:val="20"/>
          <w:szCs w:val="20"/>
        </w:rPr>
        <w:t>1</w:t>
      </w:r>
      <w:proofErr w:type="gramEnd"/>
      <w:r>
        <w:rPr>
          <w:sz w:val="20"/>
          <w:szCs w:val="20"/>
        </w:rPr>
        <w:t xml:space="preserve"> </w:t>
      </w:r>
    </w:p>
    <w:p w:rsidR="00FD2BBA" w:rsidRDefault="00361456" w:rsidP="00FD2BBA">
      <w:pPr>
        <w:widowControl w:val="0"/>
        <w:spacing w:after="0" w:line="240" w:lineRule="auto"/>
        <w:jc w:val="right"/>
        <w:rPr>
          <w:sz w:val="20"/>
          <w:szCs w:val="20"/>
        </w:rPr>
      </w:pPr>
      <w:r>
        <w:rPr>
          <w:sz w:val="20"/>
          <w:szCs w:val="20"/>
        </w:rPr>
        <w:t xml:space="preserve"> к</w:t>
      </w:r>
      <w:r w:rsidR="00FD2BBA">
        <w:rPr>
          <w:sz w:val="20"/>
          <w:szCs w:val="20"/>
        </w:rPr>
        <w:t xml:space="preserve"> постановлению Администрации</w:t>
      </w:r>
    </w:p>
    <w:p w:rsidR="00FD2BBA" w:rsidRDefault="00361456" w:rsidP="00FD2BBA">
      <w:pPr>
        <w:widowControl w:val="0"/>
        <w:spacing w:after="0" w:line="240" w:lineRule="auto"/>
        <w:jc w:val="right"/>
        <w:rPr>
          <w:sz w:val="20"/>
          <w:szCs w:val="20"/>
        </w:rPr>
      </w:pPr>
      <w:r>
        <w:rPr>
          <w:sz w:val="20"/>
          <w:szCs w:val="20"/>
        </w:rPr>
        <w:t xml:space="preserve"> </w:t>
      </w:r>
      <w:r w:rsidR="005D5E5B">
        <w:rPr>
          <w:sz w:val="20"/>
          <w:szCs w:val="20"/>
        </w:rPr>
        <w:t>Ломовецкого</w:t>
      </w:r>
      <w:r w:rsidR="00FD2BBA">
        <w:rPr>
          <w:sz w:val="20"/>
          <w:szCs w:val="20"/>
        </w:rPr>
        <w:t xml:space="preserve"> сельского поселения</w:t>
      </w:r>
    </w:p>
    <w:p w:rsidR="00FD2BBA" w:rsidRDefault="00E7156D" w:rsidP="00E7156D">
      <w:pPr>
        <w:widowControl w:val="0"/>
        <w:spacing w:after="0" w:line="240" w:lineRule="auto"/>
        <w:jc w:val="center"/>
        <w:rPr>
          <w:sz w:val="20"/>
          <w:szCs w:val="20"/>
        </w:rPr>
      </w:pPr>
      <w:r>
        <w:rPr>
          <w:sz w:val="20"/>
          <w:szCs w:val="20"/>
        </w:rPr>
        <w:t xml:space="preserve">                                                                                                     </w:t>
      </w:r>
      <w:r w:rsidR="002D7D5F">
        <w:rPr>
          <w:sz w:val="20"/>
          <w:szCs w:val="20"/>
        </w:rPr>
        <w:t xml:space="preserve">        </w:t>
      </w:r>
      <w:r>
        <w:rPr>
          <w:sz w:val="20"/>
          <w:szCs w:val="20"/>
        </w:rPr>
        <w:t xml:space="preserve">    </w:t>
      </w:r>
      <w:r w:rsidR="00834068">
        <w:rPr>
          <w:sz w:val="20"/>
          <w:szCs w:val="20"/>
        </w:rPr>
        <w:t>о</w:t>
      </w:r>
      <w:r w:rsidR="00FD2BBA">
        <w:rPr>
          <w:sz w:val="20"/>
          <w:szCs w:val="20"/>
        </w:rPr>
        <w:t xml:space="preserve">т </w:t>
      </w:r>
      <w:r w:rsidR="00361456">
        <w:rPr>
          <w:sz w:val="20"/>
          <w:szCs w:val="20"/>
        </w:rPr>
        <w:t xml:space="preserve"> </w:t>
      </w:r>
      <w:r w:rsidR="00834068">
        <w:rPr>
          <w:sz w:val="20"/>
          <w:szCs w:val="20"/>
        </w:rPr>
        <w:t>29.12.2014</w:t>
      </w:r>
      <w:r w:rsidR="00FD2BBA">
        <w:rPr>
          <w:sz w:val="20"/>
          <w:szCs w:val="20"/>
        </w:rPr>
        <w:t xml:space="preserve"> г</w:t>
      </w:r>
      <w:r>
        <w:rPr>
          <w:sz w:val="20"/>
          <w:szCs w:val="20"/>
        </w:rPr>
        <w:t>.</w:t>
      </w:r>
      <w:r w:rsidR="00834068">
        <w:rPr>
          <w:sz w:val="20"/>
          <w:szCs w:val="20"/>
        </w:rPr>
        <w:t xml:space="preserve">  </w:t>
      </w:r>
      <w:r>
        <w:rPr>
          <w:sz w:val="20"/>
          <w:szCs w:val="20"/>
        </w:rPr>
        <w:t xml:space="preserve"> № </w:t>
      </w:r>
      <w:r w:rsidR="00834068">
        <w:rPr>
          <w:sz w:val="20"/>
          <w:szCs w:val="20"/>
        </w:rPr>
        <w:t>40</w:t>
      </w:r>
      <w:r w:rsidR="003A78C4">
        <w:rPr>
          <w:sz w:val="20"/>
          <w:szCs w:val="20"/>
        </w:rPr>
        <w:t xml:space="preserve"> </w:t>
      </w:r>
    </w:p>
    <w:p w:rsidR="00FD2BBA" w:rsidRDefault="00FD2BBA" w:rsidP="00FD2BBA">
      <w:pPr>
        <w:widowControl w:val="0"/>
        <w:spacing w:after="0" w:line="240" w:lineRule="auto"/>
        <w:jc w:val="right"/>
        <w:rPr>
          <w:sz w:val="20"/>
          <w:szCs w:val="20"/>
        </w:rPr>
      </w:pPr>
    </w:p>
    <w:p w:rsidR="00FD2BBA" w:rsidRDefault="00FD2BBA" w:rsidP="00FD2BBA">
      <w:pPr>
        <w:widowControl w:val="0"/>
        <w:spacing w:after="0"/>
        <w:jc w:val="center"/>
        <w:rPr>
          <w:b/>
          <w:sz w:val="32"/>
          <w:szCs w:val="32"/>
        </w:rPr>
      </w:pPr>
      <w:r>
        <w:rPr>
          <w:b/>
          <w:sz w:val="32"/>
          <w:szCs w:val="32"/>
        </w:rPr>
        <w:t>Положение</w:t>
      </w:r>
    </w:p>
    <w:p w:rsidR="00FD2BBA" w:rsidRDefault="00FD2BBA" w:rsidP="00FD2BBA">
      <w:pPr>
        <w:widowControl w:val="0"/>
        <w:spacing w:after="0"/>
        <w:jc w:val="center"/>
        <w:rPr>
          <w:b/>
          <w:sz w:val="32"/>
          <w:szCs w:val="32"/>
        </w:rPr>
      </w:pPr>
      <w:r>
        <w:rPr>
          <w:b/>
          <w:sz w:val="32"/>
          <w:szCs w:val="32"/>
        </w:rPr>
        <w:t xml:space="preserve"> о Единой комиссии по закупке товаров, работ, услуг</w:t>
      </w:r>
    </w:p>
    <w:p w:rsidR="00FD2BBA" w:rsidRDefault="00FD2BBA" w:rsidP="00FD2BBA">
      <w:pPr>
        <w:widowControl w:val="0"/>
        <w:spacing w:after="0"/>
        <w:jc w:val="center"/>
        <w:rPr>
          <w:b/>
          <w:sz w:val="32"/>
          <w:szCs w:val="32"/>
        </w:rPr>
      </w:pPr>
    </w:p>
    <w:p w:rsidR="00FD2BBA" w:rsidRDefault="00FD2BBA" w:rsidP="00FD2BBA">
      <w:pPr>
        <w:widowControl w:val="0"/>
        <w:spacing w:after="0"/>
        <w:ind w:left="-426"/>
        <w:jc w:val="both"/>
        <w:rPr>
          <w:szCs w:val="28"/>
        </w:rPr>
      </w:pPr>
      <w:r>
        <w:rPr>
          <w:szCs w:val="28"/>
        </w:rPr>
        <w:t xml:space="preserve">1. Настоящее Положение определяет цели, задачи и функции Единой комиссии по закупке товаров, работ, услуг </w:t>
      </w:r>
      <w:r w:rsidR="00492459">
        <w:rPr>
          <w:szCs w:val="28"/>
        </w:rPr>
        <w:t>при</w:t>
      </w:r>
      <w:r w:rsidR="00361456">
        <w:rPr>
          <w:szCs w:val="28"/>
        </w:rPr>
        <w:t xml:space="preserve"> </w:t>
      </w:r>
      <w:r w:rsidR="00F91C33">
        <w:rPr>
          <w:szCs w:val="28"/>
        </w:rPr>
        <w:t>Администрации Ломовецкого  сельского поселения</w:t>
      </w:r>
      <w:r>
        <w:rPr>
          <w:szCs w:val="28"/>
        </w:rPr>
        <w:t>» (далее – единая комиссия).</w:t>
      </w:r>
    </w:p>
    <w:p w:rsidR="00FD2BBA" w:rsidRDefault="00FD2BBA" w:rsidP="00FD2BBA">
      <w:pPr>
        <w:widowControl w:val="0"/>
        <w:spacing w:after="0"/>
        <w:ind w:left="-426"/>
        <w:jc w:val="both"/>
        <w:rPr>
          <w:szCs w:val="28"/>
        </w:rPr>
      </w:pPr>
      <w:r>
        <w:rPr>
          <w:szCs w:val="28"/>
        </w:rPr>
        <w:t xml:space="preserve">2. Единая комиссия в своей деятельности руководствуется Федеральным законом от 05 апреля </w:t>
      </w:r>
      <w:smartTag w:uri="urn:schemas-microsoft-com:office:smarttags" w:element="metricconverter">
        <w:smartTagPr>
          <w:attr w:name="ProductID" w:val="2013 г"/>
        </w:smartTagPr>
        <w:r>
          <w:rPr>
            <w:szCs w:val="28"/>
          </w:rPr>
          <w:t>2013 г</w:t>
        </w:r>
      </w:smartTag>
      <w:r>
        <w:rPr>
          <w:szCs w:val="28"/>
        </w:rPr>
        <w:t>. №</w:t>
      </w:r>
      <w:r w:rsidR="005F7760">
        <w:rPr>
          <w:szCs w:val="28"/>
        </w:rPr>
        <w:t xml:space="preserve"> </w:t>
      </w:r>
      <w:r>
        <w:rPr>
          <w:szCs w:val="28"/>
        </w:rPr>
        <w:t>44-ФЗ «О контрактной системе в сфере закупок товаров, работ, услуг для обеспечения государственных и муниципальных нужд», иным законодательством Российской Федерации и настоящим Положением.</w:t>
      </w:r>
    </w:p>
    <w:p w:rsidR="00FD2BBA" w:rsidRDefault="00FD2BBA" w:rsidP="00FD2BBA">
      <w:pPr>
        <w:widowControl w:val="0"/>
        <w:spacing w:after="0"/>
        <w:ind w:left="-426"/>
        <w:jc w:val="both"/>
        <w:rPr>
          <w:szCs w:val="28"/>
        </w:rPr>
      </w:pPr>
      <w:r>
        <w:rPr>
          <w:szCs w:val="28"/>
        </w:rPr>
        <w:t xml:space="preserve"> 3. Исходя из цели деятельности Единой комиссии, в ее задачи входит:</w:t>
      </w:r>
    </w:p>
    <w:p w:rsidR="00FD2BBA" w:rsidRDefault="00FD2BBA" w:rsidP="00FD2BBA">
      <w:pPr>
        <w:widowControl w:val="0"/>
        <w:spacing w:after="0"/>
        <w:ind w:left="-426"/>
        <w:jc w:val="both"/>
        <w:rPr>
          <w:szCs w:val="28"/>
        </w:rPr>
      </w:pPr>
      <w:r>
        <w:rPr>
          <w:szCs w:val="28"/>
        </w:rPr>
        <w:t xml:space="preserve">- обеспечение объективности при рассмотрении, сопоставлении и оценке заявок на участие в торгах, при рассмотрении и оценке котировочных заявок; </w:t>
      </w:r>
    </w:p>
    <w:p w:rsidR="00FD2BBA" w:rsidRDefault="00FD2BBA" w:rsidP="00FD2BBA">
      <w:pPr>
        <w:widowControl w:val="0"/>
        <w:spacing w:after="0"/>
        <w:ind w:left="-426"/>
        <w:jc w:val="both"/>
        <w:rPr>
          <w:szCs w:val="28"/>
        </w:rPr>
      </w:pPr>
      <w:r>
        <w:rPr>
          <w:szCs w:val="28"/>
        </w:rPr>
        <w:t>- создание для потенциальных участников торгов, запросов котировок равных условий конкуренции;</w:t>
      </w:r>
    </w:p>
    <w:p w:rsidR="00FD2BBA" w:rsidRDefault="00FD2BBA" w:rsidP="00FD2BBA">
      <w:pPr>
        <w:widowControl w:val="0"/>
        <w:spacing w:after="0"/>
        <w:ind w:left="-426"/>
        <w:jc w:val="both"/>
        <w:rPr>
          <w:szCs w:val="28"/>
        </w:rPr>
      </w:pPr>
      <w:r>
        <w:rPr>
          <w:szCs w:val="28"/>
        </w:rPr>
        <w:t>- соблюдение принципов гласности и прозрачности в освещении работы единой комиссии;</w:t>
      </w:r>
    </w:p>
    <w:p w:rsidR="00FD2BBA" w:rsidRDefault="00FD2BBA" w:rsidP="00FD2BBA">
      <w:pPr>
        <w:widowControl w:val="0"/>
        <w:spacing w:after="0"/>
        <w:ind w:left="-426"/>
        <w:jc w:val="both"/>
        <w:rPr>
          <w:szCs w:val="28"/>
        </w:rPr>
      </w:pPr>
      <w:r>
        <w:rPr>
          <w:szCs w:val="28"/>
        </w:rPr>
        <w:t>- соблюдение конфиденциальности информации, содержащейся в заявках участников закупки товаров, работ, услуг;</w:t>
      </w:r>
    </w:p>
    <w:p w:rsidR="00FD2BBA" w:rsidRDefault="00FD2BBA" w:rsidP="00FD2BBA">
      <w:pPr>
        <w:widowControl w:val="0"/>
        <w:spacing w:after="0"/>
        <w:ind w:left="-426"/>
        <w:jc w:val="both"/>
        <w:rPr>
          <w:szCs w:val="28"/>
        </w:rPr>
      </w:pPr>
      <w:r>
        <w:rPr>
          <w:szCs w:val="28"/>
        </w:rPr>
        <w:t>- устранение возможностей злоупотребления и коррупции при процедуре закупки товаров, работ, услуг.</w:t>
      </w:r>
    </w:p>
    <w:p w:rsidR="00FD2BBA" w:rsidRDefault="00FD2BBA" w:rsidP="00FD2BBA">
      <w:pPr>
        <w:widowControl w:val="0"/>
        <w:spacing w:after="0"/>
        <w:ind w:left="-426"/>
        <w:jc w:val="both"/>
        <w:rPr>
          <w:szCs w:val="28"/>
        </w:rPr>
      </w:pPr>
      <w:r>
        <w:rPr>
          <w:szCs w:val="28"/>
        </w:rPr>
        <w:t>4. Единая комиссия действует на постоянной основе при организации процедуры закупки товаров, работ, услуг путем проведения открытого аукциона, а также путем проведения запроса ценовых котировок (далее – запрос котировок).</w:t>
      </w:r>
    </w:p>
    <w:p w:rsidR="00FD2BBA" w:rsidRDefault="00FD2BBA" w:rsidP="00FD2BBA">
      <w:pPr>
        <w:spacing w:after="0"/>
        <w:ind w:left="-426"/>
        <w:jc w:val="both"/>
      </w:pPr>
      <w:r>
        <w:t>5. В состав Единой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FD2BBA" w:rsidRDefault="00FD2BBA" w:rsidP="00FD2BBA">
      <w:pPr>
        <w:spacing w:after="0"/>
        <w:ind w:left="-426"/>
        <w:jc w:val="both"/>
      </w:pPr>
      <w:r>
        <w:rPr>
          <w:szCs w:val="28"/>
        </w:rPr>
        <w:t xml:space="preserve">6.  </w:t>
      </w:r>
      <w:proofErr w:type="gramStart"/>
      <w:r>
        <w:rPr>
          <w:szCs w:val="28"/>
        </w:rPr>
        <w:t xml:space="preserve">Членами комиссии не могут быть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w:t>
      </w:r>
      <w:r>
        <w:t xml:space="preserve">либо физические лица, лично заинтересованные в результатах определения поставщиков (подрядчиков, исполнителей), в том числе </w:t>
      </w:r>
      <w:r>
        <w:lastRenderedPageBreak/>
        <w:t>физические лица, подавшие заявки на участие в таком определении или состоящие</w:t>
      </w:r>
      <w:proofErr w:type="gramEnd"/>
      <w:r>
        <w:t xml:space="preserve"> </w:t>
      </w:r>
      <w:proofErr w:type="gramStart"/>
      <w:r>
        <w:t>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w:t>
      </w:r>
      <w:proofErr w:type="gramEnd"/>
      <w:r>
        <w:t xml:space="preserve"> </w:t>
      </w:r>
      <w:proofErr w:type="gramStart"/>
      <w:r>
        <w:t>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t xml:space="preserve"> </w:t>
      </w:r>
      <w:proofErr w:type="gramStart"/>
      <w:r>
        <w:t xml:space="preserve">В случае выявления в составе комиссии указанных лиц Администрация </w:t>
      </w:r>
      <w:r>
        <w:br/>
      </w:r>
      <w:r w:rsidR="00A8358B">
        <w:t xml:space="preserve"> </w:t>
      </w:r>
      <w:r w:rsidR="005D5E5B">
        <w:t>Ломовецкого</w:t>
      </w:r>
      <w:r w:rsidR="00A8358B">
        <w:t xml:space="preserve"> </w:t>
      </w:r>
      <w:r>
        <w:t>сельского поселения обязана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FD2BBA" w:rsidRDefault="00FD2BBA" w:rsidP="00FD2BBA">
      <w:pPr>
        <w:pStyle w:val="ConsPlusNormal"/>
        <w:spacing w:line="276" w:lineRule="auto"/>
        <w:ind w:left="-426"/>
        <w:jc w:val="both"/>
        <w:rPr>
          <w:rFonts w:ascii="Times New Roman" w:hAnsi="Times New Roman" w:cs="Times New Roman"/>
          <w:sz w:val="28"/>
          <w:szCs w:val="28"/>
        </w:rPr>
      </w:pPr>
      <w:r>
        <w:rPr>
          <w:rFonts w:ascii="Times New Roman" w:hAnsi="Times New Roman" w:cs="Times New Roman"/>
          <w:sz w:val="28"/>
          <w:szCs w:val="28"/>
        </w:rPr>
        <w:t xml:space="preserve">7.Замена члена комиссии допускается по решению Администрации </w:t>
      </w:r>
      <w:r w:rsidR="00A8358B">
        <w:rPr>
          <w:rFonts w:ascii="Times New Roman" w:hAnsi="Times New Roman" w:cs="Times New Roman"/>
          <w:sz w:val="28"/>
          <w:szCs w:val="28"/>
        </w:rPr>
        <w:t xml:space="preserve"> </w:t>
      </w:r>
      <w:r w:rsidR="005D5E5B">
        <w:rPr>
          <w:rFonts w:ascii="Times New Roman" w:hAnsi="Times New Roman" w:cs="Times New Roman"/>
          <w:sz w:val="28"/>
          <w:szCs w:val="28"/>
        </w:rPr>
        <w:t>Ломовецкого</w:t>
      </w:r>
      <w:r w:rsidRPr="00012B1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FD2BBA" w:rsidRDefault="00FD2BBA" w:rsidP="00FD2BBA">
      <w:pPr>
        <w:spacing w:after="0"/>
        <w:ind w:left="-426"/>
        <w:jc w:val="both"/>
      </w:pPr>
      <w:r>
        <w:rPr>
          <w:szCs w:val="28"/>
        </w:rPr>
        <w:t xml:space="preserve">8.  Единая комиссия состоит из председателя, заместителя председателя и других членов комиссии. </w:t>
      </w:r>
      <w:r>
        <w:t xml:space="preserve">     </w:t>
      </w:r>
    </w:p>
    <w:p w:rsidR="00FD2BBA" w:rsidRDefault="00FD2BBA" w:rsidP="00FD2BBA">
      <w:pPr>
        <w:spacing w:after="0"/>
        <w:ind w:left="-426"/>
        <w:jc w:val="both"/>
      </w:pPr>
      <w:r>
        <w:t xml:space="preserve">     Число членов Единой комиссии должно быть не менее чем пять человек. </w:t>
      </w:r>
    </w:p>
    <w:p w:rsidR="00FD2BBA" w:rsidRDefault="00FD2BBA" w:rsidP="00FD2BBA">
      <w:pPr>
        <w:spacing w:after="0"/>
        <w:ind w:left="-426"/>
        <w:jc w:val="both"/>
        <w:rPr>
          <w:szCs w:val="28"/>
        </w:rPr>
      </w:pPr>
      <w:r>
        <w:t xml:space="preserve">     </w:t>
      </w:r>
      <w:r>
        <w:rPr>
          <w:szCs w:val="28"/>
        </w:rPr>
        <w:t>В составе комиссии утверждается должность секретаря. В случае его отсутствия на заседании, функции секретаря выполняет любой член комиссии, уполномоченный на выполнение таких функций председателем.</w:t>
      </w:r>
    </w:p>
    <w:p w:rsidR="00FD2BBA" w:rsidRDefault="00FD2BBA" w:rsidP="00FD2BBA">
      <w:pPr>
        <w:widowControl w:val="0"/>
        <w:spacing w:after="0"/>
        <w:ind w:left="-426"/>
        <w:jc w:val="both"/>
        <w:rPr>
          <w:szCs w:val="28"/>
        </w:rPr>
      </w:pPr>
      <w:r>
        <w:rPr>
          <w:szCs w:val="28"/>
        </w:rPr>
        <w:t xml:space="preserve">     В отсутствие председателя Единой комиссии его обязанности и функции осуществляет заместитель председателя.</w:t>
      </w:r>
    </w:p>
    <w:p w:rsidR="00FD2BBA" w:rsidRDefault="00FD2BBA" w:rsidP="00FD2BBA">
      <w:pPr>
        <w:widowControl w:val="0"/>
        <w:spacing w:after="0"/>
        <w:ind w:left="-426"/>
        <w:jc w:val="both"/>
        <w:rPr>
          <w:szCs w:val="28"/>
        </w:rPr>
      </w:pPr>
      <w:r>
        <w:rPr>
          <w:szCs w:val="28"/>
        </w:rPr>
        <w:t xml:space="preserve">9.Секретарь единой комиссии или другой уполномоченный председателем член единой комиссии, не </w:t>
      </w:r>
      <w:proofErr w:type="gramStart"/>
      <w:r>
        <w:rPr>
          <w:szCs w:val="28"/>
        </w:rPr>
        <w:t>позднее</w:t>
      </w:r>
      <w:proofErr w:type="gramEnd"/>
      <w:r>
        <w:rPr>
          <w:szCs w:val="28"/>
        </w:rPr>
        <w:t xml:space="preserve"> чем за три рабочих дня до дня проведения заседания, уведомляет членов единой комиссии о времени и месте проведения заседания.</w:t>
      </w:r>
    </w:p>
    <w:p w:rsidR="00FD2BBA" w:rsidRDefault="00FD2BBA" w:rsidP="00FD2BBA">
      <w:pPr>
        <w:pStyle w:val="ConsPlusNormal"/>
        <w:spacing w:line="276" w:lineRule="auto"/>
        <w:ind w:left="-426"/>
        <w:jc w:val="both"/>
        <w:rPr>
          <w:rFonts w:ascii="Times New Roman" w:hAnsi="Times New Roman" w:cs="Times New Roman"/>
          <w:sz w:val="28"/>
          <w:szCs w:val="28"/>
        </w:rPr>
      </w:pPr>
      <w:r>
        <w:rPr>
          <w:rFonts w:ascii="Times New Roman" w:hAnsi="Times New Roman" w:cs="Times New Roman"/>
          <w:sz w:val="28"/>
          <w:szCs w:val="28"/>
        </w:rPr>
        <w:t xml:space="preserve">10.Комиссия правомочна осуществлять свои функции, если на заседании комиссии присутствует не менее чем пятьдесят процентов общего числа ее членов. </w:t>
      </w:r>
    </w:p>
    <w:p w:rsidR="00FD2BBA" w:rsidRDefault="00FD2BBA" w:rsidP="00FD2BBA">
      <w:pPr>
        <w:pStyle w:val="ConsPlusNormal"/>
        <w:spacing w:line="276"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w:t>
      </w:r>
      <w:r>
        <w:rPr>
          <w:rFonts w:ascii="Times New Roman" w:hAnsi="Times New Roman" w:cs="Times New Roman"/>
          <w:sz w:val="28"/>
          <w:szCs w:val="28"/>
        </w:rPr>
        <w:lastRenderedPageBreak/>
        <w:t>делегирование ими своих полномочий иным лицам не допускается.</w:t>
      </w:r>
    </w:p>
    <w:p w:rsidR="00FD2BBA" w:rsidRDefault="00FD2BBA" w:rsidP="00FD2BBA">
      <w:pPr>
        <w:widowControl w:val="0"/>
        <w:spacing w:after="0"/>
        <w:ind w:left="-426"/>
        <w:jc w:val="both"/>
        <w:rPr>
          <w:szCs w:val="28"/>
        </w:rPr>
      </w:pPr>
      <w:r>
        <w:rPr>
          <w:szCs w:val="28"/>
        </w:rPr>
        <w:t>11. Члены Единой комиссии обязаны лично присутствовать на заседаниях. Члены комиссии имеют право:</w:t>
      </w:r>
    </w:p>
    <w:p w:rsidR="00FD2BBA" w:rsidRDefault="00FD2BBA" w:rsidP="00FD2BBA">
      <w:pPr>
        <w:widowControl w:val="0"/>
        <w:spacing w:after="0"/>
        <w:ind w:left="-426"/>
        <w:jc w:val="both"/>
        <w:rPr>
          <w:szCs w:val="28"/>
        </w:rPr>
      </w:pPr>
      <w:r>
        <w:rPr>
          <w:szCs w:val="28"/>
        </w:rPr>
        <w:t>- знакомиться со всеми представленными на рассмотрение документами и сведениями, составляющими заявку на участие в закупке;</w:t>
      </w:r>
    </w:p>
    <w:p w:rsidR="00FD2BBA" w:rsidRDefault="00FD2BBA" w:rsidP="00FD2BBA">
      <w:pPr>
        <w:widowControl w:val="0"/>
        <w:spacing w:after="0"/>
        <w:ind w:left="-426"/>
        <w:jc w:val="both"/>
        <w:rPr>
          <w:szCs w:val="28"/>
        </w:rPr>
      </w:pPr>
      <w:r>
        <w:rPr>
          <w:szCs w:val="28"/>
        </w:rPr>
        <w:t>- выступать по вопросам повестки дня на заседаниях единой комиссии;</w:t>
      </w:r>
    </w:p>
    <w:p w:rsidR="00FD2BBA" w:rsidRDefault="00FD2BBA" w:rsidP="00FD2BBA">
      <w:pPr>
        <w:widowControl w:val="0"/>
        <w:spacing w:after="0"/>
        <w:ind w:left="-426"/>
        <w:jc w:val="both"/>
        <w:rPr>
          <w:szCs w:val="28"/>
        </w:rPr>
      </w:pPr>
      <w:r>
        <w:rPr>
          <w:szCs w:val="28"/>
        </w:rPr>
        <w:t>-проверять правильность содержания всех протоколов, оформляемых в процедуре закупки.</w:t>
      </w:r>
    </w:p>
    <w:p w:rsidR="00FD2BBA" w:rsidRDefault="00FD2BBA" w:rsidP="00FD2BBA">
      <w:pPr>
        <w:widowControl w:val="0"/>
        <w:spacing w:after="0"/>
        <w:ind w:left="-426"/>
        <w:jc w:val="both"/>
        <w:rPr>
          <w:szCs w:val="28"/>
        </w:rPr>
      </w:pPr>
      <w:r>
        <w:rPr>
          <w:szCs w:val="28"/>
        </w:rPr>
        <w:t>12. Председатель Единой комиссии:</w:t>
      </w:r>
    </w:p>
    <w:p w:rsidR="00FD2BBA" w:rsidRDefault="00FD2BBA" w:rsidP="00FD2BBA">
      <w:pPr>
        <w:widowControl w:val="0"/>
        <w:spacing w:after="0"/>
        <w:ind w:left="-426"/>
        <w:jc w:val="both"/>
        <w:rPr>
          <w:szCs w:val="28"/>
        </w:rPr>
      </w:pPr>
      <w:r>
        <w:rPr>
          <w:szCs w:val="28"/>
        </w:rPr>
        <w:t>- осуществляет общее руководство комиссией и обеспечивает выполнение требований настоящего Положения;</w:t>
      </w:r>
    </w:p>
    <w:p w:rsidR="00FD2BBA" w:rsidRDefault="00FD2BBA" w:rsidP="00FD2BBA">
      <w:pPr>
        <w:widowControl w:val="0"/>
        <w:spacing w:after="0"/>
        <w:ind w:left="-426"/>
        <w:jc w:val="both"/>
        <w:rPr>
          <w:szCs w:val="28"/>
        </w:rPr>
      </w:pPr>
      <w:r>
        <w:rPr>
          <w:szCs w:val="28"/>
        </w:rPr>
        <w:t xml:space="preserve">- организует работу комиссии, организует взаимодействие членов комиссии, осуществляет </w:t>
      </w:r>
      <w:proofErr w:type="gramStart"/>
      <w:r>
        <w:rPr>
          <w:szCs w:val="28"/>
        </w:rPr>
        <w:t>контроль за</w:t>
      </w:r>
      <w:proofErr w:type="gramEnd"/>
      <w:r>
        <w:rPr>
          <w:szCs w:val="28"/>
        </w:rPr>
        <w:t xml:space="preserve"> их деятельностью;</w:t>
      </w:r>
    </w:p>
    <w:p w:rsidR="00FD2BBA" w:rsidRDefault="00FD2BBA" w:rsidP="00FD2BBA">
      <w:pPr>
        <w:widowControl w:val="0"/>
        <w:spacing w:after="0"/>
        <w:ind w:left="-426"/>
        <w:jc w:val="both"/>
        <w:rPr>
          <w:szCs w:val="28"/>
        </w:rPr>
      </w:pPr>
      <w:r>
        <w:rPr>
          <w:szCs w:val="28"/>
        </w:rPr>
        <w:t>- в случае необходимости выносит на обсуждение членов комиссии вопрос о привлечении к работе экспертов.</w:t>
      </w:r>
    </w:p>
    <w:p w:rsidR="00FD2BBA" w:rsidRDefault="00FD2BBA" w:rsidP="00FD2BBA">
      <w:pPr>
        <w:widowControl w:val="0"/>
        <w:spacing w:after="0"/>
        <w:ind w:left="-426"/>
        <w:jc w:val="both"/>
        <w:rPr>
          <w:szCs w:val="28"/>
        </w:rPr>
      </w:pPr>
      <w:r>
        <w:rPr>
          <w:szCs w:val="28"/>
        </w:rPr>
        <w:t>13. Единая комиссия по закупке товаров, работ, услуг при осуществлении своей деятельности в процедуре исполнения закупки обязана соблюдать следующее:</w:t>
      </w:r>
    </w:p>
    <w:p w:rsidR="00FD2BBA" w:rsidRDefault="00FD2BBA" w:rsidP="00FD2BBA">
      <w:pPr>
        <w:pStyle w:val="ConsPlusNormal"/>
        <w:spacing w:line="276" w:lineRule="auto"/>
        <w:ind w:left="-426"/>
        <w:jc w:val="both"/>
        <w:rPr>
          <w:rFonts w:ascii="Times New Roman" w:hAnsi="Times New Roman" w:cs="Times New Roman"/>
          <w:sz w:val="28"/>
          <w:szCs w:val="28"/>
        </w:rPr>
      </w:pPr>
      <w:proofErr w:type="gramStart"/>
      <w:r>
        <w:rPr>
          <w:rFonts w:ascii="Times New Roman" w:hAnsi="Times New Roman" w:cs="Times New Roman"/>
          <w:sz w:val="28"/>
          <w:szCs w:val="28"/>
        </w:rPr>
        <w:t>-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подписывается всеми присутствующими членами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w:t>
      </w:r>
      <w:proofErr w:type="gramEnd"/>
      <w:r>
        <w:rPr>
          <w:rFonts w:ascii="Times New Roman" w:hAnsi="Times New Roman" w:cs="Times New Roman"/>
          <w:sz w:val="28"/>
          <w:szCs w:val="28"/>
        </w:rPr>
        <w:t xml:space="preserve">, размещается в единой информационной системе; </w:t>
      </w:r>
    </w:p>
    <w:p w:rsidR="00FD2BBA" w:rsidRDefault="00FD2BBA" w:rsidP="00FD2BBA">
      <w:pPr>
        <w:pStyle w:val="ConsPlusNormal"/>
        <w:spacing w:line="276"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срок рассмотрения и оценки заявок на участие в конкурсе не может превышать двадцать дней </w:t>
      </w:r>
      <w:proofErr w:type="gramStart"/>
      <w:r>
        <w:rPr>
          <w:rFonts w:ascii="Times New Roman" w:hAnsi="Times New Roman" w:cs="Times New Roman"/>
          <w:sz w:val="28"/>
          <w:szCs w:val="28"/>
        </w:rPr>
        <w:t>с даты вскрытия</w:t>
      </w:r>
      <w:proofErr w:type="gramEnd"/>
      <w:r>
        <w:rPr>
          <w:rFonts w:ascii="Times New Roman" w:hAnsi="Times New Roman" w:cs="Times New Roman"/>
          <w:sz w:val="28"/>
          <w:szCs w:val="28"/>
        </w:rPr>
        <w:t xml:space="preserve">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FD2BBA" w:rsidRDefault="00FD2BBA" w:rsidP="00FD2BBA">
      <w:pPr>
        <w:widowControl w:val="0"/>
        <w:spacing w:after="0"/>
        <w:ind w:left="-426"/>
        <w:jc w:val="both"/>
      </w:pPr>
      <w:r>
        <w:t xml:space="preserve">-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w:t>
      </w:r>
      <w:r>
        <w:lastRenderedPageBreak/>
        <w:t>указанного протокола, размещаются заказчиком на электронной площадке и в единой информационной системе;</w:t>
      </w:r>
    </w:p>
    <w:p w:rsidR="00FD2BBA" w:rsidRDefault="00FD2BBA" w:rsidP="00FD2BBA">
      <w:pPr>
        <w:pStyle w:val="ConsPlusNormal"/>
        <w:ind w:left="-426"/>
        <w:jc w:val="both"/>
        <w:rPr>
          <w:rFonts w:ascii="Times New Roman" w:hAnsi="Times New Roman" w:cs="Times New Roman"/>
          <w:sz w:val="28"/>
          <w:szCs w:val="28"/>
        </w:rPr>
      </w:pPr>
      <w:proofErr w:type="gramStart"/>
      <w:r>
        <w:rPr>
          <w:rFonts w:ascii="Times New Roman" w:hAnsi="Times New Roman" w:cs="Times New Roman"/>
          <w:sz w:val="28"/>
          <w:szCs w:val="28"/>
        </w:rPr>
        <w:t>- в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r>
        <w:rPr>
          <w:rFonts w:ascii="Times New Roman" w:hAnsi="Times New Roman" w:cs="Times New Roman"/>
          <w:sz w:val="28"/>
          <w:szCs w:val="28"/>
        </w:rPr>
        <w:t xml:space="preserve">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запросе котировок которого вскрывается или доступ к поданной в форме электронного документа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FD2BBA" w:rsidRDefault="00FD2BBA" w:rsidP="00FD2BBA">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Pr>
          <w:rFonts w:ascii="Times New Roman" w:hAnsi="Times New Roman" w:cs="Times New Roman"/>
          <w:sz w:val="28"/>
          <w:szCs w:val="28"/>
        </w:rPr>
        <w:t>предложение</w:t>
      </w:r>
      <w:proofErr w:type="gramEnd"/>
      <w:r>
        <w:rPr>
          <w:rFonts w:ascii="Times New Roman" w:hAnsi="Times New Roman" w:cs="Times New Roman"/>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и в день его подписания размещается в единой информационной системе. </w:t>
      </w:r>
      <w:proofErr w:type="gramStart"/>
      <w:r>
        <w:rPr>
          <w:rFonts w:ascii="Times New Roman" w:hAnsi="Times New Roman" w:cs="Times New Roman"/>
          <w:sz w:val="28"/>
          <w:szCs w:val="28"/>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FD2BBA" w:rsidRDefault="00FD2BBA" w:rsidP="00FD2BBA">
      <w:pPr>
        <w:widowControl w:val="0"/>
        <w:spacing w:after="0"/>
        <w:ind w:left="-426"/>
        <w:jc w:val="both"/>
        <w:rPr>
          <w:szCs w:val="28"/>
        </w:rPr>
      </w:pPr>
      <w:r>
        <w:rPr>
          <w:szCs w:val="28"/>
        </w:rPr>
        <w:t xml:space="preserve">14. Администрация поселения обязана организовать материально-техническое </w:t>
      </w:r>
      <w:r>
        <w:rPr>
          <w:szCs w:val="28"/>
        </w:rPr>
        <w:lastRenderedPageBreak/>
        <w:t xml:space="preserve">обеспечение деятельности комиссии, в том числе предоставить удобное для целей проведения процедуры закупки помещение, средства оргтехники. </w:t>
      </w:r>
    </w:p>
    <w:p w:rsidR="00FD2BBA" w:rsidRDefault="00FD2BBA" w:rsidP="00FD2BBA">
      <w:pPr>
        <w:widowControl w:val="0"/>
        <w:spacing w:after="0"/>
        <w:ind w:left="-426"/>
        <w:jc w:val="both"/>
        <w:rPr>
          <w:szCs w:val="28"/>
        </w:rPr>
      </w:pPr>
      <w:r>
        <w:rPr>
          <w:szCs w:val="28"/>
        </w:rPr>
        <w:t>15.Члены Единой комиссии, виновные в нарушении законодательства Российской Федерации о закупке, настоящего Положения, несут ответственность в соответствии с законодательством Российской Федерации.</w:t>
      </w:r>
    </w:p>
    <w:p w:rsidR="00FD2BBA" w:rsidRDefault="00FD2BBA" w:rsidP="00FD2BBA">
      <w:pPr>
        <w:widowControl w:val="0"/>
        <w:spacing w:after="0"/>
        <w:ind w:left="-426"/>
        <w:jc w:val="both"/>
        <w:rPr>
          <w:szCs w:val="28"/>
        </w:rPr>
      </w:pPr>
      <w:r>
        <w:rPr>
          <w:szCs w:val="28"/>
        </w:rPr>
        <w:t>16.Члены комиссии и привлеченные эксперты не вправе распространять сведения, составляющие государственную, служебную или коммерческую тайну, ставшие известными им в ходе проведения закупки.</w:t>
      </w:r>
    </w:p>
    <w:p w:rsidR="00FD2BBA" w:rsidRDefault="00FD2BBA" w:rsidP="00FD2BBA">
      <w:pPr>
        <w:ind w:left="-426"/>
        <w:jc w:val="both"/>
      </w:pPr>
      <w:r>
        <w:t xml:space="preserve">17. </w:t>
      </w:r>
      <w:proofErr w:type="gramStart"/>
      <w:r>
        <w:t>Решение комиссии, принятое в нарушение требований Федерального закона</w:t>
      </w:r>
      <w:r>
        <w:rPr>
          <w:szCs w:val="28"/>
        </w:rPr>
        <w:t xml:space="preserve"> от 05 апреля </w:t>
      </w:r>
      <w:smartTag w:uri="urn:schemas-microsoft-com:office:smarttags" w:element="metricconverter">
        <w:smartTagPr>
          <w:attr w:name="ProductID" w:val="2013 г"/>
        </w:smartTagPr>
        <w:r>
          <w:rPr>
            <w:szCs w:val="28"/>
          </w:rPr>
          <w:t>2013 г</w:t>
        </w:r>
      </w:smartTag>
      <w:r>
        <w:rPr>
          <w:szCs w:val="28"/>
        </w:rPr>
        <w:t>. №</w:t>
      </w:r>
      <w:r w:rsidR="005F7760">
        <w:rPr>
          <w:szCs w:val="28"/>
        </w:rPr>
        <w:t xml:space="preserve"> </w:t>
      </w:r>
      <w:r>
        <w:rPr>
          <w:szCs w:val="28"/>
        </w:rPr>
        <w:t>44-ФЗ «О контрактной системе в сфере закупок товаров, работ, услуг для обеспечения государственных и муниципальных нужд»</w:t>
      </w:r>
      <w:r>
        <w:t>,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roofErr w:type="gramEnd"/>
    </w:p>
    <w:p w:rsidR="00FD2BBA" w:rsidRDefault="00FD2BBA" w:rsidP="00FD2BBA">
      <w:pPr>
        <w:ind w:left="-426"/>
        <w:jc w:val="both"/>
      </w:pPr>
    </w:p>
    <w:p w:rsidR="00FD2BBA" w:rsidRDefault="00FD2BBA" w:rsidP="00FD2BBA">
      <w:pPr>
        <w:ind w:left="-426"/>
        <w:jc w:val="both"/>
      </w:pPr>
    </w:p>
    <w:p w:rsidR="00FD2BBA" w:rsidRDefault="00FD2BBA" w:rsidP="00FD2BBA">
      <w:pPr>
        <w:ind w:left="-426"/>
        <w:jc w:val="both"/>
      </w:pPr>
    </w:p>
    <w:p w:rsidR="00FD2BBA" w:rsidRDefault="00FD2BBA" w:rsidP="00FD2BBA">
      <w:pPr>
        <w:ind w:left="-426"/>
        <w:jc w:val="both"/>
      </w:pPr>
    </w:p>
    <w:p w:rsidR="00FD2BBA" w:rsidRDefault="00FD2BBA" w:rsidP="00FD2BBA">
      <w:pPr>
        <w:ind w:left="-426"/>
        <w:jc w:val="both"/>
      </w:pPr>
    </w:p>
    <w:p w:rsidR="00FD2BBA" w:rsidRDefault="00FD2BBA" w:rsidP="00FD2BBA">
      <w:pPr>
        <w:ind w:left="-426"/>
        <w:jc w:val="both"/>
      </w:pPr>
    </w:p>
    <w:p w:rsidR="00FD2BBA" w:rsidRDefault="00FD2BBA" w:rsidP="00FD2BBA">
      <w:pPr>
        <w:ind w:left="-426"/>
        <w:jc w:val="both"/>
      </w:pPr>
    </w:p>
    <w:p w:rsidR="00FD2BBA" w:rsidRDefault="00FD2BBA" w:rsidP="00FD2BBA">
      <w:pPr>
        <w:ind w:left="-426"/>
        <w:jc w:val="both"/>
      </w:pPr>
    </w:p>
    <w:p w:rsidR="00FD2BBA" w:rsidRDefault="00FD2BBA" w:rsidP="00FD2BBA">
      <w:pPr>
        <w:ind w:left="-426"/>
        <w:jc w:val="both"/>
      </w:pPr>
    </w:p>
    <w:p w:rsidR="00FD2BBA" w:rsidRDefault="00FD2BBA" w:rsidP="00FD2BBA">
      <w:pPr>
        <w:ind w:left="-426"/>
        <w:jc w:val="both"/>
      </w:pPr>
    </w:p>
    <w:p w:rsidR="00FD2BBA" w:rsidRDefault="00FD2BBA" w:rsidP="00FD2BBA">
      <w:pPr>
        <w:ind w:left="-426"/>
        <w:jc w:val="both"/>
      </w:pPr>
    </w:p>
    <w:p w:rsidR="00FD2BBA" w:rsidRDefault="00FD2BBA" w:rsidP="00FD2BBA">
      <w:pPr>
        <w:ind w:left="-426"/>
        <w:jc w:val="both"/>
      </w:pPr>
    </w:p>
    <w:p w:rsidR="00FD2BBA" w:rsidRDefault="00FD2BBA" w:rsidP="00FD2BBA">
      <w:pPr>
        <w:ind w:left="-426"/>
        <w:jc w:val="both"/>
      </w:pPr>
    </w:p>
    <w:p w:rsidR="00FD2BBA" w:rsidRDefault="00FD2BBA" w:rsidP="00FD2BBA">
      <w:pPr>
        <w:ind w:left="-426"/>
        <w:jc w:val="both"/>
      </w:pPr>
    </w:p>
    <w:p w:rsidR="00FD2BBA" w:rsidRDefault="00FD2BBA" w:rsidP="00FD2BBA">
      <w:pPr>
        <w:ind w:left="-426"/>
        <w:jc w:val="both"/>
      </w:pPr>
    </w:p>
    <w:p w:rsidR="00FD2BBA" w:rsidRDefault="00FD2BBA" w:rsidP="00FD2BBA">
      <w:pPr>
        <w:ind w:left="-426"/>
        <w:jc w:val="both"/>
      </w:pPr>
    </w:p>
    <w:p w:rsidR="00FD2BBA" w:rsidRDefault="00C51BB4" w:rsidP="00FD2BBA">
      <w:pPr>
        <w:widowControl w:val="0"/>
        <w:spacing w:after="0" w:line="240" w:lineRule="auto"/>
        <w:jc w:val="right"/>
        <w:rPr>
          <w:sz w:val="20"/>
          <w:szCs w:val="20"/>
        </w:rPr>
      </w:pPr>
      <w:r>
        <w:rPr>
          <w:sz w:val="20"/>
          <w:szCs w:val="20"/>
        </w:rPr>
        <w:lastRenderedPageBreak/>
        <w:t xml:space="preserve">Приложение </w:t>
      </w:r>
      <w:r w:rsidR="00FD2BBA">
        <w:rPr>
          <w:sz w:val="20"/>
          <w:szCs w:val="20"/>
        </w:rPr>
        <w:t xml:space="preserve">2 </w:t>
      </w:r>
      <w:proofErr w:type="gramStart"/>
      <w:r w:rsidR="00FD2BBA">
        <w:rPr>
          <w:sz w:val="20"/>
          <w:szCs w:val="20"/>
        </w:rPr>
        <w:t>к</w:t>
      </w:r>
      <w:proofErr w:type="gramEnd"/>
    </w:p>
    <w:p w:rsidR="00FD2BBA" w:rsidRDefault="00FD2BBA" w:rsidP="00FD2BBA">
      <w:pPr>
        <w:widowControl w:val="0"/>
        <w:spacing w:after="0" w:line="240" w:lineRule="auto"/>
        <w:jc w:val="right"/>
        <w:rPr>
          <w:sz w:val="20"/>
          <w:szCs w:val="20"/>
        </w:rPr>
      </w:pPr>
      <w:r>
        <w:rPr>
          <w:sz w:val="20"/>
          <w:szCs w:val="20"/>
        </w:rPr>
        <w:t>постановлению Администрации</w:t>
      </w:r>
    </w:p>
    <w:p w:rsidR="00FD2BBA" w:rsidRDefault="00C51BB4" w:rsidP="00FD2BBA">
      <w:pPr>
        <w:widowControl w:val="0"/>
        <w:spacing w:after="0" w:line="240" w:lineRule="auto"/>
        <w:jc w:val="right"/>
        <w:rPr>
          <w:sz w:val="20"/>
          <w:szCs w:val="20"/>
        </w:rPr>
      </w:pPr>
      <w:r>
        <w:rPr>
          <w:sz w:val="20"/>
          <w:szCs w:val="20"/>
        </w:rPr>
        <w:t>Ломовец</w:t>
      </w:r>
      <w:r w:rsidR="00FD2BBA">
        <w:rPr>
          <w:sz w:val="20"/>
          <w:szCs w:val="20"/>
        </w:rPr>
        <w:t>кого сельского поселения</w:t>
      </w:r>
    </w:p>
    <w:p w:rsidR="00FD2BBA" w:rsidRDefault="00A8358B" w:rsidP="00A8358B">
      <w:pPr>
        <w:widowControl w:val="0"/>
        <w:spacing w:after="0" w:line="240" w:lineRule="auto"/>
        <w:jc w:val="center"/>
        <w:rPr>
          <w:sz w:val="20"/>
          <w:szCs w:val="20"/>
        </w:rPr>
      </w:pPr>
      <w:r>
        <w:rPr>
          <w:sz w:val="20"/>
          <w:szCs w:val="20"/>
        </w:rPr>
        <w:t xml:space="preserve">                                                                                                                       </w:t>
      </w:r>
      <w:r w:rsidR="00A23C7F">
        <w:rPr>
          <w:sz w:val="20"/>
          <w:szCs w:val="20"/>
        </w:rPr>
        <w:t>о</w:t>
      </w:r>
      <w:r w:rsidR="00FD2BBA">
        <w:rPr>
          <w:sz w:val="20"/>
          <w:szCs w:val="20"/>
        </w:rPr>
        <w:t>т</w:t>
      </w:r>
      <w:r w:rsidR="00C51BB4">
        <w:rPr>
          <w:sz w:val="20"/>
          <w:szCs w:val="20"/>
        </w:rPr>
        <w:t xml:space="preserve"> </w:t>
      </w:r>
      <w:r w:rsidR="00492459">
        <w:rPr>
          <w:sz w:val="20"/>
          <w:szCs w:val="20"/>
        </w:rPr>
        <w:t xml:space="preserve"> 29.12.2014</w:t>
      </w:r>
      <w:r w:rsidR="00FD2BBA">
        <w:rPr>
          <w:sz w:val="20"/>
          <w:szCs w:val="20"/>
        </w:rPr>
        <w:t xml:space="preserve"> г</w:t>
      </w:r>
      <w:r>
        <w:rPr>
          <w:sz w:val="20"/>
          <w:szCs w:val="20"/>
        </w:rPr>
        <w:t xml:space="preserve">. № </w:t>
      </w:r>
      <w:r w:rsidR="00492459">
        <w:rPr>
          <w:sz w:val="20"/>
          <w:szCs w:val="20"/>
        </w:rPr>
        <w:t>40</w:t>
      </w:r>
      <w:r>
        <w:rPr>
          <w:sz w:val="20"/>
          <w:szCs w:val="20"/>
        </w:rPr>
        <w:t xml:space="preserve">            </w:t>
      </w:r>
    </w:p>
    <w:p w:rsidR="00FD2BBA" w:rsidRDefault="00FD2BBA" w:rsidP="00FD2BBA">
      <w:pPr>
        <w:widowControl w:val="0"/>
        <w:spacing w:line="240" w:lineRule="auto"/>
        <w:jc w:val="right"/>
        <w:rPr>
          <w:sz w:val="20"/>
          <w:szCs w:val="20"/>
        </w:rPr>
      </w:pPr>
    </w:p>
    <w:p w:rsidR="00FD2BBA" w:rsidRDefault="00FD2BBA" w:rsidP="00FD2BBA">
      <w:pPr>
        <w:widowControl w:val="0"/>
        <w:spacing w:line="240" w:lineRule="auto"/>
        <w:jc w:val="center"/>
        <w:rPr>
          <w:b/>
          <w:szCs w:val="28"/>
        </w:rPr>
      </w:pPr>
      <w:r>
        <w:rPr>
          <w:b/>
          <w:szCs w:val="28"/>
        </w:rPr>
        <w:t>Состав Единой комиссии по закупке товаров, работ, услуг</w:t>
      </w:r>
    </w:p>
    <w:p w:rsidR="00FD2BBA" w:rsidRDefault="00FD2BBA" w:rsidP="00FD2BBA">
      <w:pPr>
        <w:widowControl w:val="0"/>
        <w:spacing w:line="240" w:lineRule="auto"/>
        <w:jc w:val="right"/>
        <w:rPr>
          <w:sz w:val="20"/>
          <w:szCs w:val="20"/>
        </w:rPr>
      </w:pPr>
    </w:p>
    <w:p w:rsidR="00FD2BBA" w:rsidRDefault="00C51BB4" w:rsidP="00FD2BBA">
      <w:pPr>
        <w:pStyle w:val="a6"/>
        <w:ind w:left="3119" w:hanging="2410"/>
        <w:jc w:val="both"/>
        <w:rPr>
          <w:rFonts w:ascii="Times New Roman" w:hAnsi="Times New Roman"/>
          <w:b w:val="0"/>
          <w:i w:val="0"/>
          <w:sz w:val="28"/>
          <w:szCs w:val="28"/>
        </w:rPr>
      </w:pPr>
      <w:r>
        <w:rPr>
          <w:rFonts w:ascii="Times New Roman" w:hAnsi="Times New Roman"/>
          <w:b w:val="0"/>
          <w:i w:val="0"/>
          <w:sz w:val="28"/>
          <w:szCs w:val="28"/>
        </w:rPr>
        <w:t xml:space="preserve"> Канаев А.В.</w:t>
      </w:r>
      <w:r w:rsidR="00FD2BBA">
        <w:rPr>
          <w:rFonts w:ascii="Times New Roman" w:hAnsi="Times New Roman"/>
          <w:b w:val="0"/>
          <w:i w:val="0"/>
          <w:sz w:val="28"/>
          <w:szCs w:val="28"/>
        </w:rPr>
        <w:t xml:space="preserve">                –          Глава </w:t>
      </w:r>
      <w:r w:rsidR="00A8358B">
        <w:rPr>
          <w:rFonts w:ascii="Times New Roman" w:hAnsi="Times New Roman"/>
          <w:b w:val="0"/>
          <w:i w:val="0"/>
          <w:sz w:val="28"/>
          <w:szCs w:val="28"/>
        </w:rPr>
        <w:t xml:space="preserve"> </w:t>
      </w:r>
      <w:r w:rsidR="005D5E5B">
        <w:rPr>
          <w:rFonts w:ascii="Times New Roman" w:hAnsi="Times New Roman"/>
          <w:b w:val="0"/>
          <w:i w:val="0"/>
          <w:sz w:val="28"/>
          <w:szCs w:val="28"/>
        </w:rPr>
        <w:t>Ломовецкого</w:t>
      </w:r>
      <w:r w:rsidR="00FD2BBA">
        <w:rPr>
          <w:rFonts w:ascii="Times New Roman" w:hAnsi="Times New Roman"/>
          <w:b w:val="0"/>
          <w:i w:val="0"/>
          <w:sz w:val="28"/>
          <w:szCs w:val="28"/>
        </w:rPr>
        <w:t xml:space="preserve">  сельского поселения,</w:t>
      </w:r>
    </w:p>
    <w:p w:rsidR="00FD2BBA" w:rsidRDefault="00FD2BBA" w:rsidP="00FD2BBA">
      <w:pPr>
        <w:pStyle w:val="a6"/>
        <w:ind w:left="3119" w:hanging="2410"/>
        <w:jc w:val="both"/>
        <w:rPr>
          <w:rFonts w:ascii="Times New Roman" w:hAnsi="Times New Roman"/>
          <w:b w:val="0"/>
          <w:i w:val="0"/>
          <w:sz w:val="28"/>
          <w:szCs w:val="28"/>
        </w:rPr>
      </w:pPr>
      <w:r>
        <w:rPr>
          <w:rFonts w:ascii="Times New Roman" w:hAnsi="Times New Roman"/>
          <w:b w:val="0"/>
          <w:i w:val="0"/>
          <w:sz w:val="28"/>
          <w:szCs w:val="28"/>
        </w:rPr>
        <w:t xml:space="preserve">                                председатель комиссии;</w:t>
      </w:r>
    </w:p>
    <w:p w:rsidR="00FD2BBA" w:rsidRDefault="00FD2BBA" w:rsidP="00FD2BBA">
      <w:pPr>
        <w:pStyle w:val="a6"/>
        <w:ind w:left="3119" w:hanging="2410"/>
        <w:jc w:val="both"/>
        <w:rPr>
          <w:rFonts w:ascii="Times New Roman" w:hAnsi="Times New Roman"/>
          <w:b w:val="0"/>
          <w:i w:val="0"/>
          <w:sz w:val="28"/>
          <w:szCs w:val="28"/>
        </w:rPr>
      </w:pPr>
    </w:p>
    <w:p w:rsidR="00FD2BBA" w:rsidRDefault="00C51BB4" w:rsidP="00FD2BBA">
      <w:pPr>
        <w:pStyle w:val="a6"/>
        <w:ind w:left="3119" w:hanging="2410"/>
        <w:jc w:val="both"/>
        <w:rPr>
          <w:rFonts w:ascii="Times New Roman" w:hAnsi="Times New Roman"/>
          <w:b w:val="0"/>
          <w:i w:val="0"/>
          <w:sz w:val="28"/>
          <w:szCs w:val="28"/>
        </w:rPr>
      </w:pPr>
      <w:r>
        <w:rPr>
          <w:rFonts w:ascii="Times New Roman" w:hAnsi="Times New Roman"/>
          <w:b w:val="0"/>
          <w:i w:val="0"/>
          <w:sz w:val="28"/>
          <w:szCs w:val="28"/>
        </w:rPr>
        <w:t xml:space="preserve"> Лапина М.Н.</w:t>
      </w:r>
      <w:r w:rsidR="00FD2BBA">
        <w:rPr>
          <w:rFonts w:ascii="Times New Roman" w:hAnsi="Times New Roman"/>
          <w:b w:val="0"/>
          <w:i w:val="0"/>
          <w:sz w:val="28"/>
          <w:szCs w:val="28"/>
        </w:rPr>
        <w:t xml:space="preserve">         – </w:t>
      </w:r>
      <w:r w:rsidR="00A8358B">
        <w:rPr>
          <w:rFonts w:ascii="Times New Roman" w:hAnsi="Times New Roman"/>
          <w:b w:val="0"/>
          <w:i w:val="0"/>
          <w:sz w:val="28"/>
          <w:szCs w:val="28"/>
        </w:rPr>
        <w:t xml:space="preserve"> </w:t>
      </w:r>
      <w:r w:rsidR="002D7D5F">
        <w:rPr>
          <w:rFonts w:ascii="Times New Roman" w:hAnsi="Times New Roman"/>
          <w:b w:val="0"/>
          <w:i w:val="0"/>
          <w:sz w:val="28"/>
          <w:szCs w:val="28"/>
        </w:rPr>
        <w:t xml:space="preserve"> главный бухгалтер</w:t>
      </w:r>
      <w:r w:rsidR="00FD2BBA">
        <w:rPr>
          <w:rFonts w:ascii="Times New Roman" w:hAnsi="Times New Roman"/>
          <w:b w:val="0"/>
          <w:i w:val="0"/>
          <w:sz w:val="28"/>
          <w:szCs w:val="28"/>
        </w:rPr>
        <w:t xml:space="preserve"> </w:t>
      </w:r>
      <w:r w:rsidR="00A8358B">
        <w:rPr>
          <w:rFonts w:ascii="Times New Roman" w:hAnsi="Times New Roman"/>
          <w:b w:val="0"/>
          <w:i w:val="0"/>
          <w:sz w:val="28"/>
          <w:szCs w:val="28"/>
        </w:rPr>
        <w:t xml:space="preserve">  </w:t>
      </w:r>
      <w:r w:rsidR="005D5E5B">
        <w:rPr>
          <w:rFonts w:ascii="Times New Roman" w:hAnsi="Times New Roman"/>
          <w:b w:val="0"/>
          <w:i w:val="0"/>
          <w:sz w:val="28"/>
          <w:szCs w:val="28"/>
        </w:rPr>
        <w:t>Ломовецкого</w:t>
      </w:r>
      <w:r w:rsidR="00FD2BBA">
        <w:rPr>
          <w:rFonts w:ascii="Times New Roman" w:hAnsi="Times New Roman"/>
          <w:b w:val="0"/>
          <w:i w:val="0"/>
          <w:sz w:val="28"/>
          <w:szCs w:val="28"/>
        </w:rPr>
        <w:t xml:space="preserve"> сельского поселения, </w:t>
      </w:r>
      <w:r w:rsidR="002D7D5F">
        <w:rPr>
          <w:rFonts w:ascii="Times New Roman" w:hAnsi="Times New Roman"/>
          <w:b w:val="0"/>
          <w:i w:val="0"/>
          <w:sz w:val="28"/>
          <w:szCs w:val="28"/>
        </w:rPr>
        <w:t xml:space="preserve"> заместитель председателя </w:t>
      </w:r>
      <w:r w:rsidR="00FD2BBA">
        <w:rPr>
          <w:rFonts w:ascii="Times New Roman" w:hAnsi="Times New Roman"/>
          <w:b w:val="0"/>
          <w:i w:val="0"/>
          <w:sz w:val="28"/>
          <w:szCs w:val="28"/>
        </w:rPr>
        <w:t xml:space="preserve"> комиссии;</w:t>
      </w:r>
    </w:p>
    <w:p w:rsidR="00FD2BBA" w:rsidRDefault="00FD2BBA" w:rsidP="00FD2BBA">
      <w:pPr>
        <w:pStyle w:val="a6"/>
        <w:ind w:left="3119" w:hanging="2410"/>
        <w:jc w:val="both"/>
        <w:rPr>
          <w:rFonts w:ascii="Times New Roman" w:hAnsi="Times New Roman"/>
          <w:b w:val="0"/>
          <w:i w:val="0"/>
          <w:sz w:val="28"/>
          <w:szCs w:val="28"/>
        </w:rPr>
      </w:pPr>
    </w:p>
    <w:p w:rsidR="00FD2BBA" w:rsidRDefault="00C51BB4" w:rsidP="00FD2BBA">
      <w:pPr>
        <w:pStyle w:val="a6"/>
        <w:ind w:left="3119" w:hanging="2410"/>
        <w:jc w:val="both"/>
        <w:rPr>
          <w:rFonts w:ascii="Times New Roman" w:hAnsi="Times New Roman"/>
          <w:b w:val="0"/>
          <w:i w:val="0"/>
          <w:sz w:val="28"/>
          <w:szCs w:val="28"/>
        </w:rPr>
      </w:pPr>
      <w:r>
        <w:rPr>
          <w:rFonts w:ascii="Times New Roman" w:hAnsi="Times New Roman"/>
          <w:b w:val="0"/>
          <w:i w:val="0"/>
          <w:sz w:val="28"/>
          <w:szCs w:val="28"/>
        </w:rPr>
        <w:t xml:space="preserve">Юрина Г.В.       </w:t>
      </w:r>
      <w:r w:rsidR="002D7D5F">
        <w:rPr>
          <w:rFonts w:ascii="Times New Roman" w:hAnsi="Times New Roman"/>
          <w:b w:val="0"/>
          <w:i w:val="0"/>
          <w:sz w:val="28"/>
          <w:szCs w:val="28"/>
        </w:rPr>
        <w:t xml:space="preserve">– ведущий специалист </w:t>
      </w:r>
      <w:r w:rsidR="005D5E5B">
        <w:rPr>
          <w:rFonts w:ascii="Times New Roman" w:hAnsi="Times New Roman"/>
          <w:b w:val="0"/>
          <w:i w:val="0"/>
          <w:sz w:val="28"/>
          <w:szCs w:val="28"/>
        </w:rPr>
        <w:t>Ломовецкого</w:t>
      </w:r>
      <w:r w:rsidR="002D7D5F">
        <w:rPr>
          <w:rFonts w:ascii="Times New Roman" w:hAnsi="Times New Roman"/>
          <w:b w:val="0"/>
          <w:i w:val="0"/>
          <w:sz w:val="28"/>
          <w:szCs w:val="28"/>
        </w:rPr>
        <w:t xml:space="preserve"> сельского поселения, секретарь комиссии</w:t>
      </w:r>
    </w:p>
    <w:p w:rsidR="00FD2BBA" w:rsidRDefault="00FD2BBA" w:rsidP="00FD2BBA">
      <w:pPr>
        <w:pStyle w:val="a6"/>
        <w:ind w:left="3119" w:hanging="2410"/>
        <w:jc w:val="both"/>
        <w:rPr>
          <w:rFonts w:ascii="Times New Roman" w:hAnsi="Times New Roman"/>
          <w:b w:val="0"/>
          <w:i w:val="0"/>
          <w:sz w:val="28"/>
          <w:szCs w:val="28"/>
        </w:rPr>
      </w:pPr>
      <w:r>
        <w:rPr>
          <w:rFonts w:ascii="Times New Roman" w:hAnsi="Times New Roman"/>
          <w:b w:val="0"/>
          <w:i w:val="0"/>
          <w:sz w:val="28"/>
          <w:szCs w:val="28"/>
        </w:rPr>
        <w:t>Члены комиссии:</w:t>
      </w:r>
    </w:p>
    <w:p w:rsidR="00FD2BBA" w:rsidRDefault="00A8358B" w:rsidP="00FD2BBA">
      <w:pPr>
        <w:pStyle w:val="a6"/>
        <w:ind w:left="3119" w:hanging="2410"/>
        <w:jc w:val="both"/>
        <w:rPr>
          <w:rFonts w:ascii="Times New Roman" w:hAnsi="Times New Roman"/>
          <w:b w:val="0"/>
          <w:i w:val="0"/>
          <w:sz w:val="28"/>
          <w:szCs w:val="28"/>
        </w:rPr>
      </w:pPr>
      <w:r>
        <w:rPr>
          <w:rFonts w:ascii="Times New Roman" w:hAnsi="Times New Roman"/>
          <w:b w:val="0"/>
          <w:i w:val="0"/>
          <w:sz w:val="28"/>
          <w:szCs w:val="28"/>
        </w:rPr>
        <w:t xml:space="preserve"> </w:t>
      </w:r>
      <w:r w:rsidR="00C51BB4">
        <w:rPr>
          <w:rFonts w:ascii="Times New Roman" w:hAnsi="Times New Roman"/>
          <w:b w:val="0"/>
          <w:i w:val="0"/>
          <w:sz w:val="28"/>
          <w:szCs w:val="28"/>
        </w:rPr>
        <w:t xml:space="preserve"> Ступенко С.М.</w:t>
      </w:r>
      <w:r w:rsidR="002D7D5F">
        <w:rPr>
          <w:rFonts w:ascii="Times New Roman" w:hAnsi="Times New Roman"/>
          <w:b w:val="0"/>
          <w:i w:val="0"/>
          <w:sz w:val="28"/>
          <w:szCs w:val="28"/>
        </w:rPr>
        <w:t xml:space="preserve">– директор МБУК </w:t>
      </w:r>
    </w:p>
    <w:p w:rsidR="002D7D5F" w:rsidRDefault="00C51BB4" w:rsidP="00FD2BBA">
      <w:pPr>
        <w:pStyle w:val="a6"/>
        <w:ind w:left="3119" w:hanging="2410"/>
        <w:jc w:val="both"/>
        <w:rPr>
          <w:rFonts w:ascii="Times New Roman" w:hAnsi="Times New Roman"/>
          <w:b w:val="0"/>
          <w:i w:val="0"/>
          <w:sz w:val="28"/>
          <w:szCs w:val="28"/>
        </w:rPr>
      </w:pPr>
      <w:r>
        <w:rPr>
          <w:rFonts w:ascii="Times New Roman" w:hAnsi="Times New Roman"/>
          <w:b w:val="0"/>
          <w:i w:val="0"/>
          <w:sz w:val="28"/>
          <w:szCs w:val="28"/>
        </w:rPr>
        <w:t xml:space="preserve">  Агеева Г.П. -  депутат  Ломовецкого  сельского Совета народных депутатов</w:t>
      </w:r>
    </w:p>
    <w:p w:rsidR="00FD2BBA" w:rsidRDefault="00A8358B" w:rsidP="00FD2BBA">
      <w:pPr>
        <w:widowControl w:val="0"/>
        <w:spacing w:line="240" w:lineRule="auto"/>
        <w:jc w:val="right"/>
        <w:rPr>
          <w:sz w:val="20"/>
          <w:szCs w:val="20"/>
        </w:rPr>
      </w:pPr>
      <w:r>
        <w:rPr>
          <w:sz w:val="20"/>
          <w:szCs w:val="20"/>
        </w:rPr>
        <w:t xml:space="preserve"> </w:t>
      </w:r>
    </w:p>
    <w:p w:rsidR="00FD2BBA" w:rsidRDefault="00FD2BBA" w:rsidP="00FD2BBA">
      <w:pPr>
        <w:widowControl w:val="0"/>
        <w:spacing w:line="240" w:lineRule="auto"/>
        <w:jc w:val="right"/>
        <w:rPr>
          <w:sz w:val="20"/>
          <w:szCs w:val="20"/>
        </w:rPr>
      </w:pPr>
    </w:p>
    <w:p w:rsidR="00FD2BBA" w:rsidRDefault="00FD2BBA" w:rsidP="00FD2BBA">
      <w:pPr>
        <w:widowControl w:val="0"/>
        <w:spacing w:line="240" w:lineRule="auto"/>
        <w:jc w:val="right"/>
        <w:rPr>
          <w:sz w:val="20"/>
          <w:szCs w:val="20"/>
        </w:rPr>
      </w:pPr>
    </w:p>
    <w:p w:rsidR="00FD2BBA" w:rsidRDefault="00FD2BBA" w:rsidP="00FD2BBA">
      <w:pPr>
        <w:widowControl w:val="0"/>
        <w:spacing w:line="240" w:lineRule="auto"/>
        <w:jc w:val="right"/>
        <w:rPr>
          <w:sz w:val="20"/>
          <w:szCs w:val="20"/>
        </w:rPr>
      </w:pPr>
    </w:p>
    <w:p w:rsidR="00FD2BBA" w:rsidRDefault="00FD2BBA" w:rsidP="00FD2BBA">
      <w:pPr>
        <w:widowControl w:val="0"/>
        <w:spacing w:line="240" w:lineRule="auto"/>
        <w:jc w:val="right"/>
        <w:rPr>
          <w:sz w:val="20"/>
          <w:szCs w:val="20"/>
        </w:rPr>
      </w:pPr>
    </w:p>
    <w:p w:rsidR="00FD2BBA" w:rsidRDefault="00FD2BBA" w:rsidP="00FD2BBA">
      <w:pPr>
        <w:widowControl w:val="0"/>
        <w:spacing w:line="240" w:lineRule="auto"/>
        <w:jc w:val="right"/>
        <w:rPr>
          <w:sz w:val="20"/>
          <w:szCs w:val="20"/>
        </w:rPr>
      </w:pPr>
    </w:p>
    <w:p w:rsidR="00FD2BBA" w:rsidRDefault="00FD2BBA" w:rsidP="00FD2BBA">
      <w:pPr>
        <w:widowControl w:val="0"/>
        <w:spacing w:line="240" w:lineRule="auto"/>
        <w:jc w:val="right"/>
        <w:rPr>
          <w:sz w:val="20"/>
          <w:szCs w:val="20"/>
        </w:rPr>
      </w:pPr>
    </w:p>
    <w:p w:rsidR="00FD2BBA" w:rsidRDefault="00FD2BBA" w:rsidP="00FD2BBA">
      <w:pPr>
        <w:widowControl w:val="0"/>
        <w:spacing w:line="240" w:lineRule="auto"/>
        <w:jc w:val="right"/>
        <w:rPr>
          <w:sz w:val="20"/>
          <w:szCs w:val="20"/>
        </w:rPr>
      </w:pPr>
    </w:p>
    <w:p w:rsidR="00FD2BBA" w:rsidRDefault="00FD2BBA" w:rsidP="00FD2BBA">
      <w:pPr>
        <w:widowControl w:val="0"/>
        <w:spacing w:line="240" w:lineRule="auto"/>
        <w:jc w:val="right"/>
        <w:rPr>
          <w:sz w:val="20"/>
          <w:szCs w:val="20"/>
        </w:rPr>
      </w:pPr>
    </w:p>
    <w:p w:rsidR="00FD2BBA" w:rsidRDefault="00FD2BBA" w:rsidP="00FD2BBA">
      <w:pPr>
        <w:widowControl w:val="0"/>
        <w:spacing w:after="0" w:line="240" w:lineRule="auto"/>
        <w:jc w:val="right"/>
        <w:rPr>
          <w:sz w:val="20"/>
          <w:szCs w:val="20"/>
        </w:rPr>
      </w:pPr>
    </w:p>
    <w:p w:rsidR="00FD2BBA" w:rsidRDefault="00FD2BBA" w:rsidP="00FD2BBA">
      <w:pPr>
        <w:widowControl w:val="0"/>
        <w:spacing w:after="0" w:line="240" w:lineRule="auto"/>
        <w:jc w:val="right"/>
        <w:rPr>
          <w:sz w:val="20"/>
          <w:szCs w:val="20"/>
        </w:rPr>
      </w:pPr>
    </w:p>
    <w:p w:rsidR="00FD2BBA" w:rsidRDefault="00FD2BBA" w:rsidP="00FD2BBA">
      <w:pPr>
        <w:widowControl w:val="0"/>
        <w:spacing w:after="0" w:line="240" w:lineRule="auto"/>
        <w:jc w:val="right"/>
        <w:rPr>
          <w:sz w:val="20"/>
          <w:szCs w:val="20"/>
        </w:rPr>
      </w:pPr>
    </w:p>
    <w:p w:rsidR="00FD2BBA" w:rsidRDefault="00FD2BBA" w:rsidP="00FD2BBA">
      <w:pPr>
        <w:widowControl w:val="0"/>
        <w:spacing w:after="0" w:line="240" w:lineRule="auto"/>
        <w:jc w:val="right"/>
        <w:rPr>
          <w:sz w:val="20"/>
          <w:szCs w:val="20"/>
        </w:rPr>
      </w:pPr>
    </w:p>
    <w:p w:rsidR="00FD2BBA" w:rsidRDefault="00FD2BBA" w:rsidP="00FD2BBA">
      <w:pPr>
        <w:widowControl w:val="0"/>
        <w:spacing w:after="0" w:line="240" w:lineRule="auto"/>
        <w:jc w:val="right"/>
        <w:rPr>
          <w:sz w:val="20"/>
          <w:szCs w:val="20"/>
        </w:rPr>
      </w:pPr>
    </w:p>
    <w:p w:rsidR="00FD2BBA" w:rsidRDefault="00FD2BBA" w:rsidP="00FD2BBA">
      <w:pPr>
        <w:widowControl w:val="0"/>
        <w:spacing w:after="0" w:line="240" w:lineRule="auto"/>
        <w:jc w:val="right"/>
        <w:rPr>
          <w:sz w:val="20"/>
          <w:szCs w:val="20"/>
        </w:rPr>
      </w:pPr>
    </w:p>
    <w:p w:rsidR="00FD2BBA" w:rsidRDefault="00FD2BBA" w:rsidP="00FD2BBA">
      <w:pPr>
        <w:widowControl w:val="0"/>
        <w:spacing w:after="0" w:line="240" w:lineRule="auto"/>
        <w:jc w:val="right"/>
        <w:rPr>
          <w:sz w:val="20"/>
          <w:szCs w:val="20"/>
        </w:rPr>
      </w:pPr>
    </w:p>
    <w:p w:rsidR="00A8358B" w:rsidRDefault="00A8358B" w:rsidP="00FD2BBA">
      <w:pPr>
        <w:widowControl w:val="0"/>
        <w:spacing w:after="0" w:line="240" w:lineRule="auto"/>
        <w:jc w:val="right"/>
        <w:rPr>
          <w:sz w:val="20"/>
          <w:szCs w:val="20"/>
        </w:rPr>
      </w:pPr>
    </w:p>
    <w:p w:rsidR="00A8358B" w:rsidRDefault="00A8358B" w:rsidP="00FD2BBA">
      <w:pPr>
        <w:widowControl w:val="0"/>
        <w:spacing w:after="0" w:line="240" w:lineRule="auto"/>
        <w:jc w:val="right"/>
        <w:rPr>
          <w:sz w:val="20"/>
          <w:szCs w:val="20"/>
        </w:rPr>
      </w:pPr>
    </w:p>
    <w:p w:rsidR="00A8358B" w:rsidRDefault="00A8358B" w:rsidP="00FD2BBA">
      <w:pPr>
        <w:widowControl w:val="0"/>
        <w:spacing w:after="0" w:line="240" w:lineRule="auto"/>
        <w:jc w:val="right"/>
        <w:rPr>
          <w:sz w:val="20"/>
          <w:szCs w:val="20"/>
        </w:rPr>
      </w:pPr>
    </w:p>
    <w:p w:rsidR="00A8358B" w:rsidRDefault="00A8358B" w:rsidP="00FD2BBA">
      <w:pPr>
        <w:widowControl w:val="0"/>
        <w:spacing w:after="0" w:line="240" w:lineRule="auto"/>
        <w:jc w:val="right"/>
        <w:rPr>
          <w:sz w:val="20"/>
          <w:szCs w:val="20"/>
        </w:rPr>
      </w:pPr>
    </w:p>
    <w:p w:rsidR="00A8358B" w:rsidRDefault="00A8358B" w:rsidP="00FD2BBA">
      <w:pPr>
        <w:widowControl w:val="0"/>
        <w:spacing w:after="0" w:line="240" w:lineRule="auto"/>
        <w:jc w:val="right"/>
        <w:rPr>
          <w:sz w:val="20"/>
          <w:szCs w:val="20"/>
        </w:rPr>
      </w:pPr>
    </w:p>
    <w:p w:rsidR="00A8358B" w:rsidRDefault="00A8358B" w:rsidP="00FD2BBA">
      <w:pPr>
        <w:widowControl w:val="0"/>
        <w:spacing w:after="0" w:line="240" w:lineRule="auto"/>
        <w:jc w:val="right"/>
        <w:rPr>
          <w:sz w:val="20"/>
          <w:szCs w:val="20"/>
        </w:rPr>
      </w:pPr>
    </w:p>
    <w:p w:rsidR="00A8358B" w:rsidRDefault="00A8358B" w:rsidP="00FD2BBA">
      <w:pPr>
        <w:widowControl w:val="0"/>
        <w:spacing w:after="0" w:line="240" w:lineRule="auto"/>
        <w:jc w:val="right"/>
        <w:rPr>
          <w:sz w:val="20"/>
          <w:szCs w:val="20"/>
        </w:rPr>
      </w:pPr>
    </w:p>
    <w:p w:rsidR="00A8358B" w:rsidRDefault="00A8358B" w:rsidP="00FD2BBA">
      <w:pPr>
        <w:widowControl w:val="0"/>
        <w:spacing w:after="0" w:line="240" w:lineRule="auto"/>
        <w:jc w:val="right"/>
        <w:rPr>
          <w:sz w:val="20"/>
          <w:szCs w:val="20"/>
        </w:rPr>
      </w:pPr>
    </w:p>
    <w:p w:rsidR="00A8358B" w:rsidRDefault="00A8358B" w:rsidP="00FD2BBA">
      <w:pPr>
        <w:widowControl w:val="0"/>
        <w:spacing w:after="0" w:line="240" w:lineRule="auto"/>
        <w:jc w:val="right"/>
        <w:rPr>
          <w:sz w:val="20"/>
          <w:szCs w:val="20"/>
        </w:rPr>
      </w:pPr>
    </w:p>
    <w:p w:rsidR="00A8358B" w:rsidRDefault="00A8358B" w:rsidP="00FD2BBA">
      <w:pPr>
        <w:widowControl w:val="0"/>
        <w:spacing w:after="0" w:line="240" w:lineRule="auto"/>
        <w:jc w:val="right"/>
        <w:rPr>
          <w:sz w:val="20"/>
          <w:szCs w:val="20"/>
        </w:rPr>
      </w:pPr>
    </w:p>
    <w:p w:rsidR="009B67E2" w:rsidRDefault="009B67E2" w:rsidP="00FD2BBA">
      <w:pPr>
        <w:widowControl w:val="0"/>
        <w:spacing w:after="0" w:line="240" w:lineRule="auto"/>
        <w:jc w:val="right"/>
        <w:rPr>
          <w:sz w:val="20"/>
          <w:szCs w:val="20"/>
        </w:rPr>
      </w:pPr>
    </w:p>
    <w:p w:rsidR="009B67E2" w:rsidRDefault="009B67E2" w:rsidP="00FD2BBA">
      <w:pPr>
        <w:widowControl w:val="0"/>
        <w:spacing w:after="0" w:line="240" w:lineRule="auto"/>
        <w:jc w:val="right"/>
        <w:rPr>
          <w:sz w:val="20"/>
          <w:szCs w:val="20"/>
        </w:rPr>
      </w:pPr>
    </w:p>
    <w:p w:rsidR="00FD2BBA" w:rsidRDefault="00C51BB4" w:rsidP="00FD2BBA">
      <w:pPr>
        <w:widowControl w:val="0"/>
        <w:spacing w:after="0" w:line="240" w:lineRule="auto"/>
        <w:jc w:val="right"/>
        <w:rPr>
          <w:sz w:val="20"/>
          <w:szCs w:val="20"/>
        </w:rPr>
      </w:pPr>
      <w:r>
        <w:rPr>
          <w:sz w:val="20"/>
          <w:szCs w:val="20"/>
        </w:rPr>
        <w:lastRenderedPageBreak/>
        <w:t xml:space="preserve">Приложение </w:t>
      </w:r>
      <w:r w:rsidR="00FD2BBA">
        <w:rPr>
          <w:sz w:val="20"/>
          <w:szCs w:val="20"/>
        </w:rPr>
        <w:t>3</w:t>
      </w:r>
    </w:p>
    <w:p w:rsidR="00FD2BBA" w:rsidRDefault="00492459" w:rsidP="00FD2BBA">
      <w:pPr>
        <w:widowControl w:val="0"/>
        <w:spacing w:after="0" w:line="240" w:lineRule="auto"/>
        <w:jc w:val="right"/>
        <w:rPr>
          <w:sz w:val="20"/>
          <w:szCs w:val="20"/>
        </w:rPr>
      </w:pPr>
      <w:r>
        <w:rPr>
          <w:sz w:val="20"/>
          <w:szCs w:val="20"/>
        </w:rPr>
        <w:t xml:space="preserve"> к</w:t>
      </w:r>
      <w:r w:rsidR="00FD2BBA">
        <w:rPr>
          <w:sz w:val="20"/>
          <w:szCs w:val="20"/>
        </w:rPr>
        <w:t xml:space="preserve"> постановлению Администрации</w:t>
      </w:r>
    </w:p>
    <w:p w:rsidR="00FD2BBA" w:rsidRDefault="00A8358B" w:rsidP="00FD2BBA">
      <w:pPr>
        <w:widowControl w:val="0"/>
        <w:spacing w:after="0" w:line="240" w:lineRule="auto"/>
        <w:jc w:val="right"/>
        <w:rPr>
          <w:sz w:val="20"/>
          <w:szCs w:val="20"/>
        </w:rPr>
      </w:pPr>
      <w:r>
        <w:rPr>
          <w:sz w:val="20"/>
          <w:szCs w:val="20"/>
        </w:rPr>
        <w:t xml:space="preserve"> </w:t>
      </w:r>
      <w:r w:rsidR="005D5E5B">
        <w:rPr>
          <w:sz w:val="20"/>
          <w:szCs w:val="20"/>
        </w:rPr>
        <w:t>Ломовецкого</w:t>
      </w:r>
      <w:r w:rsidR="00FD2BBA">
        <w:rPr>
          <w:sz w:val="20"/>
          <w:szCs w:val="20"/>
        </w:rPr>
        <w:t xml:space="preserve"> сельского поселения</w:t>
      </w:r>
    </w:p>
    <w:p w:rsidR="00FD2BBA" w:rsidRDefault="00492459" w:rsidP="00FD2BBA">
      <w:pPr>
        <w:widowControl w:val="0"/>
        <w:spacing w:after="0" w:line="240" w:lineRule="auto"/>
        <w:jc w:val="right"/>
        <w:rPr>
          <w:sz w:val="20"/>
          <w:szCs w:val="20"/>
        </w:rPr>
      </w:pPr>
      <w:r>
        <w:rPr>
          <w:sz w:val="20"/>
          <w:szCs w:val="20"/>
        </w:rPr>
        <w:t>о</w:t>
      </w:r>
      <w:r w:rsidR="00FD2BBA">
        <w:rPr>
          <w:sz w:val="20"/>
          <w:szCs w:val="20"/>
        </w:rPr>
        <w:t xml:space="preserve">т </w:t>
      </w:r>
      <w:r>
        <w:rPr>
          <w:sz w:val="20"/>
          <w:szCs w:val="20"/>
        </w:rPr>
        <w:t>29.12. 2014</w:t>
      </w:r>
      <w:r w:rsidR="00FD2BBA">
        <w:rPr>
          <w:sz w:val="20"/>
          <w:szCs w:val="20"/>
        </w:rPr>
        <w:t xml:space="preserve"> г</w:t>
      </w:r>
      <w:r w:rsidR="00A8358B">
        <w:rPr>
          <w:sz w:val="20"/>
          <w:szCs w:val="20"/>
        </w:rPr>
        <w:t>. №</w:t>
      </w:r>
      <w:r>
        <w:rPr>
          <w:sz w:val="20"/>
          <w:szCs w:val="20"/>
        </w:rPr>
        <w:t>40</w:t>
      </w:r>
      <w:r w:rsidR="00A8358B">
        <w:rPr>
          <w:sz w:val="20"/>
          <w:szCs w:val="20"/>
        </w:rPr>
        <w:t xml:space="preserve">   </w:t>
      </w:r>
    </w:p>
    <w:p w:rsidR="00FD2BBA" w:rsidRDefault="00FD2BBA" w:rsidP="00FD2BBA">
      <w:pPr>
        <w:widowControl w:val="0"/>
        <w:spacing w:before="720" w:after="0" w:line="240" w:lineRule="auto"/>
        <w:jc w:val="center"/>
        <w:rPr>
          <w:b/>
          <w:szCs w:val="28"/>
        </w:rPr>
      </w:pPr>
      <w:r>
        <w:rPr>
          <w:b/>
          <w:szCs w:val="28"/>
        </w:rPr>
        <w:t>Положение о контрактном управляющем</w:t>
      </w:r>
      <w:bookmarkStart w:id="0" w:name="_GoBack"/>
      <w:bookmarkEnd w:id="0"/>
    </w:p>
    <w:p w:rsidR="00FD2BBA" w:rsidRDefault="00FD2BBA" w:rsidP="00FD2BBA">
      <w:pPr>
        <w:pStyle w:val="1"/>
        <w:keepNext w:val="0"/>
        <w:widowControl w:val="0"/>
        <w:spacing w:before="120" w:after="0" w:line="240" w:lineRule="auto"/>
        <w:ind w:firstLine="0"/>
        <w:jc w:val="center"/>
        <w:rPr>
          <w:rFonts w:ascii="Times New Roman" w:hAnsi="Times New Roman" w:cs="Times New Roman"/>
          <w:sz w:val="28"/>
          <w:szCs w:val="28"/>
        </w:rPr>
      </w:pPr>
      <w:bookmarkStart w:id="1" w:name="_Toc145402108"/>
      <w:bookmarkStart w:id="2" w:name="_Toc165534901"/>
      <w:r>
        <w:rPr>
          <w:rFonts w:ascii="Times New Roman" w:hAnsi="Times New Roman" w:cs="Times New Roman"/>
          <w:sz w:val="28"/>
          <w:szCs w:val="28"/>
        </w:rPr>
        <w:t>1. Общие положения</w:t>
      </w:r>
      <w:bookmarkEnd w:id="1"/>
      <w:bookmarkEnd w:id="2"/>
    </w:p>
    <w:p w:rsidR="00FD2BBA" w:rsidRDefault="00FD2BBA" w:rsidP="00FD2BBA">
      <w:pPr>
        <w:autoSpaceDE w:val="0"/>
        <w:autoSpaceDN w:val="0"/>
        <w:adjustRightInd w:val="0"/>
        <w:spacing w:after="0" w:line="240" w:lineRule="auto"/>
        <w:ind w:left="-426"/>
        <w:jc w:val="both"/>
        <w:rPr>
          <w:szCs w:val="28"/>
        </w:rPr>
      </w:pPr>
      <w:r>
        <w:rPr>
          <w:szCs w:val="28"/>
        </w:rPr>
        <w:t>1.1. Настоящее положение устанавливает порядок работы контрактного управляющего при осуществлении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w:t>
      </w:r>
    </w:p>
    <w:p w:rsidR="00FD2BBA" w:rsidRDefault="00FD2BBA" w:rsidP="00FD2BBA">
      <w:pPr>
        <w:tabs>
          <w:tab w:val="left" w:pos="1276"/>
        </w:tabs>
        <w:autoSpaceDE w:val="0"/>
        <w:autoSpaceDN w:val="0"/>
        <w:adjustRightInd w:val="0"/>
        <w:spacing w:after="0" w:line="240" w:lineRule="auto"/>
        <w:ind w:left="-426"/>
        <w:jc w:val="both"/>
        <w:rPr>
          <w:szCs w:val="28"/>
        </w:rPr>
      </w:pPr>
      <w:bookmarkStart w:id="3" w:name="_Toc165534904"/>
      <w:r>
        <w:rPr>
          <w:szCs w:val="28"/>
        </w:rPr>
        <w:t xml:space="preserve">1.2. Контрактный управляющий является специалистом Заказчика, обеспечивающим осуществление закупки или нескольких закупок, включая исполнение каждого контракта. </w:t>
      </w:r>
    </w:p>
    <w:p w:rsidR="00FD2BBA" w:rsidRDefault="00FD2BBA" w:rsidP="00FD2BBA">
      <w:pPr>
        <w:autoSpaceDE w:val="0"/>
        <w:autoSpaceDN w:val="0"/>
        <w:adjustRightInd w:val="0"/>
        <w:spacing w:after="0" w:line="240" w:lineRule="auto"/>
        <w:ind w:left="-426" w:firstLine="540"/>
        <w:jc w:val="both"/>
        <w:rPr>
          <w:szCs w:val="28"/>
        </w:rPr>
      </w:pPr>
      <w:r>
        <w:rPr>
          <w:szCs w:val="28"/>
        </w:rPr>
        <w:t xml:space="preserve">Контрактный управляющий назначается Заказчиком, у которого отсутствует контрактная </w:t>
      </w:r>
      <w:proofErr w:type="gramStart"/>
      <w:r>
        <w:rPr>
          <w:szCs w:val="28"/>
        </w:rPr>
        <w:t>служба</w:t>
      </w:r>
      <w:proofErr w:type="gramEnd"/>
      <w:r>
        <w:rPr>
          <w:szCs w:val="28"/>
        </w:rPr>
        <w:t xml:space="preserve"> и  совокупный годовой объем закупок которого в соответствии с планом-графиком не превышает сто миллионов рублей. </w:t>
      </w:r>
    </w:p>
    <w:bookmarkEnd w:id="3"/>
    <w:p w:rsidR="00FD2BBA" w:rsidRDefault="00FD2BBA" w:rsidP="00FD2BBA">
      <w:pPr>
        <w:widowControl w:val="0"/>
        <w:tabs>
          <w:tab w:val="left" w:pos="1276"/>
        </w:tabs>
        <w:spacing w:after="0" w:line="240" w:lineRule="auto"/>
        <w:ind w:left="-426"/>
        <w:jc w:val="both"/>
        <w:rPr>
          <w:szCs w:val="28"/>
        </w:rPr>
      </w:pPr>
      <w:r>
        <w:rPr>
          <w:szCs w:val="28"/>
        </w:rPr>
        <w:t xml:space="preserve">1.3. Контрактный управляющий </w:t>
      </w:r>
      <w:bookmarkStart w:id="4" w:name="_Toc145402111"/>
      <w:bookmarkStart w:id="5" w:name="_Toc165534905"/>
      <w:r>
        <w:rPr>
          <w:szCs w:val="28"/>
        </w:rPr>
        <w:t xml:space="preserve">в своей деятельности руководствуется </w:t>
      </w:r>
      <w:r>
        <w:rPr>
          <w:szCs w:val="28"/>
        </w:rPr>
        <w:br/>
        <w:t>Конституцией Российской Федерации, гражданским законодательством, бюджетным законодательством Российской Федерации, Федеральным законом</w:t>
      </w:r>
      <w:r>
        <w:rPr>
          <w:szCs w:val="28"/>
        </w:rPr>
        <w:br/>
        <w:t xml:space="preserve">от 5 апреля </w:t>
      </w:r>
      <w:smartTag w:uri="urn:schemas-microsoft-com:office:smarttags" w:element="metricconverter">
        <w:smartTagPr>
          <w:attr w:name="ProductID" w:val="2013 г"/>
        </w:smartTagPr>
        <w:r>
          <w:rPr>
            <w:szCs w:val="28"/>
          </w:rPr>
          <w:t>2013 г</w:t>
        </w:r>
      </w:smartTag>
      <w:r>
        <w:rPr>
          <w:szCs w:val="28"/>
        </w:rPr>
        <w:t>. № 44-ФЗ «О контрактной системе в сфере закупок товаров, работ, услуг для обеспечения государственных и муниципальных нужд»</w:t>
      </w:r>
      <w:r>
        <w:rPr>
          <w:szCs w:val="28"/>
        </w:rPr>
        <w:br/>
        <w:t>(далее – Закон), иными нормативными правовыми актами, в том числе настоящим Положением.</w:t>
      </w:r>
    </w:p>
    <w:p w:rsidR="00FD2BBA" w:rsidRDefault="00FD2BBA" w:rsidP="00FD2BBA">
      <w:pPr>
        <w:widowControl w:val="0"/>
        <w:tabs>
          <w:tab w:val="left" w:pos="1276"/>
        </w:tabs>
        <w:spacing w:after="0" w:line="240" w:lineRule="auto"/>
        <w:ind w:left="-426"/>
        <w:jc w:val="both"/>
        <w:rPr>
          <w:szCs w:val="28"/>
        </w:rPr>
      </w:pPr>
      <w:r>
        <w:rPr>
          <w:szCs w:val="28"/>
        </w:rPr>
        <w:t>1.4. Основными принципами деятельности контрактного управляющего при осуществлении закупки товаров, работ, услуг для обеспечения муниципальных нужд являются:</w:t>
      </w:r>
    </w:p>
    <w:p w:rsidR="00FD2BBA" w:rsidRDefault="00FD2BBA" w:rsidP="00FD2BBA">
      <w:pPr>
        <w:autoSpaceDE w:val="0"/>
        <w:autoSpaceDN w:val="0"/>
        <w:adjustRightInd w:val="0"/>
        <w:spacing w:after="0" w:line="240" w:lineRule="auto"/>
        <w:ind w:left="-426"/>
        <w:jc w:val="both"/>
        <w:rPr>
          <w:szCs w:val="28"/>
        </w:rPr>
      </w:pPr>
      <w:r>
        <w:rPr>
          <w:szCs w:val="28"/>
        </w:rPr>
        <w:t xml:space="preserve">        профессионализм - привлечение квалифицированных специалистов, обладающих теоретическими знаниями и навыками в сфере закупок, в целях осуществления своей деятельности на профессиональной основе;</w:t>
      </w:r>
    </w:p>
    <w:p w:rsidR="00FD2BBA" w:rsidRDefault="00FD2BBA" w:rsidP="00FD2BBA">
      <w:pPr>
        <w:autoSpaceDE w:val="0"/>
        <w:autoSpaceDN w:val="0"/>
        <w:adjustRightInd w:val="0"/>
        <w:spacing w:after="0" w:line="240" w:lineRule="auto"/>
        <w:ind w:left="-426"/>
        <w:jc w:val="both"/>
        <w:rPr>
          <w:szCs w:val="28"/>
        </w:rPr>
      </w:pPr>
      <w:r>
        <w:rPr>
          <w:szCs w:val="28"/>
        </w:rPr>
        <w:t xml:space="preserve">        открытость и прозрачность - свободный и безвозмездный доступ к информации о совершаемых контрактным управляющим действиях, направленных на обеспечение муниципальных нужд, в том числе способах осуществления закупок и их результатах. Открытость и прозрачность информации обеспечиваются, в частности, путем размещения полной и достоверной информации в единой информационной системе в сфере закупок;</w:t>
      </w:r>
    </w:p>
    <w:p w:rsidR="00FD2BBA" w:rsidRDefault="00FD2BBA" w:rsidP="00FD2BBA">
      <w:pPr>
        <w:pStyle w:val="tekstob"/>
        <w:spacing w:before="0" w:beforeAutospacing="0" w:after="0" w:afterAutospacing="0"/>
        <w:ind w:left="-426"/>
        <w:jc w:val="both"/>
        <w:rPr>
          <w:sz w:val="28"/>
          <w:szCs w:val="28"/>
        </w:rPr>
      </w:pPr>
      <w:r>
        <w:rPr>
          <w:sz w:val="28"/>
          <w:szCs w:val="28"/>
        </w:rPr>
        <w:t xml:space="preserve">        эффективность и результативность - заключение государственных контрактов на условиях, обеспечивающих наиболее эффективное достижение заданных результатов обеспечения муниципальных нужд.</w:t>
      </w:r>
    </w:p>
    <w:p w:rsidR="00FD2BBA" w:rsidRDefault="00FD2BBA" w:rsidP="00FD2BBA">
      <w:pPr>
        <w:pStyle w:val="4"/>
        <w:spacing w:after="0" w:line="240" w:lineRule="auto"/>
        <w:ind w:left="-426"/>
      </w:pPr>
      <w:bookmarkStart w:id="6" w:name="_Toc145402112"/>
      <w:bookmarkStart w:id="7" w:name="_Toc165534907"/>
      <w:bookmarkEnd w:id="4"/>
      <w:bookmarkEnd w:id="5"/>
      <w:r>
        <w:t xml:space="preserve">             2. Порядок назначения контрактного управляющего</w:t>
      </w:r>
    </w:p>
    <w:p w:rsidR="00FD2BBA" w:rsidRDefault="00FD2BBA" w:rsidP="00FD2BBA">
      <w:pPr>
        <w:spacing w:after="0" w:line="240" w:lineRule="auto"/>
        <w:ind w:left="-426"/>
        <w:jc w:val="both"/>
        <w:rPr>
          <w:szCs w:val="28"/>
        </w:rPr>
      </w:pPr>
      <w:r>
        <w:rPr>
          <w:szCs w:val="28"/>
        </w:rPr>
        <w:t>2.1. Конкретное должностное лицо, назначаемое контрактным управляющим, определяется и утверждается решением руководителя Заказчика.</w:t>
      </w:r>
    </w:p>
    <w:p w:rsidR="00FD2BBA" w:rsidRDefault="00FD2BBA" w:rsidP="00FD2BBA">
      <w:pPr>
        <w:spacing w:after="0" w:line="240" w:lineRule="auto"/>
        <w:ind w:left="-426"/>
        <w:jc w:val="both"/>
        <w:rPr>
          <w:szCs w:val="28"/>
        </w:rPr>
      </w:pPr>
      <w:r>
        <w:rPr>
          <w:szCs w:val="28"/>
        </w:rPr>
        <w:lastRenderedPageBreak/>
        <w:t>2.2. Контрактный управляющий должен иметь высшее образование или дополнительное профессиональное образование в сфере закупок (до 1 января 2016 года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муниципальных нужд).</w:t>
      </w:r>
    </w:p>
    <w:p w:rsidR="00FD2BBA" w:rsidRDefault="00FD2BBA" w:rsidP="00FD2BBA">
      <w:pPr>
        <w:spacing w:after="0" w:line="240" w:lineRule="auto"/>
        <w:ind w:left="-426"/>
        <w:jc w:val="both"/>
        <w:rPr>
          <w:szCs w:val="28"/>
        </w:rPr>
      </w:pPr>
      <w:r>
        <w:rPr>
          <w:szCs w:val="28"/>
        </w:rPr>
        <w:t>2.3. Контрактным управляющим не могут быть физические лица, лично заинтересованные в результатах процедур определения поставщиков (подрядчиков, исполнителей), а также должностные лица органов, уполномоченных на осуществление контроля в сфере закупок.</w:t>
      </w:r>
    </w:p>
    <w:p w:rsidR="00FD2BBA" w:rsidRDefault="00FD2BBA" w:rsidP="00FD2BBA">
      <w:pPr>
        <w:spacing w:after="0" w:line="240" w:lineRule="auto"/>
        <w:ind w:left="-426"/>
        <w:jc w:val="both"/>
        <w:rPr>
          <w:szCs w:val="28"/>
        </w:rPr>
      </w:pPr>
      <w:r>
        <w:rPr>
          <w:szCs w:val="28"/>
        </w:rPr>
        <w:t xml:space="preserve">2.4. В случае выявления в качестве контрактного управляющего указанных лиц Заказчик обязан незамедлительно освободить его от работы в качестве контрактного управляющего и назначить иное лицо, соответствующее требованиям Закона и настоящего Положения. </w:t>
      </w:r>
    </w:p>
    <w:p w:rsidR="00FD2BBA" w:rsidRDefault="00FD2BBA" w:rsidP="00FD2BBA">
      <w:pPr>
        <w:pStyle w:val="4"/>
        <w:spacing w:after="0" w:line="240" w:lineRule="auto"/>
        <w:ind w:left="-426"/>
      </w:pPr>
      <w:r>
        <w:t>3. Функции и полномочия контрактного управляющего</w:t>
      </w:r>
    </w:p>
    <w:p w:rsidR="00FD2BBA" w:rsidRDefault="00FD2BBA" w:rsidP="00FD2BBA">
      <w:pPr>
        <w:pStyle w:val="a5"/>
        <w:spacing w:before="0" w:beforeAutospacing="0" w:after="0" w:afterAutospacing="0"/>
        <w:ind w:left="-426"/>
        <w:jc w:val="both"/>
        <w:rPr>
          <w:sz w:val="28"/>
          <w:szCs w:val="28"/>
        </w:rPr>
      </w:pPr>
      <w:r>
        <w:rPr>
          <w:sz w:val="28"/>
          <w:szCs w:val="28"/>
        </w:rPr>
        <w:t>3.1. Контрактный управляющий осуществляет следующие функции и полномочия:</w:t>
      </w:r>
    </w:p>
    <w:p w:rsidR="00FD2BBA" w:rsidRDefault="00FD2BBA" w:rsidP="00FD2BBA">
      <w:pPr>
        <w:autoSpaceDE w:val="0"/>
        <w:autoSpaceDN w:val="0"/>
        <w:adjustRightInd w:val="0"/>
        <w:spacing w:after="0" w:line="240" w:lineRule="auto"/>
        <w:ind w:left="-426"/>
        <w:jc w:val="both"/>
        <w:rPr>
          <w:szCs w:val="28"/>
        </w:rPr>
      </w:pPr>
      <w:r>
        <w:rPr>
          <w:szCs w:val="28"/>
        </w:rPr>
        <w:t>- разрабатывает и представляет на утверждение план закупок;</w:t>
      </w:r>
    </w:p>
    <w:p w:rsidR="00FD2BBA" w:rsidRDefault="00FD2BBA" w:rsidP="00FD2BBA">
      <w:pPr>
        <w:autoSpaceDE w:val="0"/>
        <w:autoSpaceDN w:val="0"/>
        <w:adjustRightInd w:val="0"/>
        <w:spacing w:after="0" w:line="240" w:lineRule="auto"/>
        <w:ind w:left="-426"/>
        <w:jc w:val="both"/>
        <w:rPr>
          <w:szCs w:val="28"/>
        </w:rPr>
      </w:pPr>
      <w:r>
        <w:rPr>
          <w:szCs w:val="28"/>
        </w:rPr>
        <w:t>- осуществляет подготовку изменений для внесения в план закупок;</w:t>
      </w:r>
    </w:p>
    <w:p w:rsidR="00FD2BBA" w:rsidRDefault="00FD2BBA" w:rsidP="00FD2BBA">
      <w:pPr>
        <w:autoSpaceDE w:val="0"/>
        <w:autoSpaceDN w:val="0"/>
        <w:adjustRightInd w:val="0"/>
        <w:spacing w:after="0" w:line="240" w:lineRule="auto"/>
        <w:ind w:left="-426"/>
        <w:jc w:val="both"/>
        <w:rPr>
          <w:szCs w:val="28"/>
        </w:rPr>
      </w:pPr>
      <w:r>
        <w:rPr>
          <w:szCs w:val="28"/>
        </w:rPr>
        <w:t>- размещает в единой информационной системе план закупок и внесенные в него изменения;</w:t>
      </w:r>
    </w:p>
    <w:p w:rsidR="00FD2BBA" w:rsidRDefault="00FD2BBA" w:rsidP="00FD2BBA">
      <w:pPr>
        <w:autoSpaceDE w:val="0"/>
        <w:autoSpaceDN w:val="0"/>
        <w:adjustRightInd w:val="0"/>
        <w:spacing w:after="0" w:line="240" w:lineRule="auto"/>
        <w:ind w:left="-426"/>
        <w:jc w:val="both"/>
        <w:rPr>
          <w:szCs w:val="28"/>
        </w:rPr>
      </w:pPr>
      <w:r>
        <w:rPr>
          <w:szCs w:val="28"/>
        </w:rPr>
        <w:t>- разрабатывает и представляет на утверждение план-график;</w:t>
      </w:r>
    </w:p>
    <w:p w:rsidR="00FD2BBA" w:rsidRDefault="00FD2BBA" w:rsidP="00FD2BBA">
      <w:pPr>
        <w:autoSpaceDE w:val="0"/>
        <w:autoSpaceDN w:val="0"/>
        <w:adjustRightInd w:val="0"/>
        <w:spacing w:after="0" w:line="240" w:lineRule="auto"/>
        <w:ind w:left="-426"/>
        <w:jc w:val="both"/>
        <w:rPr>
          <w:szCs w:val="28"/>
        </w:rPr>
      </w:pPr>
      <w:r>
        <w:rPr>
          <w:szCs w:val="28"/>
        </w:rPr>
        <w:t>- осуществляет подготовку изменений для внесения в план-график;</w:t>
      </w:r>
    </w:p>
    <w:p w:rsidR="00FD2BBA" w:rsidRDefault="00FD2BBA" w:rsidP="00FD2BBA">
      <w:pPr>
        <w:autoSpaceDE w:val="0"/>
        <w:autoSpaceDN w:val="0"/>
        <w:adjustRightInd w:val="0"/>
        <w:spacing w:after="0" w:line="240" w:lineRule="auto"/>
        <w:ind w:left="-426"/>
        <w:jc w:val="both"/>
        <w:rPr>
          <w:szCs w:val="28"/>
        </w:rPr>
      </w:pPr>
      <w:r>
        <w:rPr>
          <w:szCs w:val="28"/>
        </w:rPr>
        <w:t>- размещает в единой информационной системе план-график и внесенные в него изменения;</w:t>
      </w:r>
    </w:p>
    <w:p w:rsidR="00FD2BBA" w:rsidRDefault="00FD2BBA" w:rsidP="00FD2BBA">
      <w:pPr>
        <w:autoSpaceDE w:val="0"/>
        <w:autoSpaceDN w:val="0"/>
        <w:adjustRightInd w:val="0"/>
        <w:spacing w:after="0" w:line="240" w:lineRule="auto"/>
        <w:ind w:left="-426"/>
        <w:jc w:val="both"/>
        <w:rPr>
          <w:szCs w:val="28"/>
        </w:rPr>
      </w:pPr>
      <w:r>
        <w:rPr>
          <w:szCs w:val="28"/>
        </w:rPr>
        <w:t>- обеспечивает осуществление закупок, в том числе заключение контрактов;</w:t>
      </w:r>
    </w:p>
    <w:p w:rsidR="00FD2BBA" w:rsidRDefault="00FD2BBA" w:rsidP="00FD2BBA">
      <w:pPr>
        <w:autoSpaceDE w:val="0"/>
        <w:autoSpaceDN w:val="0"/>
        <w:adjustRightInd w:val="0"/>
        <w:spacing w:after="0" w:line="240" w:lineRule="auto"/>
        <w:ind w:left="-426"/>
        <w:jc w:val="both"/>
        <w:rPr>
          <w:szCs w:val="28"/>
        </w:rPr>
      </w:pPr>
      <w:r>
        <w:rPr>
          <w:szCs w:val="28"/>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FD2BBA" w:rsidRDefault="00FD2BBA" w:rsidP="00FD2BBA">
      <w:pPr>
        <w:autoSpaceDE w:val="0"/>
        <w:autoSpaceDN w:val="0"/>
        <w:adjustRightInd w:val="0"/>
        <w:spacing w:after="0" w:line="240" w:lineRule="auto"/>
        <w:ind w:left="-426"/>
        <w:jc w:val="both"/>
        <w:rPr>
          <w:szCs w:val="28"/>
        </w:rPr>
      </w:pPr>
      <w:r>
        <w:rPr>
          <w:szCs w:val="28"/>
        </w:rPr>
        <w:t>- размещает информацию в документации о закупке о себе как о лице, ответственном за заключение контракта при проведении конкурентных процедур;</w:t>
      </w:r>
    </w:p>
    <w:p w:rsidR="00FD2BBA" w:rsidRDefault="00FD2BBA" w:rsidP="00FD2BBA">
      <w:pPr>
        <w:autoSpaceDE w:val="0"/>
        <w:autoSpaceDN w:val="0"/>
        <w:adjustRightInd w:val="0"/>
        <w:spacing w:after="0" w:line="240" w:lineRule="auto"/>
        <w:ind w:left="-426"/>
        <w:jc w:val="both"/>
        <w:rPr>
          <w:szCs w:val="28"/>
        </w:rPr>
      </w:pPr>
      <w:r>
        <w:rPr>
          <w:szCs w:val="28"/>
        </w:rPr>
        <w:t>-</w:t>
      </w:r>
      <w:r w:rsidR="00A23C7F">
        <w:rPr>
          <w:szCs w:val="28"/>
        </w:rPr>
        <w:t xml:space="preserve"> </w:t>
      </w:r>
      <w:r>
        <w:rPr>
          <w:szCs w:val="28"/>
        </w:rPr>
        <w:t>участвует в рассмотрении дел об обжаловании результатов определения поставщиков (подрядчиков, исполнителей);</w:t>
      </w:r>
    </w:p>
    <w:p w:rsidR="00FD2BBA" w:rsidRDefault="00FD2BBA" w:rsidP="00FD2BBA">
      <w:pPr>
        <w:autoSpaceDE w:val="0"/>
        <w:autoSpaceDN w:val="0"/>
        <w:adjustRightInd w:val="0"/>
        <w:spacing w:after="0" w:line="240" w:lineRule="auto"/>
        <w:ind w:left="-426"/>
        <w:jc w:val="both"/>
        <w:rPr>
          <w:szCs w:val="28"/>
        </w:rPr>
      </w:pPr>
      <w:r>
        <w:rPr>
          <w:szCs w:val="28"/>
        </w:rPr>
        <w:t>- осуществляет подготовку материалов для выполнения претензионной работы;</w:t>
      </w:r>
    </w:p>
    <w:p w:rsidR="00FD2BBA" w:rsidRDefault="00FD2BBA" w:rsidP="00FD2BBA">
      <w:pPr>
        <w:autoSpaceDE w:val="0"/>
        <w:autoSpaceDN w:val="0"/>
        <w:adjustRightInd w:val="0"/>
        <w:spacing w:after="0" w:line="240" w:lineRule="auto"/>
        <w:ind w:left="-426"/>
        <w:jc w:val="both"/>
        <w:rPr>
          <w:szCs w:val="28"/>
        </w:rPr>
      </w:pPr>
      <w:r>
        <w:rPr>
          <w:szCs w:val="28"/>
        </w:rPr>
        <w:t>- организует в случае необходимости на стадии планирования закупок консультации с поставщиками (подрядчиками, исполнителями);</w:t>
      </w:r>
    </w:p>
    <w:p w:rsidR="00FD2BBA" w:rsidRDefault="00FD2BBA" w:rsidP="00FD2BBA">
      <w:pPr>
        <w:autoSpaceDE w:val="0"/>
        <w:autoSpaceDN w:val="0"/>
        <w:adjustRightInd w:val="0"/>
        <w:spacing w:after="0" w:line="240" w:lineRule="auto"/>
        <w:ind w:left="-426"/>
        <w:jc w:val="both"/>
        <w:rPr>
          <w:szCs w:val="28"/>
        </w:rPr>
      </w:pPr>
      <w:r>
        <w:rPr>
          <w:szCs w:val="28"/>
        </w:rPr>
        <w:t>-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FD2BBA" w:rsidRDefault="00FD2BBA" w:rsidP="00FD2BBA">
      <w:pPr>
        <w:autoSpaceDE w:val="0"/>
        <w:autoSpaceDN w:val="0"/>
        <w:adjustRightInd w:val="0"/>
        <w:spacing w:after="0" w:line="240" w:lineRule="auto"/>
        <w:ind w:left="-426"/>
        <w:jc w:val="both"/>
        <w:rPr>
          <w:szCs w:val="28"/>
        </w:rPr>
      </w:pPr>
      <w:r>
        <w:rPr>
          <w:szCs w:val="28"/>
        </w:rPr>
        <w:t>- осуществляет иные полномочия, предусмотренные Законом.</w:t>
      </w:r>
    </w:p>
    <w:p w:rsidR="00FD2BBA" w:rsidRDefault="00FD2BBA" w:rsidP="00FD2BBA">
      <w:pPr>
        <w:pStyle w:val="a5"/>
        <w:spacing w:before="0" w:beforeAutospacing="0" w:after="0" w:afterAutospacing="0"/>
        <w:ind w:left="-426"/>
        <w:jc w:val="both"/>
        <w:rPr>
          <w:sz w:val="28"/>
          <w:szCs w:val="28"/>
        </w:rPr>
      </w:pPr>
      <w:r>
        <w:rPr>
          <w:sz w:val="28"/>
          <w:szCs w:val="28"/>
        </w:rPr>
        <w:t>3.3. В целях реализации функций и полномочий, указанных в пункте 3.1 настоящего Положения, контрактный управляющий обязан:</w:t>
      </w:r>
    </w:p>
    <w:p w:rsidR="00FD2BBA" w:rsidRDefault="00FD2BBA" w:rsidP="00FD2BBA">
      <w:pPr>
        <w:pStyle w:val="a5"/>
        <w:spacing w:before="0" w:beforeAutospacing="0" w:after="0" w:afterAutospacing="0"/>
        <w:ind w:left="-426"/>
        <w:jc w:val="both"/>
        <w:rPr>
          <w:sz w:val="28"/>
          <w:szCs w:val="28"/>
        </w:rPr>
      </w:pPr>
      <w:r>
        <w:rPr>
          <w:sz w:val="28"/>
          <w:szCs w:val="28"/>
        </w:rPr>
        <w:lastRenderedPageBreak/>
        <w:t>-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w:t>
      </w:r>
    </w:p>
    <w:p w:rsidR="00FD2BBA" w:rsidRDefault="00FD2BBA" w:rsidP="00FD2BBA">
      <w:pPr>
        <w:pStyle w:val="a5"/>
        <w:spacing w:before="0" w:beforeAutospacing="0" w:after="0" w:afterAutospacing="0"/>
        <w:ind w:left="-426"/>
        <w:jc w:val="both"/>
        <w:rPr>
          <w:sz w:val="28"/>
          <w:szCs w:val="28"/>
        </w:rPr>
      </w:pPr>
      <w:r>
        <w:rPr>
          <w:sz w:val="28"/>
          <w:szCs w:val="28"/>
        </w:rPr>
        <w:t>- не допускать разглашения сведений, ставших ему известными в ходе проведения процедур определения поставщика (подрядчика, исполнителя);</w:t>
      </w:r>
    </w:p>
    <w:p w:rsidR="00FD2BBA" w:rsidRDefault="00FD2BBA" w:rsidP="00FD2BBA">
      <w:pPr>
        <w:pStyle w:val="a5"/>
        <w:spacing w:before="0" w:beforeAutospacing="0" w:after="0" w:afterAutospacing="0"/>
        <w:ind w:left="-426"/>
        <w:jc w:val="both"/>
        <w:rPr>
          <w:sz w:val="28"/>
          <w:szCs w:val="28"/>
        </w:rPr>
      </w:pPr>
      <w:r>
        <w:rPr>
          <w:sz w:val="28"/>
          <w:szCs w:val="28"/>
        </w:rPr>
        <w:t>- поддерживать уровень квалификации, необходимый для надлежащего исполнения своих должностных обязанностей;</w:t>
      </w:r>
    </w:p>
    <w:p w:rsidR="00FD2BBA" w:rsidRDefault="00FD2BBA" w:rsidP="00FD2BBA">
      <w:pPr>
        <w:pStyle w:val="a5"/>
        <w:spacing w:before="0" w:beforeAutospacing="0" w:after="0" w:afterAutospacing="0"/>
        <w:ind w:left="-426"/>
        <w:jc w:val="both"/>
        <w:rPr>
          <w:sz w:val="28"/>
          <w:szCs w:val="28"/>
        </w:rPr>
      </w:pPr>
      <w:r>
        <w:rPr>
          <w:sz w:val="28"/>
          <w:szCs w:val="28"/>
        </w:rPr>
        <w:t>- не проводить переговоров с участниками закупок до выявления победителя определения поставщика (подрядчика, исполнителя) процедур закупок, кроме случаев, прямо предусмотренных законодательством Российской Федерации;</w:t>
      </w:r>
    </w:p>
    <w:p w:rsidR="00FD2BBA" w:rsidRDefault="00FD2BBA" w:rsidP="00FD2BBA">
      <w:pPr>
        <w:pStyle w:val="a5"/>
        <w:spacing w:before="0" w:beforeAutospacing="0" w:after="0" w:afterAutospacing="0"/>
        <w:ind w:left="-426"/>
        <w:jc w:val="both"/>
        <w:rPr>
          <w:sz w:val="28"/>
          <w:szCs w:val="28"/>
        </w:rPr>
      </w:pPr>
      <w:r>
        <w:rPr>
          <w:sz w:val="28"/>
          <w:szCs w:val="28"/>
        </w:rPr>
        <w:t>- соблюдать иные обязательства и требования, установленные Законом.</w:t>
      </w:r>
    </w:p>
    <w:p w:rsidR="00FD2BBA" w:rsidRDefault="00FD2BBA" w:rsidP="00FD2BBA">
      <w:pPr>
        <w:pStyle w:val="a5"/>
        <w:spacing w:before="0" w:beforeAutospacing="0" w:after="0" w:afterAutospacing="0"/>
        <w:ind w:left="-426"/>
        <w:jc w:val="both"/>
        <w:rPr>
          <w:sz w:val="28"/>
          <w:szCs w:val="28"/>
        </w:rPr>
      </w:pPr>
      <w:r>
        <w:rPr>
          <w:sz w:val="28"/>
          <w:szCs w:val="28"/>
        </w:rPr>
        <w:t>- при необходимости привлекать экспертов, экспертные организации в соответствии с требованиями, предусмотренными Законом и иными нормативными правовыми актами.</w:t>
      </w:r>
    </w:p>
    <w:p w:rsidR="00FD2BBA" w:rsidRDefault="00FD2BBA" w:rsidP="00FD2BBA">
      <w:pPr>
        <w:pStyle w:val="a5"/>
        <w:spacing w:before="0" w:beforeAutospacing="0" w:after="0" w:afterAutospacing="0"/>
        <w:ind w:left="-426"/>
        <w:jc w:val="both"/>
        <w:rPr>
          <w:sz w:val="28"/>
          <w:szCs w:val="28"/>
        </w:rPr>
      </w:pPr>
      <w:r>
        <w:rPr>
          <w:sz w:val="28"/>
          <w:szCs w:val="28"/>
        </w:rPr>
        <w:t>3.4. В пределах своей компетенции контрактный управляющий осуществляет взаимодействие с другими структурными подразделениями Заказчика, а также осуществляет иные полномочия, предусмотренные внутренними документами Заказчика.</w:t>
      </w:r>
    </w:p>
    <w:p w:rsidR="00FD2BBA" w:rsidRDefault="00FD2BBA" w:rsidP="00FD2BBA">
      <w:pPr>
        <w:spacing w:before="100" w:beforeAutospacing="1" w:after="0" w:line="240" w:lineRule="auto"/>
        <w:ind w:left="-426"/>
        <w:jc w:val="both"/>
        <w:rPr>
          <w:b/>
          <w:szCs w:val="28"/>
        </w:rPr>
      </w:pPr>
      <w:r>
        <w:rPr>
          <w:b/>
          <w:szCs w:val="28"/>
        </w:rPr>
        <w:t xml:space="preserve">                        4. Ответственность контрактного управляющего</w:t>
      </w:r>
    </w:p>
    <w:p w:rsidR="00FD2BBA" w:rsidRDefault="00FD2BBA" w:rsidP="00FD2BBA">
      <w:pPr>
        <w:spacing w:after="0" w:line="240" w:lineRule="auto"/>
        <w:ind w:left="-426"/>
        <w:jc w:val="both"/>
        <w:rPr>
          <w:szCs w:val="28"/>
        </w:rPr>
      </w:pPr>
      <w:r>
        <w:rPr>
          <w:szCs w:val="28"/>
        </w:rPr>
        <w:t>4.1. Действия (бездействие) контрактного управляющего, могут быть обжалованы в судебном порядке или в порядке, установленном Законом, в контрольный орган в сфере закупок, если такие действия (бездействие) нарушают права и законные интересы участников закупки.</w:t>
      </w:r>
    </w:p>
    <w:p w:rsidR="00FD2BBA" w:rsidRDefault="00FD2BBA" w:rsidP="00FD2BBA">
      <w:pPr>
        <w:autoSpaceDE w:val="0"/>
        <w:autoSpaceDN w:val="0"/>
        <w:adjustRightInd w:val="0"/>
        <w:spacing w:after="0" w:line="240" w:lineRule="auto"/>
        <w:ind w:left="-426"/>
        <w:jc w:val="both"/>
        <w:rPr>
          <w:szCs w:val="28"/>
        </w:rPr>
      </w:pPr>
      <w:r>
        <w:rPr>
          <w:szCs w:val="28"/>
        </w:rPr>
        <w:t>4.2. Контрактный управляющий, виновный в нарушении законодательства Российской Федерации, иных нормативных правовых актов о контрактной системе в сфере закупок, а также настоящего Положения, несет дисциплинарную, гражданско-правовую, административную, уголовную ответственность в соответствии с законодательством Российской Федерации.</w:t>
      </w:r>
    </w:p>
    <w:p w:rsidR="00FD2BBA" w:rsidRDefault="00FD2BBA" w:rsidP="00FD2BBA">
      <w:pPr>
        <w:pStyle w:val="2"/>
        <w:tabs>
          <w:tab w:val="left" w:pos="1080"/>
        </w:tabs>
        <w:spacing w:before="0" w:after="0" w:line="240" w:lineRule="auto"/>
        <w:ind w:left="-426" w:firstLine="0"/>
        <w:rPr>
          <w:rFonts w:ascii="Times New Roman" w:hAnsi="Times New Roman" w:cs="Times New Roman"/>
          <w:b w:val="0"/>
          <w:i w:val="0"/>
        </w:rPr>
      </w:pPr>
      <w:r>
        <w:rPr>
          <w:rFonts w:ascii="Times New Roman" w:hAnsi="Times New Roman" w:cs="Times New Roman"/>
          <w:b w:val="0"/>
          <w:i w:val="0"/>
        </w:rPr>
        <w:t>4.3. Контрактный управляющий, допустивший нарушение законодательства Российской Федерации или иных нормативных правовых актов о контрактной системе в сфере закупок товаров, работ, услуг для обеспечения муниципальных нужд может быть отстранен от данной должности по решению Заказчика.</w:t>
      </w:r>
      <w:bookmarkEnd w:id="6"/>
      <w:bookmarkEnd w:id="7"/>
    </w:p>
    <w:p w:rsidR="00FD2BBA" w:rsidRDefault="00FD2BBA" w:rsidP="00FD2BBA">
      <w:pPr>
        <w:spacing w:after="0" w:line="240" w:lineRule="auto"/>
        <w:ind w:left="-426"/>
        <w:jc w:val="both"/>
        <w:rPr>
          <w:szCs w:val="28"/>
        </w:rPr>
      </w:pPr>
      <w:r>
        <w:rPr>
          <w:szCs w:val="28"/>
        </w:rPr>
        <w:t xml:space="preserve">                                                         ___________</w:t>
      </w:r>
    </w:p>
    <w:p w:rsidR="00FD2BBA" w:rsidRDefault="00FD2BBA" w:rsidP="00FD2BBA">
      <w:pPr>
        <w:spacing w:after="0" w:line="240" w:lineRule="auto"/>
        <w:ind w:left="-426"/>
        <w:jc w:val="both"/>
        <w:rPr>
          <w:szCs w:val="28"/>
        </w:rPr>
      </w:pPr>
    </w:p>
    <w:p w:rsidR="00FD2BBA" w:rsidRDefault="00FD2BBA" w:rsidP="00FD2BBA">
      <w:pPr>
        <w:tabs>
          <w:tab w:val="left" w:pos="0"/>
          <w:tab w:val="left" w:pos="3150"/>
        </w:tabs>
        <w:spacing w:after="0" w:line="240" w:lineRule="auto"/>
        <w:ind w:left="-426"/>
        <w:jc w:val="both"/>
        <w:rPr>
          <w:szCs w:val="28"/>
        </w:rPr>
      </w:pPr>
    </w:p>
    <w:p w:rsidR="00FD2BBA" w:rsidRDefault="00FD2BBA" w:rsidP="00FD2BBA">
      <w:pPr>
        <w:tabs>
          <w:tab w:val="left" w:pos="0"/>
          <w:tab w:val="left" w:pos="3150"/>
        </w:tabs>
        <w:spacing w:after="0" w:line="240" w:lineRule="auto"/>
        <w:ind w:left="-426"/>
        <w:jc w:val="both"/>
        <w:rPr>
          <w:szCs w:val="28"/>
        </w:rPr>
      </w:pPr>
    </w:p>
    <w:p w:rsidR="00FD2BBA" w:rsidRDefault="00FD2BBA" w:rsidP="00FD2BBA">
      <w:pPr>
        <w:rPr>
          <w:szCs w:val="28"/>
        </w:rPr>
      </w:pPr>
    </w:p>
    <w:p w:rsidR="00FD2BBA" w:rsidRDefault="00FD2BBA" w:rsidP="00FD2BBA">
      <w:pPr>
        <w:pStyle w:val="a4"/>
        <w:jc w:val="center"/>
        <w:rPr>
          <w:rFonts w:ascii="Times New Roman" w:hAnsi="Times New Roman"/>
          <w:b/>
          <w:sz w:val="28"/>
          <w:szCs w:val="28"/>
        </w:rPr>
      </w:pPr>
    </w:p>
    <w:p w:rsidR="00FD2BBA" w:rsidRDefault="00FD2BBA" w:rsidP="00FD2BBA">
      <w:pPr>
        <w:pStyle w:val="a4"/>
        <w:jc w:val="center"/>
        <w:rPr>
          <w:rFonts w:ascii="Times New Roman" w:hAnsi="Times New Roman"/>
          <w:b/>
          <w:sz w:val="28"/>
          <w:szCs w:val="28"/>
        </w:rPr>
      </w:pPr>
    </w:p>
    <w:p w:rsidR="00FD2BBA" w:rsidRDefault="00FD2BBA" w:rsidP="00FD2BBA">
      <w:pPr>
        <w:pStyle w:val="a4"/>
        <w:jc w:val="center"/>
        <w:rPr>
          <w:rFonts w:ascii="Times New Roman" w:hAnsi="Times New Roman"/>
          <w:b/>
          <w:sz w:val="28"/>
          <w:szCs w:val="28"/>
        </w:rPr>
      </w:pPr>
    </w:p>
    <w:p w:rsidR="00FD2BBA" w:rsidRDefault="00FD2BBA" w:rsidP="00FD2BBA">
      <w:pPr>
        <w:pStyle w:val="a4"/>
        <w:jc w:val="center"/>
        <w:rPr>
          <w:rFonts w:ascii="Times New Roman" w:hAnsi="Times New Roman"/>
          <w:b/>
          <w:sz w:val="28"/>
          <w:szCs w:val="28"/>
        </w:rPr>
      </w:pPr>
    </w:p>
    <w:p w:rsidR="00451DF9" w:rsidRDefault="00451DF9"/>
    <w:sectPr w:rsidR="00451DF9" w:rsidSect="00661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B417A"/>
    <w:multiLevelType w:val="hybridMultilevel"/>
    <w:tmpl w:val="8CF64B4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D2BBA"/>
    <w:rsid w:val="002475F4"/>
    <w:rsid w:val="00264509"/>
    <w:rsid w:val="002C75AA"/>
    <w:rsid w:val="002D7D5F"/>
    <w:rsid w:val="00361456"/>
    <w:rsid w:val="003A78C4"/>
    <w:rsid w:val="00405FD6"/>
    <w:rsid w:val="00451DF9"/>
    <w:rsid w:val="00492459"/>
    <w:rsid w:val="0051690C"/>
    <w:rsid w:val="005677D2"/>
    <w:rsid w:val="005D5E5B"/>
    <w:rsid w:val="005F7760"/>
    <w:rsid w:val="00661044"/>
    <w:rsid w:val="00666E79"/>
    <w:rsid w:val="007348BD"/>
    <w:rsid w:val="007D145E"/>
    <w:rsid w:val="00834068"/>
    <w:rsid w:val="00953B11"/>
    <w:rsid w:val="009B67E2"/>
    <w:rsid w:val="00A23C7F"/>
    <w:rsid w:val="00A8358B"/>
    <w:rsid w:val="00B0133D"/>
    <w:rsid w:val="00B96EAE"/>
    <w:rsid w:val="00C51BB4"/>
    <w:rsid w:val="00E7156D"/>
    <w:rsid w:val="00E81D00"/>
    <w:rsid w:val="00F81D12"/>
    <w:rsid w:val="00F91C33"/>
    <w:rsid w:val="00FD2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BBA"/>
    <w:pPr>
      <w:spacing w:after="200" w:line="276" w:lineRule="auto"/>
    </w:pPr>
    <w:rPr>
      <w:rFonts w:ascii="Times New Roman" w:hAnsi="Times New Roman"/>
      <w:sz w:val="28"/>
      <w:szCs w:val="22"/>
      <w:lang w:eastAsia="en-US"/>
    </w:rPr>
  </w:style>
  <w:style w:type="paragraph" w:styleId="1">
    <w:name w:val="heading 1"/>
    <w:basedOn w:val="a"/>
    <w:next w:val="a"/>
    <w:link w:val="10"/>
    <w:qFormat/>
    <w:rsid w:val="00FD2BBA"/>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D2BBA"/>
    <w:pPr>
      <w:keepNext/>
      <w:spacing w:before="240" w:after="60" w:line="360" w:lineRule="auto"/>
      <w:ind w:firstLine="709"/>
      <w:jc w:val="both"/>
      <w:outlineLvl w:val="1"/>
    </w:pPr>
    <w:rPr>
      <w:rFonts w:ascii="Arial" w:eastAsia="Times New Roman" w:hAnsi="Arial" w:cs="Arial"/>
      <w:b/>
      <w:bCs/>
      <w:i/>
      <w:iCs/>
      <w:szCs w:val="28"/>
      <w:lang w:eastAsia="ru-RU"/>
    </w:rPr>
  </w:style>
  <w:style w:type="paragraph" w:styleId="4">
    <w:name w:val="heading 4"/>
    <w:basedOn w:val="a"/>
    <w:next w:val="a"/>
    <w:link w:val="40"/>
    <w:qFormat/>
    <w:rsid w:val="00FD2BBA"/>
    <w:pPr>
      <w:keepNext/>
      <w:spacing w:before="240" w:after="60" w:line="360" w:lineRule="auto"/>
      <w:ind w:firstLine="709"/>
      <w:jc w:val="both"/>
      <w:outlineLvl w:val="3"/>
    </w:pPr>
    <w:rPr>
      <w:rFonts w:eastAsia="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BBA"/>
    <w:rPr>
      <w:rFonts w:ascii="Arial" w:eastAsia="Times New Roman" w:hAnsi="Arial" w:cs="Arial"/>
      <w:b/>
      <w:bCs/>
      <w:kern w:val="32"/>
      <w:sz w:val="32"/>
      <w:szCs w:val="32"/>
      <w:lang w:eastAsia="ru-RU"/>
    </w:rPr>
  </w:style>
  <w:style w:type="character" w:customStyle="1" w:styleId="20">
    <w:name w:val="Заголовок 2 Знак"/>
    <w:basedOn w:val="a0"/>
    <w:link w:val="2"/>
    <w:rsid w:val="00FD2BBA"/>
    <w:rPr>
      <w:rFonts w:ascii="Arial" w:eastAsia="Times New Roman" w:hAnsi="Arial" w:cs="Arial"/>
      <w:b/>
      <w:bCs/>
      <w:i/>
      <w:iCs/>
      <w:sz w:val="28"/>
      <w:szCs w:val="28"/>
      <w:lang w:eastAsia="ru-RU"/>
    </w:rPr>
  </w:style>
  <w:style w:type="character" w:customStyle="1" w:styleId="40">
    <w:name w:val="Заголовок 4 Знак"/>
    <w:basedOn w:val="a0"/>
    <w:link w:val="4"/>
    <w:rsid w:val="00FD2BBA"/>
    <w:rPr>
      <w:rFonts w:ascii="Times New Roman" w:eastAsia="Times New Roman" w:hAnsi="Times New Roman" w:cs="Times New Roman"/>
      <w:b/>
      <w:bCs/>
      <w:sz w:val="28"/>
      <w:szCs w:val="28"/>
      <w:lang w:eastAsia="ru-RU"/>
    </w:rPr>
  </w:style>
  <w:style w:type="paragraph" w:styleId="a3">
    <w:name w:val="List Paragraph"/>
    <w:basedOn w:val="a"/>
    <w:uiPriority w:val="34"/>
    <w:qFormat/>
    <w:rsid w:val="00FD2BBA"/>
    <w:pPr>
      <w:ind w:left="720"/>
      <w:contextualSpacing/>
    </w:pPr>
  </w:style>
  <w:style w:type="paragraph" w:styleId="a4">
    <w:name w:val="No Spacing"/>
    <w:uiPriority w:val="1"/>
    <w:qFormat/>
    <w:rsid w:val="00FD2BBA"/>
    <w:rPr>
      <w:sz w:val="22"/>
      <w:szCs w:val="22"/>
      <w:lang w:eastAsia="en-US"/>
    </w:rPr>
  </w:style>
  <w:style w:type="paragraph" w:styleId="a5">
    <w:name w:val="Normal (Web)"/>
    <w:basedOn w:val="a"/>
    <w:uiPriority w:val="99"/>
    <w:semiHidden/>
    <w:unhideWhenUsed/>
    <w:rsid w:val="00FD2BBA"/>
    <w:pPr>
      <w:spacing w:before="100" w:beforeAutospacing="1" w:after="100" w:afterAutospacing="1" w:line="240" w:lineRule="auto"/>
    </w:pPr>
    <w:rPr>
      <w:rFonts w:eastAsia="Times New Roman"/>
      <w:sz w:val="24"/>
      <w:szCs w:val="24"/>
      <w:lang w:eastAsia="ru-RU"/>
    </w:rPr>
  </w:style>
  <w:style w:type="paragraph" w:styleId="a6">
    <w:name w:val="Title"/>
    <w:basedOn w:val="a"/>
    <w:link w:val="a7"/>
    <w:uiPriority w:val="99"/>
    <w:qFormat/>
    <w:rsid w:val="00FD2BBA"/>
    <w:pPr>
      <w:spacing w:after="0" w:line="240" w:lineRule="auto"/>
      <w:jc w:val="center"/>
    </w:pPr>
    <w:rPr>
      <w:rFonts w:ascii="Arial Narrow" w:eastAsia="Times New Roman" w:hAnsi="Arial Narrow"/>
      <w:b/>
      <w:bCs/>
      <w:i/>
      <w:iCs/>
      <w:sz w:val="24"/>
      <w:szCs w:val="24"/>
      <w:lang w:eastAsia="ru-RU"/>
    </w:rPr>
  </w:style>
  <w:style w:type="character" w:customStyle="1" w:styleId="a7">
    <w:name w:val="Название Знак"/>
    <w:basedOn w:val="a0"/>
    <w:link w:val="a6"/>
    <w:uiPriority w:val="99"/>
    <w:rsid w:val="00FD2BBA"/>
    <w:rPr>
      <w:rFonts w:ascii="Arial Narrow" w:eastAsia="Times New Roman" w:hAnsi="Arial Narrow" w:cs="Times New Roman"/>
      <w:b/>
      <w:bCs/>
      <w:i/>
      <w:iCs/>
      <w:sz w:val="24"/>
      <w:szCs w:val="24"/>
      <w:lang w:eastAsia="ru-RU"/>
    </w:rPr>
  </w:style>
  <w:style w:type="paragraph" w:customStyle="1" w:styleId="tekstob">
    <w:name w:val="tekstob"/>
    <w:basedOn w:val="a"/>
    <w:uiPriority w:val="99"/>
    <w:semiHidden/>
    <w:rsid w:val="00FD2BBA"/>
    <w:pPr>
      <w:spacing w:before="100" w:beforeAutospacing="1" w:after="100" w:afterAutospacing="1" w:line="240" w:lineRule="auto"/>
    </w:pPr>
    <w:rPr>
      <w:rFonts w:eastAsia="Times New Roman"/>
      <w:sz w:val="24"/>
      <w:szCs w:val="24"/>
      <w:lang w:eastAsia="ru-RU"/>
    </w:rPr>
  </w:style>
  <w:style w:type="paragraph" w:customStyle="1" w:styleId="ConsPlusNormal">
    <w:name w:val="ConsPlusNormal"/>
    <w:uiPriority w:val="99"/>
    <w:semiHidden/>
    <w:rsid w:val="00FD2BBA"/>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3055</Words>
  <Characters>17419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2014-06-14T06:58:00Z</cp:lastPrinted>
  <dcterms:created xsi:type="dcterms:W3CDTF">2015-06-04T06:07:00Z</dcterms:created>
  <dcterms:modified xsi:type="dcterms:W3CDTF">2015-06-04T06:07:00Z</dcterms:modified>
</cp:coreProperties>
</file>