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 ОБЛАСТЬ</w:t>
      </w:r>
    </w:p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ТРОСНЯНСКИЙ  РАЙОН</w:t>
      </w:r>
    </w:p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ВОРОНЕЦКОГО СЕЛЬСКОГО ПОСЕЛЕНИЯ</w:t>
      </w:r>
    </w:p>
    <w:p w:rsidR="006C7D60" w:rsidRPr="00492DBA" w:rsidRDefault="006C7D60" w:rsidP="006C7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C7D60" w:rsidRPr="00492DBA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Pr="00492DBA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</w:t>
      </w:r>
      <w:r w:rsidR="008A29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16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8A29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2014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</w:t>
      </w:r>
      <w:r w:rsidR="000623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 </w:t>
      </w:r>
      <w:r w:rsidR="008A2911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6C7D60" w:rsidRPr="00492DBA" w:rsidRDefault="00EF1C3B" w:rsidP="00EF1C3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оронец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долгосрочной</w:t>
      </w:r>
      <w:proofErr w:type="gramEnd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«Комплексное развитие систем 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коммунальной инфраструктуры 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Воронецкого сельского поселения 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Троснянского района </w:t>
      </w:r>
      <w:proofErr w:type="gramStart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Орловской</w:t>
      </w:r>
      <w:proofErr w:type="gramEnd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 на 2014-2021 годы»</w:t>
      </w: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D60" w:rsidRPr="00492DBA" w:rsidRDefault="006C7D60" w:rsidP="006C7D6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Российской Федерации от 23.11.2010г.</w:t>
      </w: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ПОСТАНОВЛАЮ:</w:t>
      </w:r>
    </w:p>
    <w:p w:rsidR="006C7D60" w:rsidRDefault="006C7D60" w:rsidP="006C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7D60" w:rsidRPr="00492DBA" w:rsidRDefault="006C7D60" w:rsidP="006C7D60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  программу «Комплексное развитие систем коммунальной инфраструктуры Воронецкого сельского поселения Троснянского района Орловской области на 2014-2021 годы».</w:t>
      </w: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мероприятий Программы оставляю за собой.</w:t>
      </w:r>
    </w:p>
    <w:p w:rsidR="006C7D60" w:rsidRPr="00492DBA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Pr="00492DBA" w:rsidRDefault="006C7D60" w:rsidP="006C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Pr="00FB7E9C" w:rsidRDefault="00524B66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C7D60" w:rsidRPr="00FB7E9C" w:rsidSect="00631CA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  <w:r w:rsidR="006C7D60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</w:t>
      </w:r>
      <w:r w:rsidR="00095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Е.В.Еремина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D60" w:rsidRPr="00492DBA" w:rsidRDefault="006C7D60" w:rsidP="006C7D6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Воронецкого сельского поселения</w:t>
      </w:r>
    </w:p>
    <w:p w:rsidR="006C7D60" w:rsidRPr="00492DBA" w:rsidRDefault="00095C0C" w:rsidP="006C7D6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16.07.2014</w:t>
      </w:r>
      <w:r w:rsidR="006C7D60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6C7D60" w:rsidRPr="00492DBA" w:rsidRDefault="006C7D60" w:rsidP="006C7D60">
      <w:pPr>
        <w:widowControl w:val="0"/>
        <w:tabs>
          <w:tab w:val="left" w:pos="566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6C7D60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 ЦЕЛЕВАЯ ПРОГРАММА</w:t>
      </w:r>
    </w:p>
    <w:p w:rsidR="006C7D60" w:rsidRPr="00492DBA" w:rsidRDefault="006C7D60" w:rsidP="006C7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«Комплексное развитие систем коммунальной инфраструктуры Воронецкого сельского поселения Троснянского района Орловской области на 2014-2021 годы»</w:t>
      </w:r>
    </w:p>
    <w:p w:rsidR="006C7D60" w:rsidRDefault="006C7D60" w:rsidP="006C7D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Pr="00492DBA" w:rsidRDefault="006C7D60" w:rsidP="006C7D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Pr="00492DBA" w:rsidRDefault="006C7D60" w:rsidP="006C7D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ПАСПОРТ  ПРОГРАММЫ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6081"/>
      </w:tblGrid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в Администрации Троснянского района на 2011-2015 годы»  (далее - Программа)</w:t>
            </w:r>
          </w:p>
        </w:tc>
      </w:tr>
      <w:tr w:rsidR="006C7D60" w:rsidRPr="00492DBA" w:rsidTr="00631CA9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Президента Российской Федерации от 23.11.2010г.;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6C7D60" w:rsidRPr="00492DBA" w:rsidRDefault="006C7D60" w:rsidP="00631C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Воронецкого сельского поселения </w:t>
            </w: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 и соисполнители мероприятий  программы: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Воронецкого сельского поселения,  Администрация Троснянского района  </w:t>
            </w: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1.Строительство и модернизация (реконструкция) системы коммунальной инфраструктуры Воронецкого сельского поселения.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3.Повышение качества предоставляемых коммунальных услуг.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4.Улучшение состояния окружающей среды, экологическая безопасность развития поселения, создание </w:t>
            </w:r>
            <w:proofErr w:type="gramStart"/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благоприятных</w:t>
            </w:r>
            <w:proofErr w:type="gramEnd"/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для проживания населения Воронецкого сельского поселения.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этап 2014 – 2018 годы;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этап 2019-2021 годы.</w:t>
            </w: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изложение основных мероприятий программы</w:t>
            </w:r>
          </w:p>
          <w:p w:rsidR="006C7D60" w:rsidRPr="00492DBA" w:rsidRDefault="006C7D60" w:rsidP="00631CA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водоснабжения;</w:t>
            </w:r>
          </w:p>
          <w:p w:rsidR="006C7D60" w:rsidRDefault="006C7D60" w:rsidP="00631CA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утилизации твердых бытовых 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C7D60" w:rsidRDefault="006C7D60" w:rsidP="00631CA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газоснабжения;</w:t>
            </w:r>
          </w:p>
          <w:p w:rsidR="006C7D60" w:rsidRPr="00492DBA" w:rsidRDefault="006C7D60" w:rsidP="00631CA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дорожного хозяйства</w:t>
            </w: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</w:t>
            </w:r>
            <w:r w:rsidR="00E94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6C7D60" w:rsidRPr="00492DBA" w:rsidTr="00631C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2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реконструкция и обновление коммунальной инфраструктуры сельского поселения;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2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санитарного состояния территории Воронецкого сельского поселения;</w:t>
            </w:r>
          </w:p>
          <w:p w:rsidR="006C7D60" w:rsidRPr="00492DBA" w:rsidRDefault="006C7D60" w:rsidP="00631CA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Ведение</w:t>
      </w:r>
    </w:p>
    <w:p w:rsidR="006C7D60" w:rsidRPr="006C7D60" w:rsidRDefault="006C7D60" w:rsidP="006C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Воронецкое сельское поселение расположено в северо-восточной части Троснянского района Орловской Области. На территории Воронецкого с/</w:t>
      </w: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расположено 10 населенных пунктов; с. Воронец, д. Лебедиха, п.</w:t>
      </w:r>
      <w:r w:rsidRPr="00492DB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Лужок, п. Село, х</w:t>
      </w:r>
      <w:r w:rsidR="00524B66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Надежда, п. Шейка, д. Каменец, с.</w:t>
      </w:r>
      <w:r w:rsidRPr="00492DB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Горчаково, п. Кулига, п. Макеевский.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площадь сельского поселения 8050 га. Численность населения 915человек. Плотность составляет 1,24 чел./</w:t>
      </w: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Централиз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ованные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водоснабжение присутствует в трех населенных пунктах: с.</w:t>
      </w:r>
      <w:r w:rsidR="00524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Воронец, д. Каменец, с. Горчаково. Качество воды – удовлетворительное. Водоснабжение осуществляется из артезианских скважин.</w:t>
      </w: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Газоснабжение Воронецкого сельского поселение осуществляется природным и сжиженным газом. Газ по распределительным газопроводом протяженностью 12,9 км. с давлением 6 и 3 кгс/кв.см. Газифицированы 4 населенных пунктов: с</w:t>
      </w: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оронец, д. Лебедиха, д.Каменец, с.Горчаково.</w:t>
      </w:r>
    </w:p>
    <w:p w:rsidR="006C7D60" w:rsidRPr="00492DBA" w:rsidRDefault="006C7D60" w:rsidP="006C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DBA">
        <w:rPr>
          <w:rFonts w:ascii="Times New Roman" w:hAnsi="Times New Roman"/>
          <w:sz w:val="24"/>
          <w:szCs w:val="24"/>
        </w:rPr>
        <w:t xml:space="preserve">Программа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«Комплексное развитие систем коммунальной инфраструктуры Воронецкого сельского поселения Троснянского района Орловской области на 2014-2021 годы» </w:t>
      </w:r>
      <w:r w:rsidRPr="00492DBA">
        <w:rPr>
          <w:rFonts w:ascii="Times New Roman" w:hAnsi="Times New Roman"/>
          <w:sz w:val="24"/>
          <w:szCs w:val="24"/>
        </w:rPr>
        <w:t>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6C7D60" w:rsidRDefault="006C7D60" w:rsidP="006C7D6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D60" w:rsidRPr="00492DBA" w:rsidRDefault="006C7D60" w:rsidP="006C7D6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цели,</w:t>
      </w:r>
      <w:r w:rsidRPr="0049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сроки</w:t>
      </w:r>
      <w:r w:rsidRPr="0049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реализации  программы</w:t>
      </w:r>
    </w:p>
    <w:p w:rsidR="006C7D60" w:rsidRPr="00492DBA" w:rsidRDefault="006C7D60" w:rsidP="006C7D60">
      <w:pPr>
        <w:pStyle w:val="a6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492DBA"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Воронецкого сельского поселения.</w:t>
      </w:r>
    </w:p>
    <w:p w:rsidR="006C7D60" w:rsidRPr="00492DBA" w:rsidRDefault="006C7D60" w:rsidP="006C7D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Воронецкое сельское 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6C7D60" w:rsidRDefault="006C7D60" w:rsidP="006C7D60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D60" w:rsidRPr="00492DBA" w:rsidRDefault="006C7D60" w:rsidP="006C7D60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DBA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Основные задачи Программы: 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1.Строительство и модернизация (реконструкция) системы коммунальной инфраструктуры Воронецкого сельского поселения.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.Повышение качества предоставляемых коммунальных услуг.</w:t>
      </w:r>
    </w:p>
    <w:p w:rsidR="006C7D60" w:rsidRPr="00492DBA" w:rsidRDefault="006C7D60" w:rsidP="006C7D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.Улучшение состояния окружающей среды, экологическая безопасность развития поселения, создание благоприятных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проживания населения Воронецкого сельского поселения.</w:t>
      </w:r>
    </w:p>
    <w:p w:rsidR="006C7D60" w:rsidRPr="00492DBA" w:rsidRDefault="006C7D60" w:rsidP="006C7D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6C7D60" w:rsidRPr="00492DBA" w:rsidRDefault="006C7D60" w:rsidP="006C7D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60" w:rsidRPr="00492DBA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DBA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6C7D60" w:rsidRDefault="006C7D60" w:rsidP="006C7D6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 xml:space="preserve">Программа действует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92DBA">
        <w:rPr>
          <w:rFonts w:ascii="Times New Roman" w:hAnsi="Times New Roman" w:cs="Times New Roman"/>
          <w:sz w:val="24"/>
          <w:szCs w:val="24"/>
        </w:rPr>
        <w:t>2014 года по 2021 года. Реализация программы будет осуществляться весь период.</w:t>
      </w:r>
    </w:p>
    <w:p w:rsidR="006C7D60" w:rsidRPr="00492DBA" w:rsidRDefault="006C7D60" w:rsidP="006C7D6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C7D60" w:rsidRPr="00492DBA" w:rsidRDefault="006C7D60" w:rsidP="006C7D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2DBA">
        <w:rPr>
          <w:rFonts w:ascii="Times New Roman" w:hAnsi="Times New Roman" w:cs="Times New Roman"/>
          <w:b/>
          <w:sz w:val="24"/>
          <w:szCs w:val="24"/>
        </w:rPr>
        <w:t>Мероприятия по развитию системы коммунальной инфраструктуры</w:t>
      </w:r>
    </w:p>
    <w:p w:rsidR="006C7D60" w:rsidRDefault="006C7D60" w:rsidP="006C7D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60" w:rsidRPr="00492DBA" w:rsidRDefault="006C7D60" w:rsidP="006C7D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b/>
          <w:sz w:val="24"/>
          <w:szCs w:val="24"/>
        </w:rPr>
        <w:t>Система водоснабжения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6C7D60" w:rsidRPr="00492DBA" w:rsidRDefault="006C7D60" w:rsidP="006C7D60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2DB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Замена водонапорной башни;</w:t>
      </w:r>
    </w:p>
    <w:p w:rsidR="006C7D60" w:rsidRDefault="006C7D60" w:rsidP="006C7D60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2DBA">
        <w:rPr>
          <w:rFonts w:ascii="Times New Roman" w:hAnsi="Times New Roman"/>
          <w:sz w:val="24"/>
          <w:szCs w:val="24"/>
        </w:rPr>
        <w:t>. 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водоемов;</w:t>
      </w:r>
    </w:p>
    <w:p w:rsidR="006C7D60" w:rsidRPr="00492DBA" w:rsidRDefault="006C7D60" w:rsidP="006C7D60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43053">
        <w:rPr>
          <w:rFonts w:ascii="Times New Roman" w:hAnsi="Times New Roman"/>
          <w:sz w:val="24"/>
          <w:szCs w:val="24"/>
        </w:rPr>
        <w:t xml:space="preserve"> </w:t>
      </w:r>
      <w:r w:rsidRPr="00492DBA">
        <w:rPr>
          <w:rFonts w:ascii="Times New Roman" w:hAnsi="Times New Roman"/>
          <w:sz w:val="24"/>
          <w:szCs w:val="24"/>
        </w:rPr>
        <w:t>Реконструкция ветхих водопроводных сетей и сооружений</w:t>
      </w:r>
    </w:p>
    <w:p w:rsidR="006C7D60" w:rsidRDefault="006C7D60" w:rsidP="006C7D60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7D60" w:rsidRPr="00492DBA" w:rsidRDefault="006C7D60" w:rsidP="006C7D60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DBA">
        <w:rPr>
          <w:rFonts w:ascii="Times New Roman" w:hAnsi="Times New Roman"/>
          <w:b/>
          <w:sz w:val="24"/>
          <w:szCs w:val="24"/>
        </w:rPr>
        <w:t>Система сбора и вывоза твердых бытовых отходов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</w:t>
      </w:r>
      <w:r w:rsidRPr="00492DBA">
        <w:rPr>
          <w:rFonts w:ascii="Times New Roman" w:hAnsi="Times New Roman"/>
          <w:spacing w:val="-2"/>
          <w:sz w:val="24"/>
          <w:szCs w:val="24"/>
        </w:rPr>
        <w:t>являются:</w:t>
      </w:r>
    </w:p>
    <w:p w:rsidR="006C7D60" w:rsidRPr="00492DBA" w:rsidRDefault="006C7D60" w:rsidP="006C7D60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6C7D60" w:rsidRPr="00492DBA" w:rsidRDefault="006C7D60" w:rsidP="006C7D60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6C7D60" w:rsidRPr="00681545" w:rsidRDefault="006C7D60" w:rsidP="006C7D60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7D60" w:rsidRPr="00681545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1545">
        <w:rPr>
          <w:rFonts w:ascii="Times New Roman" w:hAnsi="Times New Roman"/>
          <w:b/>
          <w:sz w:val="24"/>
          <w:szCs w:val="24"/>
        </w:rPr>
        <w:t>Система газоснабжения</w:t>
      </w:r>
    </w:p>
    <w:p w:rsidR="006C7D60" w:rsidRPr="00000DA1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6C7D60" w:rsidRPr="00DD4AF0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4AF0">
        <w:rPr>
          <w:rFonts w:ascii="Times New Roman" w:hAnsi="Times New Roman"/>
          <w:sz w:val="24"/>
          <w:szCs w:val="24"/>
        </w:rPr>
        <w:t xml:space="preserve">Прокладка сетей </w:t>
      </w:r>
      <w:r>
        <w:rPr>
          <w:rFonts w:ascii="Times New Roman" w:hAnsi="Times New Roman"/>
          <w:sz w:val="24"/>
          <w:szCs w:val="24"/>
        </w:rPr>
        <w:t>газопровода по территории пос.</w:t>
      </w:r>
      <w:r w:rsidR="0052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Лужок, пос.</w:t>
      </w:r>
      <w:r w:rsidR="0052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Село</w:t>
      </w:r>
    </w:p>
    <w:p w:rsidR="006C7D60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D60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дорожного хозяйства </w:t>
      </w:r>
    </w:p>
    <w:p w:rsidR="006C7D60" w:rsidRDefault="006C7D60" w:rsidP="006C7D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6C7D60" w:rsidRDefault="006C7D60" w:rsidP="006C7D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Мониторинг и реконструкция дорог поселения и переездов (весь период).</w:t>
      </w:r>
    </w:p>
    <w:p w:rsidR="006C7D60" w:rsidRPr="00492DBA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7D60" w:rsidRPr="00492DBA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92DBA">
        <w:rPr>
          <w:rFonts w:ascii="Times New Roman" w:hAnsi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Pr="00492DBA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492DBA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6C7D60" w:rsidRPr="00492DBA" w:rsidRDefault="006C7D60" w:rsidP="006C7D6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Реализация Программы осуществляется Администрацией Воронецкого сельского поселения. Для решения задач программы предполагается использовать, средства местного бюджета.</w:t>
      </w:r>
    </w:p>
    <w:p w:rsidR="006C7D60" w:rsidRPr="00492DBA" w:rsidRDefault="006C7D60" w:rsidP="006C7D6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В рамках реализации данной программы в соответствии со стратегическими приоритетами развития Воронецкого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C7D60" w:rsidRPr="00492DBA" w:rsidRDefault="006C7D60" w:rsidP="006C7D6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Исполнителями программы являются администрация Воронецкого сельского поселения.</w:t>
      </w:r>
    </w:p>
    <w:p w:rsidR="006C7D60" w:rsidRPr="00492DBA" w:rsidRDefault="006C7D60" w:rsidP="006C7D60">
      <w:pPr>
        <w:pStyle w:val="a8"/>
        <w:ind w:firstLine="709"/>
        <w:jc w:val="both"/>
        <w:rPr>
          <w:rFonts w:ascii="Times New Roman" w:hAnsi="Times New Roman" w:cs="Times New Roman"/>
        </w:rPr>
      </w:pPr>
      <w:proofErr w:type="gramStart"/>
      <w:r w:rsidRPr="00492DBA">
        <w:rPr>
          <w:rFonts w:ascii="Times New Roman" w:hAnsi="Times New Roman" w:cs="Times New Roman"/>
        </w:rPr>
        <w:t>Контроль за</w:t>
      </w:r>
      <w:proofErr w:type="gramEnd"/>
      <w:r w:rsidRPr="00492DBA">
        <w:rPr>
          <w:rFonts w:ascii="Times New Roman" w:hAnsi="Times New Roman" w:cs="Times New Roman"/>
        </w:rPr>
        <w:t xml:space="preserve"> реализацией Программы осуществляет по итогам каждого года </w:t>
      </w:r>
      <w:r w:rsidRPr="00492DBA">
        <w:rPr>
          <w:rFonts w:ascii="Times New Roman" w:hAnsi="Times New Roman" w:cs="Times New Roman"/>
        </w:rPr>
        <w:lastRenderedPageBreak/>
        <w:t>Администрация Воронецкого сельского поселения Троснянского района.</w:t>
      </w:r>
    </w:p>
    <w:p w:rsidR="006C7D60" w:rsidRPr="00492DBA" w:rsidRDefault="006C7D60" w:rsidP="006C7D6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6C7D60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7D60" w:rsidRPr="00492DBA" w:rsidRDefault="006C7D60" w:rsidP="006C7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92DBA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2DBA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 </w:t>
      </w:r>
    </w:p>
    <w:p w:rsidR="006C7D60" w:rsidRPr="00492DBA" w:rsidRDefault="006C7D60" w:rsidP="006C7D60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2DBA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6C7D60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обеспечение надлежащего сбо</w:t>
      </w:r>
      <w:r>
        <w:rPr>
          <w:rFonts w:ascii="Times New Roman" w:hAnsi="Times New Roman"/>
          <w:color w:val="000000"/>
          <w:sz w:val="24"/>
          <w:szCs w:val="24"/>
        </w:rPr>
        <w:t xml:space="preserve">ра и утилизации твердых </w:t>
      </w:r>
      <w:r w:rsidRPr="00492DBA">
        <w:rPr>
          <w:rFonts w:ascii="Times New Roman" w:hAnsi="Times New Roman"/>
          <w:color w:val="000000"/>
          <w:sz w:val="24"/>
          <w:szCs w:val="24"/>
        </w:rPr>
        <w:t xml:space="preserve"> бытовых отходов;</w:t>
      </w:r>
    </w:p>
    <w:p w:rsidR="006C7D60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газом отдаленных населенных пунктов поселения;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состояния дорог и переездов поселения;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6C7D60" w:rsidRPr="00492DBA" w:rsidRDefault="006C7D60" w:rsidP="006C7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6C7D60" w:rsidRDefault="006C7D60" w:rsidP="006C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C7D60" w:rsidSect="00631C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7D60" w:rsidRPr="00A9337D" w:rsidRDefault="006C7D60" w:rsidP="006C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9337D">
        <w:rPr>
          <w:rFonts w:ascii="Times New Roman" w:eastAsia="Times New Roman" w:hAnsi="Times New Roman"/>
          <w:b/>
          <w:lang w:eastAsia="ru-RU"/>
        </w:rPr>
        <w:lastRenderedPageBreak/>
        <w:t>Мероприятия</w:t>
      </w:r>
    </w:p>
    <w:tbl>
      <w:tblPr>
        <w:tblW w:w="150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7"/>
        <w:gridCol w:w="1417"/>
        <w:gridCol w:w="1530"/>
        <w:gridCol w:w="1080"/>
        <w:gridCol w:w="934"/>
        <w:gridCol w:w="1226"/>
        <w:gridCol w:w="1184"/>
        <w:gridCol w:w="1156"/>
        <w:gridCol w:w="1260"/>
      </w:tblGrid>
      <w:tr w:rsidR="006C7D60" w:rsidRPr="00A9337D" w:rsidTr="0069392C">
        <w:tc>
          <w:tcPr>
            <w:tcW w:w="709" w:type="dxa"/>
            <w:vMerge w:val="restart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C7D60" w:rsidRPr="00A9337D" w:rsidRDefault="006C7D60" w:rsidP="00DB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DB31B7">
              <w:rPr>
                <w:rFonts w:ascii="Times New Roman" w:eastAsia="Times New Roman" w:hAnsi="Times New Roman"/>
                <w:b/>
                <w:lang w:eastAsia="ru-RU"/>
              </w:rPr>
              <w:t xml:space="preserve">тоимость мероприятий </w:t>
            </w: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руб.</w:t>
            </w:r>
          </w:p>
        </w:tc>
        <w:tc>
          <w:tcPr>
            <w:tcW w:w="1530" w:type="dxa"/>
            <w:vMerge w:val="restart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6840" w:type="dxa"/>
            <w:gridSpan w:val="6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Сроки реализации программы</w:t>
            </w:r>
          </w:p>
        </w:tc>
      </w:tr>
      <w:tr w:rsidR="006C7D60" w:rsidRPr="00A9337D" w:rsidTr="003200C0">
        <w:tc>
          <w:tcPr>
            <w:tcW w:w="709" w:type="dxa"/>
            <w:vMerge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  <w:vMerge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0" w:type="dxa"/>
            <w:vMerge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  <w:tc>
          <w:tcPr>
            <w:tcW w:w="934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</w:p>
        </w:tc>
        <w:tc>
          <w:tcPr>
            <w:tcW w:w="1226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1184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1156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1260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2019-2021</w:t>
            </w:r>
          </w:p>
        </w:tc>
      </w:tr>
      <w:tr w:rsidR="006C7D60" w:rsidRPr="00A9337D" w:rsidTr="003200C0">
        <w:trPr>
          <w:trHeight w:val="358"/>
        </w:trPr>
        <w:tc>
          <w:tcPr>
            <w:tcW w:w="709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37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30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934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26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184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156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260" w:type="dxa"/>
          </w:tcPr>
          <w:p w:rsidR="006C7D60" w:rsidRPr="00A9337D" w:rsidRDefault="006C7D60" w:rsidP="0063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6C7D60" w:rsidRPr="00A9337D" w:rsidTr="003200C0">
        <w:tc>
          <w:tcPr>
            <w:tcW w:w="709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</w:p>
        </w:tc>
        <w:tc>
          <w:tcPr>
            <w:tcW w:w="4537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Водоснабжение</w:t>
            </w:r>
          </w:p>
        </w:tc>
        <w:tc>
          <w:tcPr>
            <w:tcW w:w="1417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C7D60" w:rsidRPr="00A9337D" w:rsidTr="003200C0">
        <w:tc>
          <w:tcPr>
            <w:tcW w:w="709" w:type="dxa"/>
          </w:tcPr>
          <w:p w:rsidR="006C7D60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37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hAnsi="Times New Roman"/>
              </w:rPr>
              <w:t>Устройство подъездов с твердым покрытием</w:t>
            </w:r>
          </w:p>
        </w:tc>
        <w:tc>
          <w:tcPr>
            <w:tcW w:w="1417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7D60" w:rsidRPr="00A9337D" w:rsidTr="003200C0">
        <w:tc>
          <w:tcPr>
            <w:tcW w:w="709" w:type="dxa"/>
          </w:tcPr>
          <w:p w:rsidR="006C7D60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537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hAnsi="Times New Roman"/>
              </w:rPr>
            </w:pPr>
            <w:r w:rsidRPr="00A9337D">
              <w:rPr>
                <w:rFonts w:ascii="Times New Roman" w:hAnsi="Times New Roman"/>
              </w:rPr>
              <w:t>Реконструкция ветхих водопроводных сетей и сооружений</w:t>
            </w:r>
          </w:p>
        </w:tc>
        <w:tc>
          <w:tcPr>
            <w:tcW w:w="1417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C7D60" w:rsidRPr="00A9337D" w:rsidRDefault="006C7D6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Водонапорные башни:</w:t>
            </w:r>
          </w:p>
        </w:tc>
        <w:tc>
          <w:tcPr>
            <w:tcW w:w="1417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7641" w:rsidRPr="00A9337D" w:rsidTr="003200C0">
        <w:tc>
          <w:tcPr>
            <w:tcW w:w="709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оронец</w:t>
            </w:r>
          </w:p>
        </w:tc>
        <w:tc>
          <w:tcPr>
            <w:tcW w:w="1417" w:type="dxa"/>
          </w:tcPr>
          <w:p w:rsidR="005B7641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530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5B7641" w:rsidRPr="00A9337D" w:rsidRDefault="00213133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184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5B7641" w:rsidRPr="00A9337D" w:rsidRDefault="005B7641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аменец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аменец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орчаково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Скважины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оронец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аменец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аменец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орчаково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392C" w:rsidRPr="00A9337D" w:rsidTr="003200C0">
        <w:tc>
          <w:tcPr>
            <w:tcW w:w="709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оронец</w:t>
            </w:r>
          </w:p>
        </w:tc>
        <w:tc>
          <w:tcPr>
            <w:tcW w:w="1417" w:type="dxa"/>
          </w:tcPr>
          <w:p w:rsidR="0069392C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1 000 000</w:t>
            </w:r>
          </w:p>
        </w:tc>
        <w:tc>
          <w:tcPr>
            <w:tcW w:w="153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69392C" w:rsidRPr="00A9337D" w:rsidRDefault="00213133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1 000 000</w:t>
            </w:r>
          </w:p>
        </w:tc>
        <w:tc>
          <w:tcPr>
            <w:tcW w:w="1184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69392C" w:rsidRPr="00A9337D" w:rsidRDefault="0069392C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00C0" w:rsidRPr="00A9337D" w:rsidTr="003200C0">
        <w:tc>
          <w:tcPr>
            <w:tcW w:w="709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аменец</w:t>
            </w:r>
          </w:p>
        </w:tc>
        <w:tc>
          <w:tcPr>
            <w:tcW w:w="141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2 300 000</w:t>
            </w:r>
          </w:p>
        </w:tc>
        <w:tc>
          <w:tcPr>
            <w:tcW w:w="153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1 300 000</w:t>
            </w:r>
          </w:p>
        </w:tc>
        <w:tc>
          <w:tcPr>
            <w:tcW w:w="115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1 000 000</w:t>
            </w:r>
          </w:p>
        </w:tc>
        <w:tc>
          <w:tcPr>
            <w:tcW w:w="126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00C0" w:rsidRPr="00A9337D" w:rsidTr="003200C0">
        <w:tc>
          <w:tcPr>
            <w:tcW w:w="709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аменец</w:t>
            </w:r>
          </w:p>
        </w:tc>
        <w:tc>
          <w:tcPr>
            <w:tcW w:w="141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3 000 000</w:t>
            </w:r>
          </w:p>
        </w:tc>
        <w:tc>
          <w:tcPr>
            <w:tcW w:w="153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3200C0" w:rsidRPr="00A9337D" w:rsidRDefault="003200C0" w:rsidP="00320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1 500 000</w:t>
            </w:r>
          </w:p>
        </w:tc>
        <w:tc>
          <w:tcPr>
            <w:tcW w:w="115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1 500 000</w:t>
            </w:r>
          </w:p>
        </w:tc>
        <w:tc>
          <w:tcPr>
            <w:tcW w:w="126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00C0" w:rsidRPr="00A9337D" w:rsidTr="003200C0">
        <w:tc>
          <w:tcPr>
            <w:tcW w:w="709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Очистные сооружения в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оронец</w:t>
            </w:r>
          </w:p>
        </w:tc>
        <w:tc>
          <w:tcPr>
            <w:tcW w:w="141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5 000 000</w:t>
            </w:r>
          </w:p>
        </w:tc>
        <w:tc>
          <w:tcPr>
            <w:tcW w:w="153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5 000 000</w:t>
            </w:r>
          </w:p>
        </w:tc>
      </w:tr>
      <w:tr w:rsidR="003200C0" w:rsidRPr="00A9337D" w:rsidTr="003200C0">
        <w:tc>
          <w:tcPr>
            <w:tcW w:w="709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котельной в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оронец</w:t>
            </w:r>
          </w:p>
        </w:tc>
        <w:tc>
          <w:tcPr>
            <w:tcW w:w="1417" w:type="dxa"/>
          </w:tcPr>
          <w:p w:rsidR="003200C0" w:rsidRDefault="002C2C48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1 000 000</w:t>
            </w:r>
          </w:p>
        </w:tc>
        <w:tc>
          <w:tcPr>
            <w:tcW w:w="153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1 000 000</w:t>
            </w:r>
          </w:p>
        </w:tc>
        <w:tc>
          <w:tcPr>
            <w:tcW w:w="118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3200C0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00C0" w:rsidRPr="00A9337D" w:rsidTr="003200C0">
        <w:tc>
          <w:tcPr>
            <w:tcW w:w="709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200C0" w:rsidRPr="00A9337D" w:rsidRDefault="002C2C4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DB31B7">
              <w:rPr>
                <w:rFonts w:ascii="Times New Roman" w:eastAsia="Times New Roman" w:hAnsi="Times New Roman"/>
                <w:b/>
                <w:lang w:eastAsia="ru-RU"/>
              </w:rPr>
              <w:t> 500 000</w:t>
            </w:r>
          </w:p>
        </w:tc>
        <w:tc>
          <w:tcPr>
            <w:tcW w:w="153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3200C0" w:rsidRPr="00A9337D" w:rsidRDefault="003200C0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Сбор и вывоз ТБО</w:t>
            </w:r>
          </w:p>
        </w:tc>
        <w:tc>
          <w:tcPr>
            <w:tcW w:w="141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37D">
              <w:rPr>
                <w:rFonts w:ascii="Times New Roman" w:hAnsi="Times New Roman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417" w:type="dxa"/>
          </w:tcPr>
          <w:p w:rsidR="00A24DB8" w:rsidRPr="00DB31B7" w:rsidRDefault="00AB7ABE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24DB8" w:rsidRPr="00DB31B7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30" w:type="dxa"/>
          </w:tcPr>
          <w:p w:rsidR="00A24DB8" w:rsidRPr="00DB31B7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A24DB8" w:rsidRPr="00DB31B7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A24DB8" w:rsidRPr="00DB31B7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2C2C4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20 000</w:t>
            </w: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DB31B7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3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A24DB8" w:rsidRPr="00A9337D" w:rsidRDefault="00AB7ABE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D66C6">
              <w:rPr>
                <w:rFonts w:ascii="Times New Roman" w:eastAsia="Times New Roman" w:hAnsi="Times New Roman"/>
                <w:b/>
                <w:lang w:eastAsia="ru-RU"/>
              </w:rPr>
              <w:t>0 000</w:t>
            </w: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37D">
              <w:rPr>
                <w:rFonts w:ascii="Times New Roman" w:hAnsi="Times New Roman"/>
                <w:b/>
              </w:rPr>
              <w:t>Система газоснабжения</w:t>
            </w:r>
          </w:p>
        </w:tc>
        <w:tc>
          <w:tcPr>
            <w:tcW w:w="141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37D">
              <w:rPr>
                <w:rFonts w:ascii="Times New Roman" w:hAnsi="Times New Roman"/>
              </w:rPr>
              <w:t>Прокладка сетей газопровода по территории пос</w:t>
            </w:r>
            <w:proofErr w:type="gramStart"/>
            <w:r w:rsidRPr="00A9337D">
              <w:rPr>
                <w:rFonts w:ascii="Times New Roman" w:hAnsi="Times New Roman"/>
              </w:rPr>
              <w:t>.Л</w:t>
            </w:r>
            <w:proofErr w:type="gramEnd"/>
            <w:r w:rsidRPr="00A9337D">
              <w:rPr>
                <w:rFonts w:ascii="Times New Roman" w:hAnsi="Times New Roman"/>
              </w:rPr>
              <w:t>ужок, пос.Село</w:t>
            </w:r>
          </w:p>
        </w:tc>
        <w:tc>
          <w:tcPr>
            <w:tcW w:w="1417" w:type="dxa"/>
          </w:tcPr>
          <w:p w:rsidR="00A24DB8" w:rsidRPr="00A9337D" w:rsidRDefault="00AB7ABE" w:rsidP="00F0133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A24D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24DB8">
              <w:rPr>
                <w:rFonts w:ascii="Times New Roman" w:eastAsia="Times New Roman" w:hAnsi="Times New Roman"/>
                <w:b/>
                <w:lang w:eastAsia="ru-RU"/>
              </w:rPr>
              <w:t>00 000</w:t>
            </w: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1 000 000</w:t>
            </w: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1 000 000</w:t>
            </w:r>
          </w:p>
        </w:tc>
        <w:tc>
          <w:tcPr>
            <w:tcW w:w="1260" w:type="dxa"/>
          </w:tcPr>
          <w:p w:rsidR="00A24DB8" w:rsidRPr="00A9337D" w:rsidRDefault="00AB7ABE" w:rsidP="00AB7A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A24D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24DB8">
              <w:rPr>
                <w:rFonts w:ascii="Times New Roman" w:eastAsia="Times New Roman" w:hAnsi="Times New Roman"/>
                <w:b/>
                <w:lang w:eastAsia="ru-RU"/>
              </w:rPr>
              <w:t>00 000</w:t>
            </w: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3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A24DB8" w:rsidRPr="00A9337D" w:rsidRDefault="00AB7ABE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D66C6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D66C6">
              <w:rPr>
                <w:rFonts w:ascii="Times New Roman" w:eastAsia="Times New Roman" w:hAnsi="Times New Roman"/>
                <w:b/>
                <w:lang w:eastAsia="ru-RU"/>
              </w:rPr>
              <w:t>00 000</w:t>
            </w: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val="en-US" w:eastAsia="ru-RU"/>
              </w:rPr>
              <w:t>IV</w:t>
            </w: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37D">
              <w:rPr>
                <w:rFonts w:ascii="Times New Roman" w:hAnsi="Times New Roman"/>
                <w:b/>
              </w:rPr>
              <w:t>Система дорожного хозяйства</w:t>
            </w:r>
          </w:p>
        </w:tc>
        <w:tc>
          <w:tcPr>
            <w:tcW w:w="141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37D">
              <w:rPr>
                <w:rFonts w:ascii="Times New Roman" w:hAnsi="Times New Roman"/>
              </w:rPr>
              <w:t>Реконструкция дорог поселения и переездов</w:t>
            </w:r>
          </w:p>
        </w:tc>
        <w:tc>
          <w:tcPr>
            <w:tcW w:w="1417" w:type="dxa"/>
          </w:tcPr>
          <w:p w:rsidR="00A24DB8" w:rsidRPr="00A9337D" w:rsidRDefault="00DD66C6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1 000 000</w:t>
            </w: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24DB8" w:rsidRPr="00A9337D" w:rsidRDefault="00DD66C6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1 000 000</w:t>
            </w: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rPr>
          <w:trHeight w:val="424"/>
        </w:trPr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24DB8" w:rsidRPr="00A9337D" w:rsidTr="003200C0">
        <w:trPr>
          <w:trHeight w:val="613"/>
        </w:trPr>
        <w:tc>
          <w:tcPr>
            <w:tcW w:w="709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9337D">
              <w:rPr>
                <w:rFonts w:ascii="Times New Roman" w:eastAsia="Times New Roman" w:hAnsi="Times New Roman"/>
                <w:i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3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8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3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2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84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56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60" w:type="dxa"/>
          </w:tcPr>
          <w:p w:rsidR="00A24DB8" w:rsidRPr="00A9337D" w:rsidRDefault="00A24DB8" w:rsidP="00631C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6C7D60" w:rsidRPr="00A9337D" w:rsidRDefault="006C7D60" w:rsidP="006C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CF09D7" w:rsidRDefault="00CF09D7"/>
    <w:sectPr w:rsidR="00CF09D7" w:rsidSect="00631CA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BF" w:rsidRDefault="003031BF" w:rsidP="009E47CC">
      <w:pPr>
        <w:spacing w:after="0" w:line="240" w:lineRule="auto"/>
      </w:pPr>
      <w:r>
        <w:separator/>
      </w:r>
    </w:p>
  </w:endnote>
  <w:endnote w:type="continuationSeparator" w:id="0">
    <w:p w:rsidR="003031BF" w:rsidRDefault="003031BF" w:rsidP="009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A9" w:rsidRDefault="00F15F5A" w:rsidP="00631C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D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D60">
      <w:rPr>
        <w:rStyle w:val="a5"/>
        <w:noProof/>
      </w:rPr>
      <w:t>2</w:t>
    </w:r>
    <w:r>
      <w:rPr>
        <w:rStyle w:val="a5"/>
      </w:rPr>
      <w:fldChar w:fldCharType="end"/>
    </w:r>
  </w:p>
  <w:p w:rsidR="00631CA9" w:rsidRDefault="00631CA9" w:rsidP="00631C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A9" w:rsidRDefault="00F15F5A" w:rsidP="00631C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D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9DB">
      <w:rPr>
        <w:rStyle w:val="a5"/>
        <w:noProof/>
      </w:rPr>
      <w:t>1</w:t>
    </w:r>
    <w:r>
      <w:rPr>
        <w:rStyle w:val="a5"/>
      </w:rPr>
      <w:fldChar w:fldCharType="end"/>
    </w:r>
  </w:p>
  <w:p w:rsidR="00631CA9" w:rsidRDefault="00631CA9" w:rsidP="00631C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BF" w:rsidRDefault="003031BF" w:rsidP="009E47CC">
      <w:pPr>
        <w:spacing w:after="0" w:line="240" w:lineRule="auto"/>
      </w:pPr>
      <w:r>
        <w:separator/>
      </w:r>
    </w:p>
  </w:footnote>
  <w:footnote w:type="continuationSeparator" w:id="0">
    <w:p w:rsidR="003031BF" w:rsidRDefault="003031BF" w:rsidP="009E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D60"/>
    <w:rsid w:val="00045D36"/>
    <w:rsid w:val="000463BA"/>
    <w:rsid w:val="000623E0"/>
    <w:rsid w:val="00095C0C"/>
    <w:rsid w:val="001079EB"/>
    <w:rsid w:val="001413D1"/>
    <w:rsid w:val="001C3FD7"/>
    <w:rsid w:val="00211DFC"/>
    <w:rsid w:val="00213133"/>
    <w:rsid w:val="00277A23"/>
    <w:rsid w:val="002C2C48"/>
    <w:rsid w:val="003031BF"/>
    <w:rsid w:val="003200C0"/>
    <w:rsid w:val="00362960"/>
    <w:rsid w:val="00366768"/>
    <w:rsid w:val="00414D55"/>
    <w:rsid w:val="00480A0E"/>
    <w:rsid w:val="00496C8A"/>
    <w:rsid w:val="004D16DC"/>
    <w:rsid w:val="00524B66"/>
    <w:rsid w:val="0054456D"/>
    <w:rsid w:val="005715BA"/>
    <w:rsid w:val="005B7641"/>
    <w:rsid w:val="00623C9A"/>
    <w:rsid w:val="00631CA9"/>
    <w:rsid w:val="0069392C"/>
    <w:rsid w:val="006C7D60"/>
    <w:rsid w:val="006E042E"/>
    <w:rsid w:val="00704759"/>
    <w:rsid w:val="00782B44"/>
    <w:rsid w:val="007E08DF"/>
    <w:rsid w:val="008A2911"/>
    <w:rsid w:val="008B138F"/>
    <w:rsid w:val="00926CC4"/>
    <w:rsid w:val="009E47CC"/>
    <w:rsid w:val="00A24DB8"/>
    <w:rsid w:val="00A406D1"/>
    <w:rsid w:val="00A9337D"/>
    <w:rsid w:val="00AB7ABE"/>
    <w:rsid w:val="00AC1D97"/>
    <w:rsid w:val="00B164BA"/>
    <w:rsid w:val="00B24398"/>
    <w:rsid w:val="00B475E5"/>
    <w:rsid w:val="00BE34DC"/>
    <w:rsid w:val="00CE018C"/>
    <w:rsid w:val="00CE1DE5"/>
    <w:rsid w:val="00CF09D7"/>
    <w:rsid w:val="00D03682"/>
    <w:rsid w:val="00D0469F"/>
    <w:rsid w:val="00DB31B7"/>
    <w:rsid w:val="00DD3109"/>
    <w:rsid w:val="00DD66C6"/>
    <w:rsid w:val="00E36FC4"/>
    <w:rsid w:val="00E8787F"/>
    <w:rsid w:val="00E930E1"/>
    <w:rsid w:val="00E947AB"/>
    <w:rsid w:val="00EF1C3B"/>
    <w:rsid w:val="00F01330"/>
    <w:rsid w:val="00F15F5A"/>
    <w:rsid w:val="00F229DB"/>
    <w:rsid w:val="00F3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7D60"/>
    <w:rPr>
      <w:rFonts w:ascii="Calibri" w:eastAsia="Calibri" w:hAnsi="Calibri" w:cs="Times New Roman"/>
    </w:rPr>
  </w:style>
  <w:style w:type="character" w:styleId="a5">
    <w:name w:val="page number"/>
    <w:basedOn w:val="a0"/>
    <w:rsid w:val="006C7D60"/>
  </w:style>
  <w:style w:type="paragraph" w:styleId="a6">
    <w:name w:val="Body Text"/>
    <w:basedOn w:val="a"/>
    <w:link w:val="a7"/>
    <w:uiPriority w:val="99"/>
    <w:semiHidden/>
    <w:unhideWhenUsed/>
    <w:rsid w:val="006C7D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7D60"/>
    <w:rPr>
      <w:rFonts w:ascii="Calibri" w:eastAsia="Calibri" w:hAnsi="Calibri" w:cs="Times New Roman"/>
    </w:rPr>
  </w:style>
  <w:style w:type="paragraph" w:customStyle="1" w:styleId="ConsPlusNormal">
    <w:name w:val="ConsPlusNormal"/>
    <w:rsid w:val="006C7D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qFormat/>
    <w:rsid w:val="006C7D60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2014-07-22T13:32:00Z</cp:lastPrinted>
  <dcterms:created xsi:type="dcterms:W3CDTF">2015-06-05T12:50:00Z</dcterms:created>
  <dcterms:modified xsi:type="dcterms:W3CDTF">2015-06-05T12:50:00Z</dcterms:modified>
</cp:coreProperties>
</file>