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437056">
        <w:rPr>
          <w:rFonts w:ascii="Arial" w:hAnsi="Arial"/>
        </w:rPr>
        <w:t>22 июня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>2017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5226A3">
        <w:rPr>
          <w:rFonts w:ascii="Arial" w:hAnsi="Arial"/>
        </w:rPr>
        <w:t>12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D202C3">
        <w:rPr>
          <w:rFonts w:ascii="Arial" w:hAnsi="Arial"/>
        </w:rPr>
        <w:t>1</w:t>
      </w:r>
      <w:r w:rsidR="00062CA6" w:rsidRPr="00F4598D">
        <w:rPr>
          <w:rFonts w:ascii="Arial" w:hAnsi="Arial"/>
        </w:rPr>
        <w:t xml:space="preserve"> </w:t>
      </w:r>
      <w:r w:rsidR="004A3EDE">
        <w:rPr>
          <w:rFonts w:ascii="Arial" w:hAnsi="Arial"/>
        </w:rPr>
        <w:t>марта</w:t>
      </w:r>
      <w:r w:rsidR="005226A3">
        <w:rPr>
          <w:rFonts w:ascii="Arial" w:hAnsi="Arial"/>
        </w:rPr>
        <w:t xml:space="preserve"> 2012 года № 16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437056">
        <w:rPr>
          <w:rFonts w:ascii="Arial" w:hAnsi="Arial"/>
        </w:rPr>
        <w:t xml:space="preserve">административного регламента </w:t>
      </w:r>
      <w:r w:rsidR="004A3EDE">
        <w:rPr>
          <w:rFonts w:ascii="Arial" w:hAnsi="Arial"/>
        </w:rPr>
        <w:t xml:space="preserve">по предоставлению </w:t>
      </w:r>
      <w:r w:rsidR="00437056">
        <w:rPr>
          <w:rFonts w:ascii="Arial" w:hAnsi="Arial"/>
        </w:rPr>
        <w:t xml:space="preserve">муниципальной </w:t>
      </w:r>
      <w:r w:rsidR="004A3EDE">
        <w:rPr>
          <w:rFonts w:ascii="Arial" w:hAnsi="Arial"/>
        </w:rPr>
        <w:t>услуги</w:t>
      </w:r>
      <w:r w:rsidR="00437056">
        <w:rPr>
          <w:rFonts w:ascii="Arial" w:hAnsi="Arial"/>
        </w:rPr>
        <w:t xml:space="preserve"> «</w:t>
      </w:r>
      <w:r w:rsidR="004A3EDE">
        <w:rPr>
          <w:rFonts w:ascii="Arial" w:hAnsi="Arial"/>
        </w:rPr>
        <w:t xml:space="preserve">Выдача разрешений на </w:t>
      </w:r>
      <w:r w:rsidR="005226A3">
        <w:rPr>
          <w:rFonts w:ascii="Arial" w:hAnsi="Arial"/>
        </w:rPr>
        <w:t>ввод объекта в эксплуатацию</w:t>
      </w:r>
      <w:r w:rsidR="00D202C3">
        <w:rPr>
          <w:rFonts w:ascii="Arial" w:hAnsi="Arial"/>
        </w:rPr>
        <w:t>»</w:t>
      </w:r>
      <w:r w:rsidR="004A3EDE">
        <w:rPr>
          <w:rFonts w:ascii="Arial" w:hAnsi="Arial"/>
        </w:rPr>
        <w:t xml:space="preserve"> на территории Муравльского сельского поселения Троснянского района Орловской области»</w:t>
      </w:r>
      <w:r w:rsidR="00D202C3">
        <w:rPr>
          <w:rFonts w:ascii="Arial" w:hAnsi="Arial"/>
        </w:rPr>
        <w:t>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F274B"/>
    <w:rsid w:val="002141BA"/>
    <w:rsid w:val="00394AFA"/>
    <w:rsid w:val="00437056"/>
    <w:rsid w:val="004A3EDE"/>
    <w:rsid w:val="005226A3"/>
    <w:rsid w:val="008025E6"/>
    <w:rsid w:val="008C23D2"/>
    <w:rsid w:val="00B74900"/>
    <w:rsid w:val="00D202C3"/>
    <w:rsid w:val="00D728DD"/>
    <w:rsid w:val="00D93F23"/>
    <w:rsid w:val="00EE0CD1"/>
    <w:rsid w:val="00F0664E"/>
    <w:rsid w:val="00F40628"/>
    <w:rsid w:val="00F4598D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2017-06-22T12:39:00Z</cp:lastPrinted>
  <dcterms:created xsi:type="dcterms:W3CDTF">2017-07-06T06:08:00Z</dcterms:created>
  <dcterms:modified xsi:type="dcterms:W3CDTF">2017-07-06T06:08:00Z</dcterms:modified>
</cp:coreProperties>
</file>