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7" w:rsidRPr="006D309A" w:rsidRDefault="00424377" w:rsidP="00424377">
      <w:pPr>
        <w:keepNext/>
        <w:jc w:val="center"/>
      </w:pPr>
      <w:bookmarkStart w:id="0" w:name="sub_4001"/>
      <w:r>
        <w:t xml:space="preserve"> </w:t>
      </w:r>
      <w:bookmarkEnd w:id="0"/>
      <w:r>
        <w:rPr>
          <w:rFonts w:eastAsia="Calibri"/>
          <w:b/>
          <w:kern w:val="0"/>
        </w:rPr>
        <w:t xml:space="preserve"> </w:t>
      </w:r>
      <w:r>
        <w:rPr>
          <w:rFonts w:eastAsia="Calibri"/>
          <w:kern w:val="0"/>
        </w:rPr>
        <w:t xml:space="preserve"> 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РОССИЙСКАЯ  ФЕДЕРАЦИЯ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ОРЛОВСКАЯ  ОБЛАСТЬ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ТРОСНЯНСКИЙ  РАЙОН</w:t>
      </w:r>
    </w:p>
    <w:p w:rsidR="00424377" w:rsidRPr="00931698" w:rsidRDefault="00424377" w:rsidP="00424377">
      <w:pPr>
        <w:jc w:val="center"/>
        <w:rPr>
          <w:b/>
          <w:u w:val="single"/>
        </w:rPr>
      </w:pPr>
      <w:r w:rsidRPr="00931698">
        <w:rPr>
          <w:b/>
          <w:u w:val="single"/>
        </w:rPr>
        <w:t xml:space="preserve">АДМИНИСТРАЦИЯ  </w:t>
      </w:r>
      <w:r>
        <w:rPr>
          <w:b/>
          <w:u w:val="single"/>
        </w:rPr>
        <w:t xml:space="preserve"> </w:t>
      </w:r>
      <w:r w:rsidR="008738BB">
        <w:rPr>
          <w:b/>
          <w:u w:val="single"/>
        </w:rPr>
        <w:t>ЖЕРНОВЕЦКОГО</w:t>
      </w:r>
      <w:r>
        <w:rPr>
          <w:b/>
          <w:u w:val="single"/>
        </w:rPr>
        <w:t xml:space="preserve"> </w:t>
      </w:r>
      <w:r w:rsidRPr="00931698">
        <w:rPr>
          <w:b/>
          <w:u w:val="single"/>
        </w:rPr>
        <w:t xml:space="preserve"> СЕЛЬСКОГО ПОСЕЛЕНИЯ</w:t>
      </w:r>
    </w:p>
    <w:p w:rsidR="00424377" w:rsidRDefault="00424377" w:rsidP="00424377">
      <w:pPr>
        <w:jc w:val="center"/>
      </w:pPr>
    </w:p>
    <w:p w:rsidR="00F86937" w:rsidRPr="00931698" w:rsidRDefault="00F86937" w:rsidP="00424377">
      <w:pPr>
        <w:jc w:val="center"/>
      </w:pPr>
    </w:p>
    <w:p w:rsidR="00424377" w:rsidRDefault="00424377" w:rsidP="00424377">
      <w:pPr>
        <w:jc w:val="center"/>
        <w:rPr>
          <w:b/>
        </w:rPr>
      </w:pPr>
      <w:r w:rsidRPr="00931698">
        <w:rPr>
          <w:b/>
        </w:rPr>
        <w:t>ПОСТАНОВЛЕНИЕ</w:t>
      </w:r>
    </w:p>
    <w:p w:rsidR="00F86937" w:rsidRPr="00931698" w:rsidRDefault="00F86937" w:rsidP="00424377">
      <w:pPr>
        <w:jc w:val="center"/>
        <w:rPr>
          <w:b/>
        </w:rPr>
      </w:pPr>
    </w:p>
    <w:p w:rsidR="00424377" w:rsidRDefault="008738BB" w:rsidP="00F86937">
      <w:r>
        <w:t>о</w:t>
      </w:r>
      <w:r w:rsidR="00424377" w:rsidRPr="00931698">
        <w:t>т</w:t>
      </w:r>
      <w:r w:rsidR="00424377">
        <w:t xml:space="preserve"> </w:t>
      </w:r>
      <w:r w:rsidR="003C2AE8">
        <w:t>30 января</w:t>
      </w:r>
      <w:r w:rsidR="00424377" w:rsidRPr="00931698">
        <w:t xml:space="preserve"> 201</w:t>
      </w:r>
      <w:r w:rsidR="003C2AE8">
        <w:t>7</w:t>
      </w:r>
      <w:r w:rsidR="00424377" w:rsidRPr="00931698">
        <w:t xml:space="preserve"> года               </w:t>
      </w:r>
      <w:r w:rsidR="00424377">
        <w:t xml:space="preserve">           </w:t>
      </w:r>
      <w:r>
        <w:t xml:space="preserve">                                                                       </w:t>
      </w:r>
      <w:r w:rsidR="00424377">
        <w:t xml:space="preserve">    </w:t>
      </w:r>
      <w:r w:rsidR="00424377" w:rsidRPr="00931698">
        <w:t xml:space="preserve"> №</w:t>
      </w:r>
      <w:r w:rsidR="003C2AE8">
        <w:t>11</w:t>
      </w:r>
    </w:p>
    <w:p w:rsidR="00F86937" w:rsidRDefault="008738BB" w:rsidP="00F86937">
      <w:r>
        <w:t xml:space="preserve">Д.Нижнее </w:t>
      </w:r>
      <w:proofErr w:type="spellStart"/>
      <w:r>
        <w:t>Муханово</w:t>
      </w:r>
      <w:proofErr w:type="spellEnd"/>
    </w:p>
    <w:p w:rsidR="00F86937" w:rsidRPr="00931698" w:rsidRDefault="00F86937" w:rsidP="00F86937"/>
    <w:p w:rsidR="00424377" w:rsidRDefault="00424377" w:rsidP="00424377">
      <w:pPr>
        <w:jc w:val="center"/>
        <w:rPr>
          <w:rStyle w:val="a3"/>
        </w:rPr>
      </w:pPr>
      <w:r w:rsidRPr="00344051">
        <w:rPr>
          <w:rStyle w:val="a3"/>
          <w:color w:val="auto"/>
        </w:rPr>
        <w:t>«</w:t>
      </w:r>
      <w:r w:rsidRPr="00931698">
        <w:rPr>
          <w:b/>
          <w:bCs/>
        </w:rPr>
        <w:t xml:space="preserve">Об утверждении Положения о </w:t>
      </w:r>
      <w:r w:rsidRPr="00931698">
        <w:rPr>
          <w:b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b/>
        </w:rPr>
        <w:t xml:space="preserve"> </w:t>
      </w:r>
      <w:proofErr w:type="spellStart"/>
      <w:r w:rsidR="008738BB">
        <w:rPr>
          <w:b/>
        </w:rPr>
        <w:t>Жерновецкого</w:t>
      </w:r>
      <w:proofErr w:type="spellEnd"/>
      <w:r>
        <w:rPr>
          <w:b/>
        </w:rPr>
        <w:t xml:space="preserve"> </w:t>
      </w:r>
      <w:r w:rsidRPr="00931698">
        <w:rPr>
          <w:b/>
        </w:rPr>
        <w:t xml:space="preserve">  сельского поселе</w:t>
      </w:r>
      <w:r w:rsidR="008738BB">
        <w:rPr>
          <w:b/>
        </w:rPr>
        <w:t xml:space="preserve">ния </w:t>
      </w:r>
      <w:proofErr w:type="spellStart"/>
      <w:r w:rsidR="008738BB">
        <w:rPr>
          <w:b/>
        </w:rPr>
        <w:t>Троснянского</w:t>
      </w:r>
      <w:proofErr w:type="spellEnd"/>
      <w:r w:rsidR="008738BB">
        <w:rPr>
          <w:b/>
        </w:rPr>
        <w:t xml:space="preserve">  </w:t>
      </w:r>
      <w:r w:rsidRPr="00931698">
        <w:rPr>
          <w:b/>
        </w:rPr>
        <w:t xml:space="preserve"> района Орловской  области</w:t>
      </w:r>
      <w:r w:rsidRPr="008738BB">
        <w:rPr>
          <w:rStyle w:val="a3"/>
          <w:color w:val="auto"/>
        </w:rPr>
        <w:t>»</w:t>
      </w:r>
    </w:p>
    <w:p w:rsidR="00F86937" w:rsidRPr="00931698" w:rsidRDefault="00F86937" w:rsidP="00424377">
      <w:pPr>
        <w:jc w:val="center"/>
        <w:rPr>
          <w:rStyle w:val="a3"/>
          <w:b w:val="0"/>
        </w:rPr>
      </w:pPr>
    </w:p>
    <w:p w:rsidR="00424377" w:rsidRPr="00931698" w:rsidRDefault="00424377" w:rsidP="00424377">
      <w:pPr>
        <w:jc w:val="both"/>
        <w:rPr>
          <w:rFonts w:ascii="Arial" w:hAnsi="Arial" w:cs="Arial"/>
        </w:rPr>
      </w:pPr>
      <w:r>
        <w:t xml:space="preserve">          </w:t>
      </w:r>
      <w:proofErr w:type="gramStart"/>
      <w:r w:rsidRPr="00931698">
        <w:t xml:space="preserve">В соответствии с </w:t>
      </w:r>
      <w:hyperlink r:id="rId6" w:history="1">
        <w:r w:rsidRPr="008738BB">
          <w:rPr>
            <w:rStyle w:val="a3"/>
            <w:color w:val="auto"/>
          </w:rPr>
          <w:t>Федеральным законом</w:t>
        </w:r>
      </w:hyperlink>
      <w:r w:rsidRPr="00931698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31698">
          <w:t>1994 г</w:t>
        </w:r>
      </w:smartTag>
      <w:r w:rsidRPr="00931698">
        <w:t>. № 68-ФЗ «О защите населения и территорий от чрезвычайных ситуаций природного и техногенного характера»,</w:t>
      </w:r>
      <w:r w:rsidRPr="008738BB">
        <w:rPr>
          <w:color w:val="auto"/>
        </w:rPr>
        <w:t xml:space="preserve"> </w:t>
      </w:r>
      <w:hyperlink r:id="rId7" w:history="1">
        <w:r w:rsidRPr="008738BB">
          <w:rPr>
            <w:rStyle w:val="a3"/>
            <w:color w:val="auto"/>
          </w:rPr>
          <w:t>постановлением</w:t>
        </w:r>
      </w:hyperlink>
      <w:r w:rsidRPr="00931698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31698">
          <w:t>2003 г</w:t>
        </w:r>
      </w:smartTag>
      <w:r w:rsidRPr="00931698">
        <w:t xml:space="preserve">. № 794 «О единой государственной системе предупреждения и ликвидации чрезвычайных ситуаций», </w:t>
      </w:r>
      <w:hyperlink r:id="rId8" w:history="1">
        <w:r w:rsidRPr="008738BB">
          <w:rPr>
            <w:rStyle w:val="a3"/>
            <w:color w:val="auto"/>
          </w:rPr>
          <w:t>постановлением</w:t>
        </w:r>
      </w:hyperlink>
      <w:r w:rsidRPr="00931698">
        <w:t xml:space="preserve"> Губернатора Орловской области от 15.02.2005 г. № 22 «О территориальной подсистеме Орловской  области единой государственной системы</w:t>
      </w:r>
      <w:proofErr w:type="gramEnd"/>
      <w:r w:rsidRPr="00931698">
        <w:t xml:space="preserve"> предупреждения и ликвидации чрезвычайных ситуаций», </w:t>
      </w:r>
      <w:r>
        <w:t xml:space="preserve"> администрация </w:t>
      </w:r>
      <w:proofErr w:type="spellStart"/>
      <w:r w:rsidR="008738BB">
        <w:t>Жерновецкого</w:t>
      </w:r>
      <w:proofErr w:type="spellEnd"/>
      <w:r w:rsidR="008738BB">
        <w:t xml:space="preserve"> </w:t>
      </w:r>
      <w:r>
        <w:t>сельского поселения ПОСТАНОВЛЯЕТ</w:t>
      </w:r>
      <w:r w:rsidRPr="00931698">
        <w:t>:</w:t>
      </w:r>
      <w:r w:rsidRPr="00931698">
        <w:rPr>
          <w:rFonts w:ascii="Arial" w:hAnsi="Arial" w:cs="Arial"/>
        </w:rPr>
        <w:t xml:space="preserve">            </w:t>
      </w:r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>
        <w:t xml:space="preserve">. </w:t>
      </w:r>
      <w:r w:rsidR="00424377" w:rsidRPr="00931698">
        <w:t>Утвердить:</w:t>
      </w:r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 w:rsidRPr="00931698">
        <w:t xml:space="preserve">.1. </w:t>
      </w:r>
      <w:hyperlink w:anchor="sub_1000" w:history="1">
        <w:r w:rsidR="00424377" w:rsidRPr="008738BB">
          <w:rPr>
            <w:rStyle w:val="a3"/>
            <w:b w:val="0"/>
            <w:color w:val="auto"/>
          </w:rPr>
          <w:t>Положение</w:t>
        </w:r>
      </w:hyperlink>
      <w:r w:rsidR="00424377" w:rsidRPr="00931698">
        <w:t xml:space="preserve"> </w:t>
      </w:r>
      <w:r w:rsidR="00424377" w:rsidRPr="00931698">
        <w:rPr>
          <w:bCs/>
        </w:rPr>
        <w:t>о</w:t>
      </w:r>
      <w:r w:rsidR="00424377" w:rsidRPr="00931698">
        <w:rPr>
          <w:b/>
          <w:bCs/>
        </w:rPr>
        <w:t xml:space="preserve"> </w:t>
      </w:r>
      <w:r w:rsidR="00424377" w:rsidRPr="00931698">
        <w:rPr>
          <w:bCs/>
        </w:rPr>
        <w:t>муниципальном</w:t>
      </w:r>
      <w:r w:rsidR="00424377" w:rsidRPr="00931698">
        <w:rPr>
          <w:b/>
          <w:lang w:eastAsia="ru-RU"/>
        </w:rPr>
        <w:t xml:space="preserve"> </w:t>
      </w:r>
      <w:r w:rsidR="00424377" w:rsidRPr="00931698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424377" w:rsidRPr="00931698">
        <w:t xml:space="preserve"> на территории </w:t>
      </w:r>
      <w:r w:rsidR="00424377">
        <w:t xml:space="preserve"> </w:t>
      </w:r>
      <w:proofErr w:type="spellStart"/>
      <w:r w:rsidR="008738BB">
        <w:t>Жерновецкого</w:t>
      </w:r>
      <w:proofErr w:type="spellEnd"/>
      <w:r w:rsidR="00424377">
        <w:t xml:space="preserve"> </w:t>
      </w:r>
      <w:r w:rsidR="00424377" w:rsidRPr="00931698">
        <w:t xml:space="preserve"> сельского поселения </w:t>
      </w:r>
      <w:proofErr w:type="spellStart"/>
      <w:r w:rsidR="00424377" w:rsidRPr="00931698">
        <w:t>Троснянского</w:t>
      </w:r>
      <w:proofErr w:type="spellEnd"/>
      <w:r w:rsidR="00424377" w:rsidRPr="00931698">
        <w:t xml:space="preserve"> района Орловской  области</w:t>
      </w:r>
      <w:r w:rsidR="00424377" w:rsidRPr="00931698">
        <w:br/>
      </w:r>
      <w:r w:rsidR="001067D2">
        <w:t xml:space="preserve"> (Приложение </w:t>
      </w:r>
      <w:r w:rsidR="00424377" w:rsidRPr="00931698">
        <w:t xml:space="preserve"> 1).</w:t>
      </w:r>
      <w:bookmarkStart w:id="1" w:name="sub_12"/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 w:rsidRPr="00931698">
        <w:t xml:space="preserve">.2. </w:t>
      </w:r>
      <w:r w:rsidR="00424377" w:rsidRPr="008738BB">
        <w:rPr>
          <w:rStyle w:val="a3"/>
          <w:b w:val="0"/>
          <w:color w:val="auto"/>
        </w:rPr>
        <w:t>Структуру</w:t>
      </w:r>
      <w:r w:rsidR="00424377" w:rsidRPr="00931698">
        <w:t xml:space="preserve"> </w:t>
      </w:r>
      <w:r w:rsidR="00424377" w:rsidRPr="00931698">
        <w:rPr>
          <w:bCs/>
        </w:rPr>
        <w:t>муниципального</w:t>
      </w:r>
      <w:r w:rsidR="00424377"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</w:t>
      </w:r>
      <w:r w:rsidR="001067D2">
        <w:t xml:space="preserve">ельского поселения (Приложение </w:t>
      </w:r>
      <w:r w:rsidR="00424377" w:rsidRPr="00931698">
        <w:t xml:space="preserve"> 2).</w:t>
      </w:r>
      <w:bookmarkEnd w:id="1"/>
    </w:p>
    <w:p w:rsidR="00424377" w:rsidRDefault="000230C5" w:rsidP="00424377">
      <w:pPr>
        <w:jc w:val="both"/>
      </w:pPr>
      <w:r>
        <w:t>2</w:t>
      </w:r>
      <w:r w:rsidR="00424377" w:rsidRPr="00931698">
        <w:t xml:space="preserve">. </w:t>
      </w:r>
      <w:proofErr w:type="gramStart"/>
      <w:r w:rsidR="00424377" w:rsidRPr="00931698"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ГО ЧС и МР  администрации Троснянского района  разработать и утвердить положения, структуру, состав сил и средств объектовых звеньев </w:t>
      </w:r>
      <w:r w:rsidR="00424377" w:rsidRPr="00931698">
        <w:rPr>
          <w:bCs/>
        </w:rPr>
        <w:t>муниципального</w:t>
      </w:r>
      <w:r w:rsidR="00424377"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424377">
        <w:t xml:space="preserve"> </w:t>
      </w:r>
      <w:proofErr w:type="spellStart"/>
      <w:r w:rsidR="00B305A5">
        <w:t>Жерновецкого</w:t>
      </w:r>
      <w:proofErr w:type="spellEnd"/>
      <w:r w:rsidR="00B305A5">
        <w:t xml:space="preserve"> </w:t>
      </w:r>
      <w:r w:rsidR="00424377" w:rsidRPr="00931698">
        <w:t>сельского поселения</w:t>
      </w:r>
      <w:proofErr w:type="gramEnd"/>
    </w:p>
    <w:p w:rsidR="000230C5" w:rsidRPr="00931698" w:rsidRDefault="000230C5" w:rsidP="00424377">
      <w:pPr>
        <w:jc w:val="both"/>
      </w:pPr>
      <w:r>
        <w:t>3. Считать у</w:t>
      </w:r>
      <w:r w:rsidR="00B305A5">
        <w:t xml:space="preserve">тратившим силу постановление </w:t>
      </w:r>
      <w:r>
        <w:t xml:space="preserve"> от</w:t>
      </w:r>
      <w:r w:rsidR="00B305A5">
        <w:t xml:space="preserve"> 26 декабря 2011</w:t>
      </w:r>
      <w:r>
        <w:t xml:space="preserve"> года</w:t>
      </w:r>
      <w:r w:rsidR="003C2AE8">
        <w:t xml:space="preserve"> №36</w:t>
      </w:r>
      <w:r>
        <w:t xml:space="preserve"> «Об утверждении  Положения о </w:t>
      </w:r>
      <w:proofErr w:type="spellStart"/>
      <w:r w:rsidR="00B305A5">
        <w:t>Жерновецком</w:t>
      </w:r>
      <w:proofErr w:type="spellEnd"/>
      <w:r w:rsidR="00B305A5">
        <w:t xml:space="preserve"> </w:t>
      </w:r>
      <w:r>
        <w:t xml:space="preserve">муниципальном звене  Орловской территориальной подсистемы единой государственной системы предупреждения и ликвидации чрезвычайных ситуаций».  </w:t>
      </w:r>
    </w:p>
    <w:p w:rsidR="00DF51E4" w:rsidRDefault="00424377" w:rsidP="00424377">
      <w:pPr>
        <w:jc w:val="both"/>
      </w:pPr>
      <w:r>
        <w:t>4</w:t>
      </w:r>
      <w:r w:rsidRPr="00931698">
        <w:t xml:space="preserve">. </w:t>
      </w:r>
      <w:proofErr w:type="gramStart"/>
      <w:r w:rsidRPr="00931698">
        <w:t>Контроль за</w:t>
      </w:r>
      <w:proofErr w:type="gramEnd"/>
      <w:r w:rsidRPr="00931698">
        <w:t xml:space="preserve"> исполнением постановления </w:t>
      </w:r>
      <w:r w:rsidR="00DF51E4">
        <w:t xml:space="preserve"> возложит на главу сельского поселения</w:t>
      </w:r>
      <w:r w:rsidRPr="00931698">
        <w:t xml:space="preserve">.   </w:t>
      </w:r>
    </w:p>
    <w:p w:rsidR="00DF51E4" w:rsidRPr="00DF51E4" w:rsidRDefault="00DF51E4" w:rsidP="00DF51E4"/>
    <w:p w:rsidR="00DF51E4" w:rsidRPr="00DF51E4" w:rsidRDefault="00DF51E4" w:rsidP="00DF51E4"/>
    <w:p w:rsidR="00DF51E4" w:rsidRDefault="00DF51E4" w:rsidP="00DF51E4"/>
    <w:p w:rsidR="00424377" w:rsidRPr="00CD6220" w:rsidRDefault="00DF51E4" w:rsidP="00222198">
      <w:pPr>
        <w:tabs>
          <w:tab w:val="left" w:pos="6840"/>
        </w:tabs>
        <w:rPr>
          <w:rFonts w:ascii="Arial" w:hAnsi="Arial" w:cs="Arial"/>
        </w:rPr>
      </w:pPr>
      <w:r>
        <w:t>Глава сельского поселения</w:t>
      </w:r>
      <w:r>
        <w:tab/>
      </w:r>
      <w:r w:rsidR="00B305A5">
        <w:t>А.А.</w:t>
      </w:r>
      <w:proofErr w:type="gramStart"/>
      <w:r w:rsidR="00B305A5">
        <w:t>Луговой</w:t>
      </w:r>
      <w:proofErr w:type="gramEnd"/>
      <w:r w:rsidR="00B305A5">
        <w:t xml:space="preserve"> </w:t>
      </w:r>
      <w:r w:rsidR="00424377" w:rsidRPr="00931698">
        <w:t xml:space="preserve"> </w:t>
      </w:r>
      <w:r w:rsidR="00424377">
        <w:t xml:space="preserve">    </w:t>
      </w:r>
      <w:r>
        <w:t xml:space="preserve"> </w:t>
      </w:r>
    </w:p>
    <w:p w:rsidR="00424377" w:rsidRPr="00B305A5" w:rsidRDefault="00424377" w:rsidP="00424377">
      <w:pPr>
        <w:keepNext/>
        <w:keepLines/>
        <w:widowControl/>
        <w:ind w:firstLine="720"/>
        <w:jc w:val="right"/>
        <w:rPr>
          <w:color w:val="auto"/>
        </w:rPr>
      </w:pPr>
      <w:r w:rsidRPr="00B305A5">
        <w:rPr>
          <w:sz w:val="28"/>
          <w:szCs w:val="28"/>
        </w:rPr>
        <w:lastRenderedPageBreak/>
        <w:t xml:space="preserve">   </w:t>
      </w:r>
      <w:r w:rsidRPr="00B305A5">
        <w:rPr>
          <w:rStyle w:val="a5"/>
          <w:b w:val="0"/>
          <w:bCs/>
        </w:rPr>
        <w:t xml:space="preserve"> </w:t>
      </w:r>
      <w:r w:rsidR="00B305A5" w:rsidRPr="00B305A5">
        <w:rPr>
          <w:rStyle w:val="a5"/>
          <w:b w:val="0"/>
          <w:bCs/>
          <w:color w:val="auto"/>
        </w:rPr>
        <w:t xml:space="preserve">Приложение </w:t>
      </w:r>
      <w:r w:rsidRPr="00B305A5">
        <w:rPr>
          <w:rStyle w:val="a5"/>
          <w:b w:val="0"/>
          <w:bCs/>
          <w:color w:val="auto"/>
        </w:rPr>
        <w:t xml:space="preserve"> 1</w:t>
      </w:r>
    </w:p>
    <w:p w:rsidR="00424377" w:rsidRPr="00B305A5" w:rsidRDefault="00424377" w:rsidP="00424377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B305A5">
        <w:rPr>
          <w:rStyle w:val="a5"/>
          <w:b w:val="0"/>
          <w:bCs/>
          <w:color w:val="auto"/>
        </w:rPr>
        <w:t xml:space="preserve">к </w:t>
      </w:r>
      <w:r w:rsidRPr="00B305A5">
        <w:rPr>
          <w:rStyle w:val="a3"/>
          <w:b w:val="0"/>
          <w:color w:val="auto"/>
        </w:rPr>
        <w:t xml:space="preserve">постановлению  администрации </w:t>
      </w:r>
    </w:p>
    <w:p w:rsidR="00424377" w:rsidRPr="006D309A" w:rsidRDefault="00B305A5" w:rsidP="00424377">
      <w:pPr>
        <w:keepNext/>
        <w:keepLines/>
        <w:widowControl/>
        <w:ind w:firstLine="720"/>
        <w:jc w:val="right"/>
      </w:pPr>
      <w:proofErr w:type="spellStart"/>
      <w:r>
        <w:t>Жерновецкого</w:t>
      </w:r>
      <w:proofErr w:type="spellEnd"/>
      <w:r w:rsidR="00424377">
        <w:t xml:space="preserve">  сельского поселения</w:t>
      </w:r>
      <w:r w:rsidR="00424377" w:rsidRPr="006D309A">
        <w:t xml:space="preserve">   </w:t>
      </w:r>
    </w:p>
    <w:p w:rsidR="00424377" w:rsidRPr="003C2AE8" w:rsidRDefault="00424377" w:rsidP="00222198">
      <w:pPr>
        <w:keepNext/>
        <w:keepLines/>
        <w:widowControl/>
        <w:ind w:firstLine="720"/>
        <w:jc w:val="right"/>
        <w:rPr>
          <w:b/>
          <w:color w:val="auto"/>
        </w:rPr>
      </w:pPr>
      <w:r w:rsidRPr="003C2AE8">
        <w:rPr>
          <w:rStyle w:val="a5"/>
          <w:b w:val="0"/>
          <w:bCs/>
          <w:color w:val="auto"/>
        </w:rPr>
        <w:t xml:space="preserve">от </w:t>
      </w:r>
      <w:r w:rsidR="003C2AE8" w:rsidRPr="003C2AE8">
        <w:rPr>
          <w:rStyle w:val="a5"/>
          <w:b w:val="0"/>
          <w:bCs/>
          <w:color w:val="auto"/>
        </w:rPr>
        <w:t>30 января 2017</w:t>
      </w:r>
      <w:r w:rsidRPr="003C2AE8">
        <w:rPr>
          <w:rStyle w:val="a5"/>
          <w:b w:val="0"/>
          <w:bCs/>
          <w:color w:val="auto"/>
        </w:rPr>
        <w:t xml:space="preserve"> </w:t>
      </w:r>
      <w:r w:rsidR="00B305A5" w:rsidRPr="003C2AE8">
        <w:rPr>
          <w:rStyle w:val="a5"/>
          <w:b w:val="0"/>
          <w:bCs/>
          <w:color w:val="auto"/>
        </w:rPr>
        <w:t xml:space="preserve"> </w:t>
      </w:r>
      <w:r w:rsidRPr="003C2AE8">
        <w:rPr>
          <w:rStyle w:val="a5"/>
          <w:b w:val="0"/>
          <w:bCs/>
          <w:color w:val="auto"/>
        </w:rPr>
        <w:t xml:space="preserve"> № </w:t>
      </w:r>
      <w:r w:rsidR="003C2AE8" w:rsidRPr="003C2AE8">
        <w:rPr>
          <w:rStyle w:val="a5"/>
          <w:b w:val="0"/>
          <w:bCs/>
          <w:color w:val="auto"/>
        </w:rPr>
        <w:t>11</w:t>
      </w:r>
    </w:p>
    <w:p w:rsidR="00222198" w:rsidRDefault="00222198" w:rsidP="0042437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424377" w:rsidRPr="006D309A" w:rsidRDefault="00222198" w:rsidP="0042437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424377" w:rsidRPr="006D309A">
        <w:rPr>
          <w:rFonts w:ascii="Times New Roman" w:hAnsi="Times New Roman"/>
          <w:color w:val="000000"/>
        </w:rPr>
        <w:t>оложение</w:t>
      </w:r>
      <w:r w:rsidR="00424377" w:rsidRPr="006D309A">
        <w:rPr>
          <w:rFonts w:ascii="Times New Roman" w:hAnsi="Times New Roman"/>
          <w:color w:val="000000"/>
        </w:rPr>
        <w:br/>
      </w:r>
      <w:r w:rsidR="00424377" w:rsidRPr="006D309A">
        <w:rPr>
          <w:rFonts w:ascii="Times New Roman" w:hAnsi="Times New Roman"/>
          <w:bCs w:val="0"/>
          <w:color w:val="000000"/>
        </w:rPr>
        <w:t>о</w:t>
      </w:r>
      <w:r w:rsidR="00424377"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424377" w:rsidRPr="006D309A">
        <w:rPr>
          <w:rFonts w:ascii="Times New Roman" w:hAnsi="Times New Roman"/>
          <w:bCs w:val="0"/>
          <w:color w:val="000000"/>
        </w:rPr>
        <w:t>муниципальном</w:t>
      </w:r>
      <w:r w:rsidR="00424377"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="00424377">
        <w:rPr>
          <w:rFonts w:ascii="Times New Roman" w:hAnsi="Times New Roman"/>
          <w:bCs w:val="0"/>
          <w:color w:val="000000"/>
        </w:rPr>
        <w:t>звене</w:t>
      </w:r>
      <w:r w:rsidR="00424377" w:rsidRPr="006D309A">
        <w:rPr>
          <w:rFonts w:ascii="Times New Roman" w:hAnsi="Times New Roman"/>
          <w:bCs w:val="0"/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424377" w:rsidRPr="006D309A">
        <w:rPr>
          <w:color w:val="000000"/>
        </w:rPr>
        <w:t xml:space="preserve"> </w:t>
      </w:r>
      <w:r w:rsidR="00424377" w:rsidRPr="006D309A">
        <w:rPr>
          <w:rFonts w:ascii="Times New Roman" w:hAnsi="Times New Roman"/>
          <w:color w:val="000000"/>
        </w:rPr>
        <w:t xml:space="preserve">на территории </w:t>
      </w:r>
      <w:r w:rsidR="00424377">
        <w:rPr>
          <w:rFonts w:ascii="Times New Roman" w:hAnsi="Times New Roman"/>
          <w:color w:val="000000"/>
        </w:rPr>
        <w:t xml:space="preserve"> </w:t>
      </w:r>
      <w:proofErr w:type="spellStart"/>
      <w:r w:rsidR="00B305A5">
        <w:rPr>
          <w:rFonts w:ascii="Times New Roman" w:hAnsi="Times New Roman"/>
          <w:color w:val="000000"/>
        </w:rPr>
        <w:t>Жерновецкого</w:t>
      </w:r>
      <w:proofErr w:type="spellEnd"/>
      <w:r w:rsidR="00424377">
        <w:rPr>
          <w:rFonts w:ascii="Times New Roman" w:hAnsi="Times New Roman"/>
          <w:color w:val="000000"/>
        </w:rPr>
        <w:t xml:space="preserve">  </w:t>
      </w:r>
      <w:r w:rsidR="00424377" w:rsidRPr="006D309A">
        <w:rPr>
          <w:rFonts w:ascii="Times New Roman" w:hAnsi="Times New Roman"/>
          <w:color w:val="000000"/>
        </w:rPr>
        <w:t>сельского поселения</w:t>
      </w:r>
      <w:r w:rsidR="00424377">
        <w:rPr>
          <w:rFonts w:ascii="Times New Roman" w:hAnsi="Times New Roman"/>
          <w:color w:val="000000"/>
        </w:rPr>
        <w:t xml:space="preserve"> </w:t>
      </w:r>
      <w:proofErr w:type="spellStart"/>
      <w:r w:rsidR="00424377">
        <w:rPr>
          <w:rFonts w:ascii="Times New Roman" w:hAnsi="Times New Roman"/>
          <w:color w:val="000000"/>
        </w:rPr>
        <w:t>Троснянского</w:t>
      </w:r>
      <w:proofErr w:type="spellEnd"/>
      <w:r w:rsidR="00424377">
        <w:rPr>
          <w:rFonts w:ascii="Times New Roman" w:hAnsi="Times New Roman"/>
          <w:color w:val="000000"/>
        </w:rPr>
        <w:t xml:space="preserve">  </w:t>
      </w:r>
      <w:r w:rsidR="00424377" w:rsidRPr="00563FE3">
        <w:rPr>
          <w:rFonts w:ascii="Times New Roman" w:hAnsi="Times New Roman"/>
          <w:color w:val="000000"/>
        </w:rPr>
        <w:t xml:space="preserve"> района</w:t>
      </w:r>
      <w:r w:rsidR="00424377">
        <w:rPr>
          <w:rFonts w:ascii="Times New Roman" w:hAnsi="Times New Roman"/>
          <w:color w:val="000000"/>
        </w:rPr>
        <w:t xml:space="preserve"> Орловской </w:t>
      </w:r>
      <w:r w:rsidR="00424377" w:rsidRPr="00563FE3">
        <w:rPr>
          <w:rFonts w:ascii="Times New Roman" w:hAnsi="Times New Roman"/>
          <w:color w:val="000000"/>
        </w:rPr>
        <w:t xml:space="preserve"> области</w:t>
      </w:r>
      <w:r w:rsidR="00424377" w:rsidRPr="00563FE3">
        <w:rPr>
          <w:rFonts w:ascii="Times New Roman" w:hAnsi="Times New Roman"/>
          <w:color w:val="000000"/>
        </w:rPr>
        <w:br/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 xml:space="preserve"> </w:t>
      </w:r>
      <w:proofErr w:type="spellStart"/>
      <w:r w:rsidR="00B305A5">
        <w:t>Жерновецкого</w:t>
      </w:r>
      <w:proofErr w:type="spellEnd"/>
      <w:r>
        <w:t xml:space="preserve"> сельского </w:t>
      </w:r>
      <w:r w:rsidRPr="006D309A">
        <w:t xml:space="preserve"> поселения</w:t>
      </w:r>
      <w:r>
        <w:t xml:space="preserve"> </w:t>
      </w:r>
      <w:proofErr w:type="spellStart"/>
      <w:r>
        <w:t>Троснянского</w:t>
      </w:r>
      <w:proofErr w:type="spellEnd"/>
      <w:r>
        <w:t xml:space="preserve">   района Орловской 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2. </w:t>
      </w:r>
      <w:proofErr w:type="gramStart"/>
      <w:r w:rsidRPr="006D309A">
        <w:t xml:space="preserve">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 w:rsidR="00B305A5">
        <w:t>Жерновецкого</w:t>
      </w:r>
      <w:proofErr w:type="spellEnd"/>
      <w:r>
        <w:t xml:space="preserve"> сельского поселения, </w:t>
      </w:r>
      <w:r w:rsidRPr="006D309A">
        <w:t xml:space="preserve"> организаций, предприятий и учреждений </w:t>
      </w:r>
      <w:r>
        <w:t>района</w:t>
      </w:r>
      <w:r w:rsidR="00222198">
        <w:t xml:space="preserve"> </w:t>
      </w:r>
      <w:r w:rsidRPr="006D309A"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B305A5">
        <w:rPr>
          <w:rStyle w:val="a3"/>
          <w:b w:val="0"/>
          <w:color w:val="auto"/>
        </w:rPr>
        <w:t>Федеральным законом</w:t>
      </w:r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68-ФЗ «О</w:t>
      </w:r>
      <w:proofErr w:type="gramEnd"/>
      <w:r w:rsidRPr="006D309A">
        <w:t xml:space="preserve"> защите населения и территорий от чрезвычайных ситуаций природного и техногенного характера</w:t>
      </w:r>
      <w:r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>РСЧС создается для предупреждения и ликвидации чрезвычайных ситуаций в пределах границ сельского поселения</w:t>
      </w:r>
      <w:r>
        <w:t>,</w:t>
      </w:r>
      <w:r w:rsidRPr="006D309A">
        <w:t xml:space="preserve">  в его состав входят объектовые звенья, находящиеся на территории </w:t>
      </w:r>
      <w:proofErr w:type="spellStart"/>
      <w:r w:rsidR="00B305A5">
        <w:t>Жерновецкого</w:t>
      </w:r>
      <w:proofErr w:type="spellEnd"/>
      <w:r>
        <w:t xml:space="preserve"> сельского  поселения. </w:t>
      </w: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</w:t>
      </w:r>
      <w:r>
        <w:t xml:space="preserve"> </w:t>
      </w:r>
      <w:proofErr w:type="spellStart"/>
      <w:r w:rsidR="00B305A5">
        <w:t>Жерновецкого</w:t>
      </w:r>
      <w:proofErr w:type="spellEnd"/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и руководителями организаций.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22198" w:rsidRDefault="00222198" w:rsidP="00424377">
      <w:pPr>
        <w:keepNext/>
        <w:keepLines/>
        <w:widowControl/>
        <w:ind w:firstLine="720"/>
        <w:jc w:val="both"/>
      </w:pPr>
    </w:p>
    <w:p w:rsidR="00424377" w:rsidRPr="006D309A" w:rsidRDefault="00222198" w:rsidP="00424377">
      <w:pPr>
        <w:keepNext/>
        <w:keepLines/>
        <w:widowControl/>
        <w:ind w:firstLine="720"/>
        <w:jc w:val="both"/>
      </w:pPr>
      <w:r>
        <w:lastRenderedPageBreak/>
        <w:t>6.</w:t>
      </w:r>
      <w:r w:rsidR="00424377" w:rsidRPr="006D309A">
        <w:t xml:space="preserve"> Постоянно действующими органами управления сельского звена </w:t>
      </w:r>
      <w:r w:rsidR="00424377">
        <w:t xml:space="preserve">ТП </w:t>
      </w:r>
      <w:r w:rsidR="00424377" w:rsidRPr="006D309A">
        <w:t>РСЧС являются:</w:t>
      </w:r>
    </w:p>
    <w:p w:rsidR="00424377" w:rsidRDefault="00424377" w:rsidP="00424377">
      <w:pPr>
        <w:keepNext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 и правовыми актами администрации </w:t>
      </w:r>
      <w:r>
        <w:t>Троснянского района.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единая дежурно-диспетчерская служба </w:t>
      </w:r>
      <w:r>
        <w:t xml:space="preserve">администрации  </w:t>
      </w:r>
      <w:proofErr w:type="spellStart"/>
      <w:r w:rsidR="002D05FE">
        <w:t>Жерновецкого</w:t>
      </w:r>
      <w:proofErr w:type="spellEnd"/>
      <w:r>
        <w:t xml:space="preserve"> сельского поселения </w:t>
      </w:r>
      <w:r w:rsidRPr="006D309A">
        <w:t>дежурно-диспетчерские службы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области, правовыми актами администрации </w:t>
      </w:r>
      <w:r>
        <w:t>Троснянского района</w:t>
      </w:r>
      <w:r w:rsidRPr="006D309A">
        <w:t xml:space="preserve"> и решениями руководителей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отраслевых структурных подразделений администрации </w:t>
      </w:r>
      <w:r>
        <w:t xml:space="preserve"> </w:t>
      </w:r>
      <w:proofErr w:type="spellStart"/>
      <w:r w:rsidR="002D05FE">
        <w:t>Жерновецкого</w:t>
      </w:r>
      <w:proofErr w:type="spellEnd"/>
      <w:r>
        <w:t xml:space="preserve"> сельского</w:t>
      </w:r>
      <w:r w:rsidR="008B182C">
        <w:t xml:space="preserve"> поселения</w:t>
      </w:r>
      <w:r w:rsidRPr="006D309A">
        <w:t>, организаций и общественных объединений, расположенных в границах сельского поселения</w:t>
      </w:r>
      <w:r>
        <w:t>,</w:t>
      </w:r>
      <w:r w:rsidRPr="006D309A">
        <w:t xml:space="preserve"> предназначенные и выделяемые (привлекаемые) для предупреждения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9" w:history="1">
        <w:r w:rsidRPr="00397A40">
          <w:rPr>
            <w:rStyle w:val="a3"/>
            <w:b w:val="0"/>
            <w:color w:val="auto"/>
          </w:rPr>
          <w:t>перечень</w:t>
        </w:r>
      </w:hyperlink>
      <w:r w:rsidRPr="00397A40">
        <w:rPr>
          <w:b/>
          <w:color w:val="auto"/>
        </w:rPr>
        <w:t xml:space="preserve"> </w:t>
      </w:r>
      <w:r w:rsidRPr="006D309A">
        <w:t xml:space="preserve">сил постоянной готовности территориальной подсистемы </w:t>
      </w:r>
      <w:r>
        <w:t xml:space="preserve">Троснянского района </w:t>
      </w:r>
      <w:r w:rsidRPr="006D309A">
        <w:t xml:space="preserve"> единой государственной системы предупреждения и ликвидации чрезвычайных ситуаций, и определяется приложением к Плану действий по предупреждению и ликвидации чрезвычайных ситуаций природного и техногенного характера  утверждаемому главой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Состав и структуру сил постоянной готовности определяют создающие их органы местного самоуправления </w:t>
      </w:r>
      <w:r>
        <w:t>Троснянского  района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9. </w:t>
      </w:r>
      <w:proofErr w:type="gramStart"/>
      <w:r w:rsidRPr="006D309A"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осуществляет в установленном </w:t>
      </w:r>
      <w:r>
        <w:t>отдел ГО ЧС и МР администрации района.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 решению органов исполнительной власти  администрации </w:t>
      </w:r>
      <w:r>
        <w:t>Троснянского района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</w:t>
      </w:r>
      <w:r>
        <w:t xml:space="preserve">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организаций и общественных объединений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>
        <w:t xml:space="preserve"> </w:t>
      </w:r>
      <w:proofErr w:type="spellStart"/>
      <w:r w:rsidR="0034543A">
        <w:t>Жерновецкого</w:t>
      </w:r>
      <w:proofErr w:type="spellEnd"/>
      <w:r>
        <w:t xml:space="preserve"> сельского поселения, </w:t>
      </w:r>
      <w:r w:rsidRPr="006D309A">
        <w:t xml:space="preserve"> на объектовом уровне - решением руководителей организаций.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t xml:space="preserve">Орловской </w:t>
      </w:r>
      <w:r w:rsidRPr="006D309A">
        <w:t xml:space="preserve"> области и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t xml:space="preserve">Орловской </w:t>
      </w:r>
      <w:r w:rsidRPr="006D309A">
        <w:t xml:space="preserve"> области.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 xml:space="preserve"> </w:t>
      </w:r>
      <w:proofErr w:type="spellStart"/>
      <w:r w:rsidR="0034543A">
        <w:t>Жерновецкого</w:t>
      </w:r>
      <w:proofErr w:type="spellEnd"/>
      <w:r>
        <w:t xml:space="preserve"> сельского поселения.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4" w:name="sub_1014"/>
      <w:bookmarkEnd w:id="3"/>
      <w:r w:rsidRPr="006D309A">
        <w:lastRenderedPageBreak/>
        <w:t xml:space="preserve">14. При отсутствии угрозы возникновения чрезвычайных ситуаций на объектах, территории сельского поселения 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Решениями главы администрации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5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местный уровень реагирования - решением главы администрации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>
        <w:t xml:space="preserve"> </w:t>
      </w:r>
      <w:proofErr w:type="spellStart"/>
      <w:r w:rsidR="0034543A">
        <w:t>Жерновецкого</w:t>
      </w:r>
      <w:proofErr w:type="spellEnd"/>
      <w:r>
        <w:t xml:space="preserve">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 xml:space="preserve">региональный (межмуниципальный) уровень реагирования - решением Губернатора </w:t>
      </w:r>
      <w:r>
        <w:t xml:space="preserve">Орловской </w:t>
      </w:r>
      <w:r w:rsidRPr="006D309A"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t xml:space="preserve">Троснянского района </w:t>
      </w:r>
      <w:r w:rsidRPr="006D309A">
        <w:t xml:space="preserve"> и органов исполнительной власти </w:t>
      </w:r>
      <w:r>
        <w:t xml:space="preserve">Орловской 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 области.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6" w:name="sub_1016"/>
      <w:r w:rsidRPr="006D309A">
        <w:t xml:space="preserve">16. Решениями главы администрации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 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Должностные лица администрации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7" w:name="sub_1017"/>
      <w:r w:rsidRPr="006D309A">
        <w:lastRenderedPageBreak/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proofErr w:type="spellStart"/>
      <w:r w:rsidR="0034543A">
        <w:t>Жерновецкого</w:t>
      </w:r>
      <w:proofErr w:type="spellEnd"/>
      <w:r>
        <w:t xml:space="preserve">  сельского поселения,</w:t>
      </w:r>
      <w:r w:rsidRPr="006D309A">
        <w:t xml:space="preserve"> руководители организаций отменяют установленные режимы функционирования.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8" w:name="sub_1018"/>
      <w:bookmarkEnd w:id="7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  или должностное лицо структурного подразделения администрации </w:t>
      </w:r>
      <w:proofErr w:type="spellStart"/>
      <w:r w:rsidR="0034543A">
        <w:t>Жерновецкого</w:t>
      </w:r>
      <w:proofErr w:type="spellEnd"/>
      <w:r>
        <w:t xml:space="preserve"> сельского поселения</w:t>
      </w:r>
      <w:r w:rsidRPr="006D309A">
        <w:t xml:space="preserve">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6D309A">
        <w:t xml:space="preserve"> и территорий от чрезвычайных ситуаций:</w:t>
      </w:r>
    </w:p>
    <w:bookmarkEnd w:id="8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определяет порядок использования транспортных средств, сре</w:t>
      </w:r>
      <w:proofErr w:type="gramStart"/>
      <w:r w:rsidRPr="006D309A">
        <w:t>дств св</w:t>
      </w:r>
      <w:proofErr w:type="gramEnd"/>
      <w:r w:rsidRPr="006D309A">
        <w:t xml:space="preserve">язи и оповещения, а также иного имущества органов местного самоуправления </w:t>
      </w:r>
      <w:proofErr w:type="spellStart"/>
      <w:r w:rsidR="0034543A">
        <w:t>Жерновецкого</w:t>
      </w:r>
      <w:proofErr w:type="spellEnd"/>
      <w:r w:rsidR="0034543A">
        <w:t xml:space="preserve"> </w:t>
      </w:r>
      <w:r>
        <w:t>сельского поселения</w:t>
      </w:r>
      <w:r w:rsidRPr="006D309A">
        <w:t xml:space="preserve"> и организаций;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проводит эвакуационные мероприятия,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Pr="00A07875">
        <w:t xml:space="preserve"> </w:t>
      </w:r>
      <w:proofErr w:type="spellStart"/>
      <w:r w:rsidR="00184D2E">
        <w:t>Жерновецкого</w:t>
      </w:r>
      <w:proofErr w:type="spellEnd"/>
      <w:r>
        <w:t xml:space="preserve">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proofErr w:type="spellStart"/>
      <w:r w:rsidR="004C768A">
        <w:t>Жерновецкого</w:t>
      </w:r>
      <w:proofErr w:type="spellEnd"/>
      <w:r>
        <w:t xml:space="preserve">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proofErr w:type="gramStart"/>
      <w:r w:rsidRPr="006D309A">
        <w:t xml:space="preserve"> ,</w:t>
      </w:r>
      <w:proofErr w:type="gramEnd"/>
      <w:r w:rsidRPr="006D309A">
        <w:t xml:space="preserve"> организаций, населения о возможности возникновения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  <w:r w:rsidRPr="00587BB5">
        <w:t xml:space="preserve"> 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</w:t>
      </w:r>
      <w:proofErr w:type="gramStart"/>
      <w:r w:rsidRPr="006D309A">
        <w:t>контроль за</w:t>
      </w:r>
      <w:proofErr w:type="gramEnd"/>
      <w:r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>, председателя комиссии по предупреждению и ликвидации чрезвычайных ситуаций и обеспечению пожарной безопасности</w:t>
      </w:r>
      <w:r w:rsidRPr="00A07875">
        <w:t xml:space="preserve">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 а также населения</w:t>
      </w:r>
      <w:r w:rsidRPr="00A07875">
        <w:t xml:space="preserve">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 xml:space="preserve"> о возникающих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организация и поддержание непрерывного взаимодействия органов местного самоуправления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 xml:space="preserve">  и организаций. Поддержание непрерывного взаимодействия с органами исполнительной власти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 xml:space="preserve">  и территориальными органами управления федеральных органов исполнительной власти;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локальной</w:t>
      </w:r>
      <w:proofErr w:type="gramEnd"/>
      <w:r w:rsidRPr="006D309A">
        <w:t xml:space="preserve"> - силами и средствами организаций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 xml:space="preserve">РСЧС, органов исполнительной власти </w:t>
      </w:r>
      <w:r>
        <w:t>Троснянского района</w:t>
      </w:r>
      <w:r w:rsidRPr="006D309A">
        <w:t>, оказавшихся в зоне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>ивлекаются в установленном порядке силы и средства федеральных органов исполнительной власти.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D309A">
        <w:t>лицами</w:t>
      </w:r>
      <w:proofErr w:type="gramEnd"/>
      <w:r w:rsidRPr="006D309A">
        <w:t xml:space="preserve"> к полномочиям которых отнесена ликвидация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 xml:space="preserve">РСЧС осуществляется за </w:t>
      </w:r>
      <w:r w:rsidRPr="009F5268">
        <w:rPr>
          <w:color w:val="auto"/>
        </w:rPr>
        <w:t xml:space="preserve">счет средств бюджета </w:t>
      </w:r>
      <w:proofErr w:type="spellStart"/>
      <w:r w:rsidR="004C768A" w:rsidRPr="009F5268">
        <w:rPr>
          <w:color w:val="auto"/>
        </w:rPr>
        <w:t>Жерновецкого</w:t>
      </w:r>
      <w:proofErr w:type="spellEnd"/>
      <w:r>
        <w:t xml:space="preserve">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424377" w:rsidRPr="004C768A" w:rsidRDefault="00424377" w:rsidP="00424377">
      <w:pPr>
        <w:keepNext/>
        <w:ind w:firstLine="720"/>
        <w:jc w:val="right"/>
        <w:rPr>
          <w:b/>
          <w:color w:val="auto"/>
        </w:rPr>
      </w:pPr>
      <w:r w:rsidRPr="006D309A">
        <w:br w:type="page"/>
      </w:r>
      <w:r w:rsidR="004C768A" w:rsidRPr="004C768A">
        <w:rPr>
          <w:rStyle w:val="a5"/>
          <w:b w:val="0"/>
          <w:bCs/>
          <w:color w:val="auto"/>
        </w:rPr>
        <w:lastRenderedPageBreak/>
        <w:t xml:space="preserve">Приложение </w:t>
      </w:r>
      <w:r w:rsidRPr="004C768A">
        <w:rPr>
          <w:rStyle w:val="a5"/>
          <w:b w:val="0"/>
          <w:bCs/>
          <w:color w:val="auto"/>
        </w:rPr>
        <w:t xml:space="preserve"> 2</w:t>
      </w:r>
    </w:p>
    <w:p w:rsidR="00424377" w:rsidRPr="004C768A" w:rsidRDefault="00424377" w:rsidP="00424377">
      <w:pPr>
        <w:keepNext/>
        <w:ind w:firstLine="720"/>
        <w:jc w:val="right"/>
        <w:rPr>
          <w:rStyle w:val="a3"/>
          <w:b w:val="0"/>
          <w:color w:val="auto"/>
        </w:rPr>
      </w:pPr>
      <w:r w:rsidRPr="004C768A">
        <w:rPr>
          <w:rStyle w:val="a5"/>
          <w:b w:val="0"/>
          <w:bCs/>
          <w:color w:val="auto"/>
        </w:rPr>
        <w:t xml:space="preserve">к </w:t>
      </w:r>
      <w:r w:rsidRPr="004C768A">
        <w:rPr>
          <w:rStyle w:val="a3"/>
          <w:b w:val="0"/>
          <w:color w:val="auto"/>
        </w:rPr>
        <w:t xml:space="preserve">постановлению  администрации </w:t>
      </w:r>
    </w:p>
    <w:p w:rsidR="00424377" w:rsidRPr="006D309A" w:rsidRDefault="00424377" w:rsidP="00424377">
      <w:pPr>
        <w:keepNext/>
        <w:ind w:firstLine="720"/>
        <w:jc w:val="right"/>
      </w:pPr>
      <w:r>
        <w:t xml:space="preserve"> </w:t>
      </w:r>
      <w:proofErr w:type="spellStart"/>
      <w:r w:rsidR="004C768A">
        <w:t>Жерновецкого</w:t>
      </w:r>
      <w:proofErr w:type="spellEnd"/>
      <w:r>
        <w:t xml:space="preserve"> сельского поселения</w:t>
      </w:r>
      <w:r w:rsidRPr="006D309A">
        <w:t xml:space="preserve"> </w:t>
      </w:r>
    </w:p>
    <w:p w:rsidR="00424377" w:rsidRPr="004C768A" w:rsidRDefault="009F5268" w:rsidP="00424377">
      <w:pPr>
        <w:keepNext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t>о</w:t>
      </w:r>
      <w:r w:rsidR="00424377" w:rsidRPr="004C768A">
        <w:rPr>
          <w:rStyle w:val="a5"/>
          <w:b w:val="0"/>
          <w:bCs/>
          <w:color w:val="auto"/>
        </w:rPr>
        <w:t>т</w:t>
      </w:r>
      <w:r>
        <w:rPr>
          <w:rStyle w:val="a5"/>
          <w:b w:val="0"/>
          <w:bCs/>
          <w:color w:val="auto"/>
        </w:rPr>
        <w:t xml:space="preserve"> 30 января</w:t>
      </w:r>
      <w:r w:rsidR="00424377" w:rsidRPr="004C768A">
        <w:rPr>
          <w:rStyle w:val="a5"/>
          <w:b w:val="0"/>
          <w:bCs/>
          <w:color w:val="auto"/>
        </w:rPr>
        <w:t xml:space="preserve">  №</w:t>
      </w:r>
      <w:r>
        <w:rPr>
          <w:rStyle w:val="a5"/>
          <w:b w:val="0"/>
          <w:bCs/>
          <w:color w:val="auto"/>
        </w:rPr>
        <w:t>11</w:t>
      </w:r>
      <w:r w:rsidR="00424377" w:rsidRPr="004C768A">
        <w:rPr>
          <w:rStyle w:val="a5"/>
          <w:b w:val="0"/>
          <w:bCs/>
          <w:color w:val="auto"/>
        </w:rPr>
        <w:t xml:space="preserve"> </w:t>
      </w: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pStyle w:val="1"/>
        <w:keepNext/>
        <w:widowControl w:val="0"/>
        <w:spacing w:before="0" w:after="0"/>
        <w:rPr>
          <w:rFonts w:ascii="Times New Roman" w:hAnsi="Times New Roman"/>
          <w:color w:val="000000"/>
        </w:rPr>
      </w:pPr>
      <w:bookmarkStart w:id="15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15"/>
      <w:r w:rsidRPr="006D309A">
        <w:rPr>
          <w:rFonts w:ascii="Times New Roman" w:hAnsi="Times New Roman"/>
          <w:bCs w:val="0"/>
          <w:color w:val="000000"/>
        </w:rPr>
        <w:t>муниципального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 xml:space="preserve">звена </w:t>
      </w:r>
      <w:r>
        <w:rPr>
          <w:rFonts w:ascii="Times New Roman" w:hAnsi="Times New Roman"/>
        </w:rPr>
        <w:t xml:space="preserve"> </w:t>
      </w:r>
      <w:proofErr w:type="spellStart"/>
      <w:r w:rsidR="004C768A">
        <w:rPr>
          <w:rFonts w:ascii="Times New Roman" w:hAnsi="Times New Roman"/>
        </w:rPr>
        <w:t>Жерновецкого</w:t>
      </w:r>
      <w:proofErr w:type="spellEnd"/>
      <w:r w:rsidRPr="00A07875">
        <w:rPr>
          <w:rFonts w:ascii="Times New Roman" w:hAnsi="Times New Roman"/>
        </w:rPr>
        <w:t xml:space="preserve"> сельского поселения</w:t>
      </w:r>
      <w:r w:rsidRPr="006D309A">
        <w:rPr>
          <w:rFonts w:ascii="Times New Roman" w:hAnsi="Times New Roman"/>
          <w:bCs w:val="0"/>
          <w:color w:val="000000"/>
        </w:rPr>
        <w:t xml:space="preserve"> 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на территории сельского поселения</w:t>
      </w: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457"/>
      </w:tblGrid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keepNext/>
              <w:jc w:val="center"/>
              <w:rPr>
                <w:b/>
              </w:rPr>
            </w:pPr>
          </w:p>
          <w:p w:rsidR="00424377" w:rsidRPr="006D309A" w:rsidRDefault="00424377" w:rsidP="00D17A66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4377" w:rsidRPr="006D309A" w:rsidRDefault="00424377" w:rsidP="00D17A6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424377" w:rsidRPr="006D309A" w:rsidRDefault="00424377" w:rsidP="00D17A66">
            <w:pPr>
              <w:keepNext/>
              <w:jc w:val="center"/>
              <w:rPr>
                <w:lang w:eastAsia="ru-RU"/>
              </w:rPr>
            </w:pP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4C768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звено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C768A">
              <w:rPr>
                <w:rFonts w:ascii="Times New Roman" w:hAnsi="Times New Roman"/>
              </w:rPr>
              <w:t>Жерновецкого</w:t>
            </w:r>
            <w:proofErr w:type="spellEnd"/>
            <w:r w:rsidRPr="00A07875">
              <w:rPr>
                <w:rFonts w:ascii="Times New Roman" w:hAnsi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/>
              </w:rPr>
              <w:t>поселения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4C768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768A">
              <w:rPr>
                <w:rFonts w:ascii="Times New Roman" w:hAnsi="Times New Roman" w:cs="Times New Roman"/>
              </w:rPr>
              <w:t>Жерновецкого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4C768A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768A">
              <w:rPr>
                <w:rFonts w:ascii="Times New Roman" w:hAnsi="Times New Roman" w:cs="Times New Roman"/>
              </w:rPr>
              <w:t>Жерновецкого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ГО ЧС и МР администрации района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FF2260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260">
              <w:rPr>
                <w:rFonts w:ascii="Times New Roman" w:hAnsi="Times New Roman" w:cs="Times New Roman"/>
              </w:rPr>
              <w:t>Жерновецкого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9F5268" w:rsidRDefault="00424377" w:rsidP="00FF2260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 xml:space="preserve">Единая дежурно-диспетчерская служба  </w:t>
            </w:r>
            <w:proofErr w:type="spellStart"/>
            <w:r w:rsidR="00FF2260" w:rsidRPr="009F5268">
              <w:rPr>
                <w:rFonts w:ascii="Times New Roman" w:hAnsi="Times New Roman" w:cs="Times New Roman"/>
              </w:rPr>
              <w:t>Жерновецкого</w:t>
            </w:r>
            <w:proofErr w:type="spellEnd"/>
            <w:r w:rsidRPr="009F5268">
              <w:rPr>
                <w:rFonts w:ascii="Times New Roman" w:hAnsi="Times New Roman" w:cs="Times New Roman"/>
              </w:rPr>
              <w:t xml:space="preserve"> сельского</w:t>
            </w:r>
            <w:r w:rsidRPr="009F5268">
              <w:t xml:space="preserve"> </w:t>
            </w:r>
            <w:r w:rsidRPr="009F5268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268">
              <w:rPr>
                <w:rFonts w:ascii="Times New Roman" w:hAnsi="Times New Roman" w:cs="Times New Roman"/>
              </w:rPr>
              <w:t>Жерновецкого</w:t>
            </w:r>
            <w:proofErr w:type="spellEnd"/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D309A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ПЧ-34 по обслуживанию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росна</w:t>
            </w:r>
            <w:proofErr w:type="spellEnd"/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Информационные сети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РОСТЕЛЕКОМ, газета « Сельские Зори», сайт администрации Троснянского   района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Сельские и междугородные проводные системы связи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_____________ (название организации) «___________ телекоммуникационная компания»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Объектовые локальные системы оповещения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9F5268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9F5268">
              <w:rPr>
                <w:rFonts w:ascii="Times New Roman" w:hAnsi="Times New Roman" w:cs="Times New Roman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424377" w:rsidRPr="006D309A" w:rsidRDefault="00424377" w:rsidP="00424377">
      <w:pPr>
        <w:keepNext/>
        <w:keepLines/>
        <w:widowControl/>
        <w:ind w:firstLine="709"/>
        <w:jc w:val="both"/>
      </w:pPr>
    </w:p>
    <w:p w:rsidR="00424377" w:rsidRPr="006D309A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FF2260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contextualSpacing/>
      </w:pP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72BA"/>
    <w:multiLevelType w:val="hybridMultilevel"/>
    <w:tmpl w:val="26E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7"/>
    <w:rsid w:val="000230C5"/>
    <w:rsid w:val="00034669"/>
    <w:rsid w:val="001067D2"/>
    <w:rsid w:val="0015244E"/>
    <w:rsid w:val="00184D2E"/>
    <w:rsid w:val="00222198"/>
    <w:rsid w:val="0027423A"/>
    <w:rsid w:val="002D05FE"/>
    <w:rsid w:val="00344051"/>
    <w:rsid w:val="0034543A"/>
    <w:rsid w:val="00397A40"/>
    <w:rsid w:val="003C2AE8"/>
    <w:rsid w:val="00410E12"/>
    <w:rsid w:val="00424377"/>
    <w:rsid w:val="00474261"/>
    <w:rsid w:val="004B5640"/>
    <w:rsid w:val="004C768A"/>
    <w:rsid w:val="00523153"/>
    <w:rsid w:val="00546F41"/>
    <w:rsid w:val="00864435"/>
    <w:rsid w:val="008738BB"/>
    <w:rsid w:val="008B182C"/>
    <w:rsid w:val="009D52CD"/>
    <w:rsid w:val="009D731D"/>
    <w:rsid w:val="009F5268"/>
    <w:rsid w:val="00AB2037"/>
    <w:rsid w:val="00B305A5"/>
    <w:rsid w:val="00B86CE1"/>
    <w:rsid w:val="00BA08F0"/>
    <w:rsid w:val="00BA0D27"/>
    <w:rsid w:val="00C91BDA"/>
    <w:rsid w:val="00D64DF4"/>
    <w:rsid w:val="00DF51E4"/>
    <w:rsid w:val="00E77609"/>
    <w:rsid w:val="00F37776"/>
    <w:rsid w:val="00F86937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2437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7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437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42437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2437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42437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6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B0DB-0615-41C3-B03D-140FC048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2015-02-19T11:35:00Z</cp:lastPrinted>
  <dcterms:created xsi:type="dcterms:W3CDTF">2017-01-30T07:19:00Z</dcterms:created>
  <dcterms:modified xsi:type="dcterms:W3CDTF">2017-01-30T07:19:00Z</dcterms:modified>
</cp:coreProperties>
</file>