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E4" w:rsidRPr="00260438" w:rsidRDefault="00F9365B" w:rsidP="00260438">
      <w:pPr>
        <w:ind w:firstLine="709"/>
        <w:jc w:val="both"/>
        <w:rPr>
          <w:rFonts w:ascii="Arial" w:hAnsi="Arial"/>
          <w:sz w:val="24"/>
          <w:szCs w:val="24"/>
        </w:rPr>
      </w:pPr>
      <w:r>
        <w:t xml:space="preserve">                </w:t>
      </w:r>
      <w:r w:rsidRPr="00260438">
        <w:rPr>
          <w:rFonts w:ascii="Arial" w:hAnsi="Arial"/>
          <w:sz w:val="24"/>
          <w:szCs w:val="24"/>
        </w:rPr>
        <w:t xml:space="preserve">                                                                                                                                                                                                                                                                                                       </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РОССИЙСКАЯ ФЕДЕРАЦИЯ</w:t>
      </w:r>
    </w:p>
    <w:p w:rsidR="00F038E4" w:rsidRPr="00260438" w:rsidRDefault="00F038E4" w:rsidP="00260438">
      <w:pPr>
        <w:ind w:firstLine="709"/>
        <w:jc w:val="center"/>
        <w:rPr>
          <w:rFonts w:ascii="Arial" w:hAnsi="Arial"/>
          <w:sz w:val="24"/>
          <w:szCs w:val="24"/>
        </w:rPr>
      </w:pPr>
      <w:r w:rsidRPr="00260438">
        <w:rPr>
          <w:rFonts w:ascii="Arial" w:hAnsi="Arial"/>
          <w:sz w:val="24"/>
          <w:szCs w:val="24"/>
        </w:rPr>
        <w:t>ОРЛОВСКАЯ ОБЛАСТЬ</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ТРОСНЯНСКИЙ РАЙОН</w:t>
      </w:r>
    </w:p>
    <w:p w:rsidR="00F038E4" w:rsidRDefault="00F038E4" w:rsidP="007676C4">
      <w:pPr>
        <w:ind w:firstLine="709"/>
        <w:jc w:val="center"/>
        <w:outlineLvl w:val="0"/>
        <w:rPr>
          <w:rFonts w:ascii="Arial" w:hAnsi="Arial"/>
          <w:sz w:val="24"/>
          <w:szCs w:val="24"/>
        </w:rPr>
      </w:pPr>
      <w:r w:rsidRPr="00260438">
        <w:rPr>
          <w:rFonts w:ascii="Arial" w:hAnsi="Arial"/>
          <w:sz w:val="24"/>
          <w:szCs w:val="24"/>
        </w:rPr>
        <w:t xml:space="preserve">АДМИНИСТРАЦИЯ </w:t>
      </w:r>
      <w:r w:rsidR="009722D7">
        <w:rPr>
          <w:rFonts w:ascii="Arial" w:hAnsi="Arial"/>
          <w:sz w:val="24"/>
          <w:szCs w:val="24"/>
        </w:rPr>
        <w:t>ВОРОНЕЦ</w:t>
      </w:r>
      <w:r w:rsidR="00BD2E41">
        <w:rPr>
          <w:rFonts w:ascii="Arial" w:hAnsi="Arial"/>
          <w:sz w:val="24"/>
          <w:szCs w:val="24"/>
        </w:rPr>
        <w:t>КОГО</w:t>
      </w:r>
      <w:r w:rsidRPr="00260438">
        <w:rPr>
          <w:rFonts w:ascii="Arial" w:hAnsi="Arial"/>
          <w:sz w:val="24"/>
          <w:szCs w:val="24"/>
        </w:rPr>
        <w:t xml:space="preserve"> СЕЛЬСКОГО ПОСЕЛЕНИЯ</w:t>
      </w:r>
    </w:p>
    <w:p w:rsidR="00BD2E41" w:rsidRPr="00260438" w:rsidRDefault="00BD2E41" w:rsidP="007676C4">
      <w:pPr>
        <w:ind w:firstLine="709"/>
        <w:jc w:val="center"/>
        <w:outlineLvl w:val="0"/>
        <w:rPr>
          <w:rFonts w:ascii="Arial" w:hAnsi="Arial"/>
          <w:sz w:val="24"/>
          <w:szCs w:val="24"/>
        </w:rPr>
      </w:pPr>
    </w:p>
    <w:p w:rsidR="00F038E4" w:rsidRPr="00260438" w:rsidRDefault="00F038E4" w:rsidP="00260438">
      <w:pPr>
        <w:ind w:firstLine="709"/>
        <w:jc w:val="both"/>
        <w:rPr>
          <w:rFonts w:ascii="Arial" w:hAnsi="Arial"/>
          <w:sz w:val="24"/>
          <w:szCs w:val="24"/>
        </w:rPr>
      </w:pP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ПОСТАНОВЛЕНИЕ</w:t>
      </w:r>
    </w:p>
    <w:p w:rsidR="00F038E4" w:rsidRPr="00260438" w:rsidRDefault="00F038E4" w:rsidP="00260438">
      <w:pPr>
        <w:ind w:firstLine="709"/>
        <w:jc w:val="both"/>
        <w:rPr>
          <w:rFonts w:ascii="Arial" w:hAnsi="Arial"/>
          <w:sz w:val="24"/>
          <w:szCs w:val="24"/>
        </w:rPr>
      </w:pPr>
    </w:p>
    <w:p w:rsidR="00F038E4" w:rsidRDefault="00DF5FC3" w:rsidP="006D34C8">
      <w:pPr>
        <w:jc w:val="both"/>
        <w:rPr>
          <w:rFonts w:ascii="Arial" w:hAnsi="Arial"/>
          <w:sz w:val="24"/>
          <w:szCs w:val="24"/>
        </w:rPr>
      </w:pPr>
      <w:r>
        <w:rPr>
          <w:rFonts w:ascii="Arial" w:hAnsi="Arial"/>
          <w:sz w:val="24"/>
          <w:szCs w:val="24"/>
        </w:rPr>
        <w:t>о</w:t>
      </w:r>
      <w:r w:rsidR="00D86FD8">
        <w:rPr>
          <w:rFonts w:ascii="Arial" w:hAnsi="Arial"/>
          <w:sz w:val="24"/>
          <w:szCs w:val="24"/>
        </w:rPr>
        <w:t>т</w:t>
      </w:r>
      <w:r w:rsidR="007676C4">
        <w:rPr>
          <w:rFonts w:ascii="Arial" w:hAnsi="Arial"/>
          <w:sz w:val="24"/>
          <w:szCs w:val="24"/>
        </w:rPr>
        <w:t xml:space="preserve"> </w:t>
      </w:r>
      <w:r w:rsidR="00F642FF">
        <w:rPr>
          <w:rFonts w:ascii="Arial" w:hAnsi="Arial"/>
          <w:sz w:val="24"/>
          <w:szCs w:val="24"/>
        </w:rPr>
        <w:t>2</w:t>
      </w:r>
      <w:r w:rsidR="009722D7">
        <w:rPr>
          <w:rFonts w:ascii="Arial" w:hAnsi="Arial"/>
          <w:sz w:val="24"/>
          <w:szCs w:val="24"/>
        </w:rPr>
        <w:t>7</w:t>
      </w:r>
      <w:r w:rsidRPr="00DF5FC3">
        <w:rPr>
          <w:rFonts w:ascii="Arial" w:hAnsi="Arial"/>
          <w:sz w:val="24"/>
          <w:szCs w:val="24"/>
        </w:rPr>
        <w:t xml:space="preserve"> </w:t>
      </w:r>
      <w:r w:rsidR="00F642FF">
        <w:rPr>
          <w:rFonts w:ascii="Arial" w:hAnsi="Arial"/>
          <w:sz w:val="24"/>
          <w:szCs w:val="24"/>
        </w:rPr>
        <w:t>февраля</w:t>
      </w:r>
      <w:r w:rsidR="007676C4">
        <w:rPr>
          <w:rFonts w:ascii="Arial" w:hAnsi="Arial"/>
          <w:sz w:val="24"/>
          <w:szCs w:val="24"/>
        </w:rPr>
        <w:t xml:space="preserve"> </w:t>
      </w:r>
      <w:r w:rsidR="00F038E4" w:rsidRPr="00260438">
        <w:rPr>
          <w:rFonts w:ascii="Arial" w:hAnsi="Arial"/>
          <w:sz w:val="24"/>
          <w:szCs w:val="24"/>
        </w:rPr>
        <w:t>2</w:t>
      </w:r>
      <w:r>
        <w:rPr>
          <w:rFonts w:ascii="Arial" w:hAnsi="Arial"/>
          <w:sz w:val="24"/>
          <w:szCs w:val="24"/>
        </w:rPr>
        <w:t>015</w:t>
      </w:r>
      <w:r w:rsidR="007676C4">
        <w:rPr>
          <w:rFonts w:ascii="Arial" w:hAnsi="Arial"/>
          <w:sz w:val="24"/>
          <w:szCs w:val="24"/>
        </w:rPr>
        <w:t xml:space="preserve"> </w:t>
      </w:r>
      <w:r w:rsidR="00F038E4" w:rsidRPr="00260438">
        <w:rPr>
          <w:rFonts w:ascii="Arial" w:hAnsi="Arial"/>
          <w:sz w:val="24"/>
          <w:szCs w:val="24"/>
        </w:rPr>
        <w:t xml:space="preserve">года                        </w:t>
      </w:r>
      <w:r w:rsidR="00F642FF">
        <w:rPr>
          <w:rFonts w:ascii="Arial" w:hAnsi="Arial"/>
          <w:sz w:val="24"/>
          <w:szCs w:val="24"/>
        </w:rPr>
        <w:t xml:space="preserve">              </w:t>
      </w:r>
      <w:r w:rsidR="007676C4">
        <w:rPr>
          <w:rFonts w:ascii="Arial" w:hAnsi="Arial"/>
          <w:sz w:val="24"/>
          <w:szCs w:val="24"/>
        </w:rPr>
        <w:t xml:space="preserve">                       </w:t>
      </w:r>
      <w:r>
        <w:rPr>
          <w:rFonts w:ascii="Arial" w:hAnsi="Arial"/>
          <w:sz w:val="24"/>
          <w:szCs w:val="24"/>
        </w:rPr>
        <w:t xml:space="preserve">  </w:t>
      </w:r>
      <w:r w:rsidR="007676C4">
        <w:rPr>
          <w:rFonts w:ascii="Arial" w:hAnsi="Arial"/>
          <w:sz w:val="24"/>
          <w:szCs w:val="24"/>
        </w:rPr>
        <w:t xml:space="preserve">  </w:t>
      </w:r>
      <w:r w:rsidR="003B1234" w:rsidRPr="00260438">
        <w:rPr>
          <w:rFonts w:ascii="Arial" w:hAnsi="Arial"/>
          <w:sz w:val="24"/>
          <w:szCs w:val="24"/>
        </w:rPr>
        <w:t>№</w:t>
      </w:r>
      <w:r>
        <w:rPr>
          <w:rFonts w:ascii="Arial" w:hAnsi="Arial"/>
          <w:sz w:val="24"/>
          <w:szCs w:val="24"/>
        </w:rPr>
        <w:t xml:space="preserve"> </w:t>
      </w:r>
      <w:r w:rsidR="009722D7">
        <w:rPr>
          <w:rFonts w:ascii="Arial" w:hAnsi="Arial"/>
          <w:sz w:val="24"/>
          <w:szCs w:val="24"/>
        </w:rPr>
        <w:t>03</w:t>
      </w:r>
    </w:p>
    <w:p w:rsidR="006D34C8" w:rsidRPr="00DF5FC3" w:rsidRDefault="009722D7" w:rsidP="006D34C8">
      <w:pPr>
        <w:jc w:val="both"/>
        <w:rPr>
          <w:rFonts w:ascii="Arial" w:hAnsi="Arial"/>
          <w:sz w:val="24"/>
          <w:szCs w:val="24"/>
        </w:rPr>
      </w:pPr>
      <w:r>
        <w:rPr>
          <w:rFonts w:ascii="Arial" w:hAnsi="Arial"/>
          <w:sz w:val="24"/>
          <w:szCs w:val="24"/>
        </w:rPr>
        <w:t>с</w:t>
      </w:r>
      <w:proofErr w:type="gramStart"/>
      <w:r>
        <w:rPr>
          <w:rFonts w:ascii="Arial" w:hAnsi="Arial"/>
          <w:sz w:val="24"/>
          <w:szCs w:val="24"/>
        </w:rPr>
        <w:t>.В</w:t>
      </w:r>
      <w:proofErr w:type="gramEnd"/>
      <w:r>
        <w:rPr>
          <w:rFonts w:ascii="Arial" w:hAnsi="Arial"/>
          <w:sz w:val="24"/>
          <w:szCs w:val="24"/>
        </w:rPr>
        <w:t>оронец</w:t>
      </w: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Pr="00260438" w:rsidRDefault="00F038E4" w:rsidP="00EE6E20">
      <w:pPr>
        <w:ind w:right="5385"/>
        <w:jc w:val="both"/>
        <w:outlineLvl w:val="0"/>
        <w:rPr>
          <w:rFonts w:ascii="Arial" w:hAnsi="Arial"/>
          <w:sz w:val="24"/>
          <w:szCs w:val="24"/>
        </w:rPr>
      </w:pPr>
      <w:r w:rsidRPr="00260438">
        <w:rPr>
          <w:rFonts w:ascii="Arial" w:hAnsi="Arial"/>
          <w:sz w:val="24"/>
          <w:szCs w:val="24"/>
        </w:rPr>
        <w:t xml:space="preserve">О </w:t>
      </w:r>
      <w:r w:rsidR="00DF5FC3">
        <w:rPr>
          <w:rFonts w:ascii="Arial" w:hAnsi="Arial"/>
          <w:sz w:val="24"/>
          <w:szCs w:val="24"/>
        </w:rPr>
        <w:t xml:space="preserve">правилах использования водных объектов общего пользования, расположенных на территории </w:t>
      </w:r>
      <w:r w:rsidR="009722D7">
        <w:rPr>
          <w:rFonts w:ascii="Arial" w:hAnsi="Arial"/>
          <w:sz w:val="24"/>
          <w:szCs w:val="24"/>
        </w:rPr>
        <w:t>Воронецкого</w:t>
      </w:r>
      <w:r w:rsidR="00DF5FC3">
        <w:rPr>
          <w:rFonts w:ascii="Arial" w:hAnsi="Arial"/>
          <w:sz w:val="24"/>
          <w:szCs w:val="24"/>
        </w:rPr>
        <w:t xml:space="preserve"> сельского поселения, для личных и бытовых нужд, а также с целью любительского рыболовства</w:t>
      </w:r>
    </w:p>
    <w:p w:rsidR="00F038E4" w:rsidRPr="00260438" w:rsidRDefault="00F038E4" w:rsidP="00260438">
      <w:pPr>
        <w:ind w:firstLine="709"/>
        <w:jc w:val="both"/>
        <w:rPr>
          <w:rFonts w:ascii="Arial" w:hAnsi="Arial"/>
          <w:sz w:val="24"/>
          <w:szCs w:val="24"/>
        </w:rPr>
      </w:pP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roofErr w:type="gramStart"/>
      <w:r w:rsidRPr="00260438">
        <w:rPr>
          <w:rFonts w:ascii="Arial" w:hAnsi="Arial"/>
          <w:sz w:val="24"/>
          <w:szCs w:val="24"/>
        </w:rPr>
        <w:t xml:space="preserve">В соответствии </w:t>
      </w:r>
      <w:r w:rsidR="00FD4966">
        <w:rPr>
          <w:rFonts w:ascii="Arial" w:hAnsi="Arial"/>
          <w:sz w:val="24"/>
          <w:szCs w:val="24"/>
        </w:rPr>
        <w:t xml:space="preserve">с </w:t>
      </w:r>
      <w:r w:rsidR="00DF5FC3">
        <w:rPr>
          <w:rFonts w:ascii="Arial" w:hAnsi="Arial"/>
          <w:sz w:val="24"/>
          <w:szCs w:val="24"/>
        </w:rPr>
        <w:t xml:space="preserve">Водным кодексом Российской Федерации от 03.06.2006 № 74-ФЗ, Федеральным законом от 06.10.2003 № 131-ФЗ «Об общих принципах организации местного самоуправления в Российской Федерации», Уставом </w:t>
      </w:r>
      <w:r w:rsidR="009722D7">
        <w:rPr>
          <w:rFonts w:ascii="Arial" w:hAnsi="Arial"/>
          <w:sz w:val="24"/>
          <w:szCs w:val="24"/>
        </w:rPr>
        <w:t>Воронецкого</w:t>
      </w:r>
      <w:r w:rsidR="00DF5FC3">
        <w:rPr>
          <w:rFonts w:ascii="Arial" w:hAnsi="Arial"/>
          <w:sz w:val="24"/>
          <w:szCs w:val="24"/>
        </w:rPr>
        <w:t xml:space="preserve"> сельского поселения, руководствуясь решением Троснянского районного Совета народных депутатов от 18.12.2014 № 326, постановлением администрации Троснянского района от 15.01.2015 № 3 «О правилах использования водных объектов общего пользования, расположенных на территории Троснянского района, для личных и</w:t>
      </w:r>
      <w:proofErr w:type="gramEnd"/>
      <w:r w:rsidR="00DF5FC3">
        <w:rPr>
          <w:rFonts w:ascii="Arial" w:hAnsi="Arial"/>
          <w:sz w:val="24"/>
          <w:szCs w:val="24"/>
        </w:rPr>
        <w:t xml:space="preserve"> бытовых нужд, а также с целью любительского рыболовства» в целях обеспечения безопасности людей, охраны их жизни и здоровья, упорядочивания отношений по использованию водных объектов общего пользования для лич</w:t>
      </w:r>
      <w:r w:rsidR="00615D3E">
        <w:rPr>
          <w:rFonts w:ascii="Arial" w:hAnsi="Arial"/>
          <w:sz w:val="24"/>
          <w:szCs w:val="24"/>
        </w:rPr>
        <w:t>ных и бытовых нужд администрация</w:t>
      </w:r>
      <w:r w:rsidR="00DF5FC3">
        <w:rPr>
          <w:rFonts w:ascii="Arial" w:hAnsi="Arial"/>
          <w:sz w:val="24"/>
          <w:szCs w:val="24"/>
        </w:rPr>
        <w:t xml:space="preserve"> </w:t>
      </w:r>
      <w:r w:rsidR="009722D7">
        <w:rPr>
          <w:rFonts w:ascii="Arial" w:hAnsi="Arial"/>
          <w:sz w:val="24"/>
          <w:szCs w:val="24"/>
        </w:rPr>
        <w:t>Воронецкого</w:t>
      </w:r>
      <w:r w:rsidR="00615D3E">
        <w:rPr>
          <w:rFonts w:ascii="Arial" w:hAnsi="Arial"/>
          <w:sz w:val="24"/>
          <w:szCs w:val="24"/>
        </w:rPr>
        <w:t xml:space="preserve"> </w:t>
      </w:r>
      <w:r w:rsidR="00DF5FC3">
        <w:rPr>
          <w:rFonts w:ascii="Arial" w:hAnsi="Arial"/>
          <w:sz w:val="24"/>
          <w:szCs w:val="24"/>
        </w:rPr>
        <w:t xml:space="preserve">сельского поселения </w:t>
      </w:r>
      <w:r w:rsidR="00615D3E">
        <w:rPr>
          <w:rFonts w:ascii="Arial" w:hAnsi="Arial"/>
          <w:sz w:val="24"/>
          <w:szCs w:val="24"/>
        </w:rPr>
        <w:t>ПОСТАНОВЛЯЕТ</w:t>
      </w:r>
      <w:r w:rsidR="008B05E0" w:rsidRPr="00260438">
        <w:rPr>
          <w:rFonts w:ascii="Arial" w:hAnsi="Arial"/>
          <w:sz w:val="24"/>
          <w:szCs w:val="24"/>
        </w:rPr>
        <w:t>:</w:t>
      </w:r>
    </w:p>
    <w:p w:rsidR="00CC7C30" w:rsidRDefault="00CC7C30" w:rsidP="00260438">
      <w:pPr>
        <w:ind w:firstLine="709"/>
        <w:jc w:val="both"/>
        <w:rPr>
          <w:rFonts w:ascii="Arial" w:hAnsi="Arial"/>
          <w:sz w:val="24"/>
          <w:szCs w:val="24"/>
        </w:rPr>
      </w:pPr>
      <w:r>
        <w:rPr>
          <w:rFonts w:ascii="Arial" w:hAnsi="Arial"/>
          <w:sz w:val="24"/>
          <w:szCs w:val="24"/>
        </w:rPr>
        <w:t>1</w:t>
      </w:r>
      <w:r w:rsidR="008B05E0" w:rsidRPr="00260438">
        <w:rPr>
          <w:rFonts w:ascii="Arial" w:hAnsi="Arial"/>
          <w:sz w:val="24"/>
          <w:szCs w:val="24"/>
        </w:rPr>
        <w:t xml:space="preserve">. </w:t>
      </w:r>
      <w:r w:rsidR="00420E89" w:rsidRPr="00260438">
        <w:rPr>
          <w:rFonts w:ascii="Arial" w:hAnsi="Arial"/>
          <w:sz w:val="24"/>
          <w:szCs w:val="24"/>
        </w:rPr>
        <w:t xml:space="preserve">Утвердить </w:t>
      </w:r>
      <w:r w:rsidR="00615D3E">
        <w:rPr>
          <w:rFonts w:ascii="Arial" w:hAnsi="Arial"/>
          <w:sz w:val="24"/>
          <w:szCs w:val="24"/>
        </w:rPr>
        <w:t xml:space="preserve">правила использования водных объектов общего пользования, расположенных на территории </w:t>
      </w:r>
      <w:r w:rsidR="009722D7">
        <w:rPr>
          <w:rFonts w:ascii="Arial" w:hAnsi="Arial"/>
          <w:sz w:val="24"/>
          <w:szCs w:val="24"/>
        </w:rPr>
        <w:t>Воронецкого</w:t>
      </w:r>
      <w:r w:rsidR="00615D3E">
        <w:rPr>
          <w:rFonts w:ascii="Arial" w:hAnsi="Arial"/>
          <w:sz w:val="24"/>
          <w:szCs w:val="24"/>
        </w:rPr>
        <w:t xml:space="preserve"> сельского поселения, для личных и бытовых нужд, а также с целью любительского рыболовства согласно приложению.</w:t>
      </w:r>
    </w:p>
    <w:p w:rsidR="00F038E4" w:rsidRPr="00260438" w:rsidRDefault="00CC7C30" w:rsidP="00260438">
      <w:pPr>
        <w:ind w:firstLine="709"/>
        <w:jc w:val="both"/>
        <w:rPr>
          <w:rFonts w:ascii="Arial" w:hAnsi="Arial"/>
          <w:sz w:val="24"/>
          <w:szCs w:val="24"/>
        </w:rPr>
      </w:pPr>
      <w:r>
        <w:rPr>
          <w:rFonts w:ascii="Arial" w:hAnsi="Arial"/>
          <w:sz w:val="24"/>
          <w:szCs w:val="24"/>
        </w:rPr>
        <w:t xml:space="preserve">2. </w:t>
      </w:r>
      <w:r w:rsidR="00615D3E">
        <w:rPr>
          <w:rFonts w:ascii="Arial" w:hAnsi="Arial"/>
          <w:sz w:val="24"/>
          <w:szCs w:val="24"/>
        </w:rPr>
        <w:t xml:space="preserve">Довести до населения Правила использования водных объектов общего пользования для личных и бытовых нужд на соответствующих территориях. </w:t>
      </w:r>
    </w:p>
    <w:p w:rsidR="00CC7C30" w:rsidRDefault="00EC49C5" w:rsidP="00260438">
      <w:pPr>
        <w:ind w:firstLine="709"/>
        <w:jc w:val="both"/>
        <w:rPr>
          <w:rFonts w:ascii="Arial" w:hAnsi="Arial"/>
          <w:sz w:val="24"/>
          <w:szCs w:val="24"/>
        </w:rPr>
      </w:pPr>
      <w:r w:rsidRPr="00260438">
        <w:rPr>
          <w:rFonts w:ascii="Arial" w:hAnsi="Arial"/>
          <w:sz w:val="24"/>
          <w:szCs w:val="24"/>
        </w:rPr>
        <w:t>3</w:t>
      </w:r>
      <w:r w:rsidR="00CC7C30">
        <w:rPr>
          <w:rFonts w:ascii="Arial" w:hAnsi="Arial"/>
          <w:sz w:val="24"/>
          <w:szCs w:val="24"/>
        </w:rPr>
        <w:t>.</w:t>
      </w:r>
      <w:r w:rsidR="003645C1" w:rsidRPr="00260438">
        <w:rPr>
          <w:rFonts w:ascii="Arial" w:hAnsi="Arial"/>
          <w:sz w:val="24"/>
          <w:szCs w:val="24"/>
        </w:rPr>
        <w:t xml:space="preserve"> </w:t>
      </w:r>
      <w:r w:rsidR="00615D3E">
        <w:rPr>
          <w:rFonts w:ascii="Arial" w:hAnsi="Arial"/>
          <w:sz w:val="24"/>
          <w:szCs w:val="24"/>
        </w:rPr>
        <w:t xml:space="preserve">Организовать установку соответствующих информационных знаков (стендов, аншлагов), содержащих информацию о Правилах использования водных объектов и ограничениях их использования для личных и бытовых нужд. </w:t>
      </w:r>
    </w:p>
    <w:p w:rsidR="00D35513" w:rsidRDefault="00615D3E" w:rsidP="00260438">
      <w:pPr>
        <w:ind w:firstLine="709"/>
        <w:jc w:val="both"/>
        <w:rPr>
          <w:rFonts w:ascii="Arial" w:hAnsi="Arial"/>
          <w:sz w:val="24"/>
          <w:szCs w:val="24"/>
        </w:rPr>
      </w:pPr>
      <w:r>
        <w:rPr>
          <w:rFonts w:ascii="Arial" w:hAnsi="Arial"/>
          <w:sz w:val="24"/>
          <w:szCs w:val="24"/>
        </w:rPr>
        <w:t>4</w:t>
      </w:r>
      <w:r w:rsidR="00D35513" w:rsidRPr="00260438">
        <w:rPr>
          <w:rFonts w:ascii="Arial" w:hAnsi="Arial"/>
          <w:sz w:val="24"/>
          <w:szCs w:val="24"/>
        </w:rPr>
        <w:t xml:space="preserve">. </w:t>
      </w:r>
      <w:proofErr w:type="gramStart"/>
      <w:r w:rsidR="00D35513" w:rsidRPr="00260438">
        <w:rPr>
          <w:rFonts w:ascii="Arial" w:hAnsi="Arial"/>
          <w:sz w:val="24"/>
          <w:szCs w:val="24"/>
        </w:rPr>
        <w:t>Контроль за</w:t>
      </w:r>
      <w:proofErr w:type="gramEnd"/>
      <w:r w:rsidR="00D35513" w:rsidRPr="00260438">
        <w:rPr>
          <w:rFonts w:ascii="Arial" w:hAnsi="Arial"/>
          <w:sz w:val="24"/>
          <w:szCs w:val="24"/>
        </w:rPr>
        <w:t xml:space="preserve"> исполнением настоящего постановления оставляю за собой.</w:t>
      </w:r>
    </w:p>
    <w:p w:rsidR="00615D3E" w:rsidRPr="00260438" w:rsidRDefault="00615D3E" w:rsidP="00260438">
      <w:pPr>
        <w:ind w:firstLine="709"/>
        <w:jc w:val="both"/>
        <w:rPr>
          <w:rFonts w:ascii="Arial" w:hAnsi="Arial"/>
          <w:sz w:val="24"/>
          <w:szCs w:val="24"/>
        </w:rPr>
      </w:pPr>
      <w:r>
        <w:rPr>
          <w:rFonts w:ascii="Arial" w:hAnsi="Arial"/>
          <w:sz w:val="24"/>
          <w:szCs w:val="24"/>
        </w:rPr>
        <w:t>5. Постановление вступает в силу со дн</w:t>
      </w:r>
      <w:r w:rsidR="00F642FF">
        <w:rPr>
          <w:rFonts w:ascii="Arial" w:hAnsi="Arial"/>
          <w:sz w:val="24"/>
          <w:szCs w:val="24"/>
        </w:rPr>
        <w:t>я его официального обнародования</w:t>
      </w:r>
      <w:r>
        <w:rPr>
          <w:rFonts w:ascii="Arial" w:hAnsi="Arial"/>
          <w:sz w:val="24"/>
          <w:szCs w:val="24"/>
        </w:rPr>
        <w:t>.</w:t>
      </w:r>
    </w:p>
    <w:p w:rsidR="00D35513" w:rsidRPr="00260438" w:rsidRDefault="00D35513" w:rsidP="00260438">
      <w:pPr>
        <w:ind w:firstLine="709"/>
        <w:jc w:val="both"/>
        <w:rPr>
          <w:rFonts w:ascii="Arial" w:hAnsi="Arial"/>
          <w:sz w:val="24"/>
          <w:szCs w:val="24"/>
        </w:rPr>
      </w:pPr>
    </w:p>
    <w:p w:rsidR="00D35513" w:rsidRDefault="00D86FD8" w:rsidP="00260438">
      <w:pPr>
        <w:ind w:firstLine="709"/>
        <w:jc w:val="both"/>
        <w:rPr>
          <w:rFonts w:ascii="Arial" w:hAnsi="Arial"/>
          <w:sz w:val="24"/>
          <w:szCs w:val="24"/>
        </w:rPr>
      </w:pPr>
      <w:r>
        <w:rPr>
          <w:rFonts w:ascii="Arial" w:hAnsi="Arial"/>
          <w:sz w:val="24"/>
          <w:szCs w:val="24"/>
        </w:rPr>
        <w:t xml:space="preserve">Глава сельского </w:t>
      </w:r>
      <w:r w:rsidR="00D35513" w:rsidRPr="00260438">
        <w:rPr>
          <w:rFonts w:ascii="Arial" w:hAnsi="Arial"/>
          <w:sz w:val="24"/>
          <w:szCs w:val="24"/>
        </w:rPr>
        <w:t xml:space="preserve">поселения                              </w:t>
      </w:r>
      <w:r w:rsidR="00C726E8">
        <w:rPr>
          <w:rFonts w:ascii="Arial" w:hAnsi="Arial"/>
          <w:sz w:val="24"/>
          <w:szCs w:val="24"/>
        </w:rPr>
        <w:t xml:space="preserve">            </w:t>
      </w:r>
      <w:r w:rsidR="00615D3E">
        <w:rPr>
          <w:rFonts w:ascii="Arial" w:hAnsi="Arial"/>
          <w:sz w:val="24"/>
          <w:szCs w:val="24"/>
        </w:rPr>
        <w:t xml:space="preserve">           </w:t>
      </w:r>
      <w:r w:rsidR="00C726E8">
        <w:rPr>
          <w:rFonts w:ascii="Arial" w:hAnsi="Arial"/>
          <w:sz w:val="24"/>
          <w:szCs w:val="24"/>
        </w:rPr>
        <w:t xml:space="preserve"> </w:t>
      </w:r>
      <w:r w:rsidR="009722D7">
        <w:rPr>
          <w:rFonts w:ascii="Arial" w:hAnsi="Arial"/>
          <w:sz w:val="24"/>
          <w:szCs w:val="24"/>
        </w:rPr>
        <w:t>Е. В. Еремина</w:t>
      </w: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615D3E" w:rsidRDefault="00615D3E" w:rsidP="00615D3E">
      <w:pPr>
        <w:rPr>
          <w:rFonts w:ascii="Arial" w:hAnsi="Arial"/>
          <w:sz w:val="24"/>
          <w:szCs w:val="24"/>
        </w:rPr>
      </w:pPr>
    </w:p>
    <w:p w:rsidR="00C726E8" w:rsidRDefault="00615D3E" w:rsidP="00615D3E">
      <w:pPr>
        <w:jc w:val="right"/>
        <w:rPr>
          <w:rFonts w:ascii="Arial" w:hAnsi="Arial"/>
          <w:sz w:val="24"/>
          <w:szCs w:val="24"/>
        </w:rPr>
      </w:pPr>
      <w:r>
        <w:rPr>
          <w:rFonts w:ascii="Arial" w:hAnsi="Arial"/>
          <w:sz w:val="24"/>
          <w:szCs w:val="24"/>
        </w:rPr>
        <w:t xml:space="preserve">Приложение </w:t>
      </w:r>
    </w:p>
    <w:p w:rsidR="00C726E8" w:rsidRDefault="00C726E8" w:rsidP="00C726E8">
      <w:pPr>
        <w:ind w:firstLine="709"/>
        <w:jc w:val="right"/>
        <w:rPr>
          <w:rFonts w:ascii="Arial" w:hAnsi="Arial"/>
          <w:sz w:val="24"/>
          <w:szCs w:val="24"/>
        </w:rPr>
      </w:pPr>
      <w:r>
        <w:rPr>
          <w:rFonts w:ascii="Arial" w:hAnsi="Arial"/>
          <w:sz w:val="24"/>
          <w:szCs w:val="24"/>
        </w:rPr>
        <w:t>к постановлению администрации</w:t>
      </w:r>
    </w:p>
    <w:p w:rsidR="00C726E8" w:rsidRDefault="009722D7" w:rsidP="00C726E8">
      <w:pPr>
        <w:ind w:firstLine="709"/>
        <w:jc w:val="right"/>
        <w:rPr>
          <w:rFonts w:ascii="Arial" w:hAnsi="Arial"/>
          <w:sz w:val="24"/>
          <w:szCs w:val="24"/>
        </w:rPr>
      </w:pPr>
      <w:r>
        <w:rPr>
          <w:rFonts w:ascii="Arial" w:hAnsi="Arial"/>
          <w:sz w:val="24"/>
          <w:szCs w:val="24"/>
        </w:rPr>
        <w:t>Воронецкого</w:t>
      </w:r>
      <w:r w:rsidR="00C726E8">
        <w:rPr>
          <w:rFonts w:ascii="Arial" w:hAnsi="Arial"/>
          <w:sz w:val="24"/>
          <w:szCs w:val="24"/>
        </w:rPr>
        <w:t xml:space="preserve"> сельского поселения</w:t>
      </w:r>
    </w:p>
    <w:p w:rsidR="00C726E8" w:rsidRDefault="00C86707" w:rsidP="00C726E8">
      <w:pPr>
        <w:ind w:firstLine="709"/>
        <w:jc w:val="right"/>
        <w:rPr>
          <w:rFonts w:ascii="Arial" w:hAnsi="Arial"/>
          <w:sz w:val="24"/>
          <w:szCs w:val="24"/>
        </w:rPr>
      </w:pPr>
      <w:r>
        <w:rPr>
          <w:rFonts w:ascii="Arial" w:hAnsi="Arial"/>
          <w:sz w:val="24"/>
          <w:szCs w:val="24"/>
        </w:rPr>
        <w:t xml:space="preserve">№ </w:t>
      </w:r>
      <w:r w:rsidR="009722D7">
        <w:rPr>
          <w:rFonts w:ascii="Arial" w:hAnsi="Arial"/>
          <w:sz w:val="24"/>
          <w:szCs w:val="24"/>
        </w:rPr>
        <w:t>03</w:t>
      </w:r>
      <w:r w:rsidR="00F642FF">
        <w:rPr>
          <w:rFonts w:ascii="Arial" w:hAnsi="Arial"/>
          <w:sz w:val="24"/>
          <w:szCs w:val="24"/>
        </w:rPr>
        <w:t xml:space="preserve"> от 2</w:t>
      </w:r>
      <w:r w:rsidR="009722D7">
        <w:rPr>
          <w:rFonts w:ascii="Arial" w:hAnsi="Arial"/>
          <w:sz w:val="24"/>
          <w:szCs w:val="24"/>
        </w:rPr>
        <w:t>7</w:t>
      </w:r>
      <w:r w:rsidR="00F642FF">
        <w:rPr>
          <w:rFonts w:ascii="Arial" w:hAnsi="Arial"/>
          <w:sz w:val="24"/>
          <w:szCs w:val="24"/>
        </w:rPr>
        <w:t>.02.2015</w:t>
      </w:r>
    </w:p>
    <w:p w:rsidR="00C726E8" w:rsidRDefault="00C726E8" w:rsidP="00C726E8">
      <w:pPr>
        <w:ind w:firstLine="709"/>
        <w:jc w:val="right"/>
        <w:rPr>
          <w:rFonts w:ascii="Arial" w:hAnsi="Arial"/>
          <w:sz w:val="24"/>
          <w:szCs w:val="24"/>
        </w:rPr>
      </w:pPr>
    </w:p>
    <w:p w:rsidR="00C726E8" w:rsidRDefault="00615D3E" w:rsidP="00C726E8">
      <w:pPr>
        <w:ind w:firstLine="709"/>
        <w:jc w:val="center"/>
        <w:rPr>
          <w:rFonts w:ascii="Arial" w:hAnsi="Arial"/>
          <w:sz w:val="24"/>
          <w:szCs w:val="24"/>
        </w:rPr>
      </w:pPr>
      <w:r>
        <w:rPr>
          <w:rFonts w:ascii="Arial" w:hAnsi="Arial"/>
          <w:sz w:val="24"/>
          <w:szCs w:val="24"/>
        </w:rPr>
        <w:t>Правила</w:t>
      </w:r>
    </w:p>
    <w:p w:rsidR="00615D3E" w:rsidRDefault="00615D3E" w:rsidP="00C726E8">
      <w:pPr>
        <w:ind w:firstLine="709"/>
        <w:jc w:val="center"/>
        <w:rPr>
          <w:rFonts w:ascii="Arial" w:hAnsi="Arial"/>
          <w:sz w:val="24"/>
          <w:szCs w:val="24"/>
        </w:rPr>
      </w:pPr>
      <w:r>
        <w:rPr>
          <w:rFonts w:ascii="Arial" w:hAnsi="Arial"/>
          <w:sz w:val="24"/>
          <w:szCs w:val="24"/>
        </w:rPr>
        <w:t>использования водных объектов общего пользовани</w:t>
      </w:r>
      <w:r w:rsidR="00EE6E20">
        <w:rPr>
          <w:rFonts w:ascii="Arial" w:hAnsi="Arial"/>
          <w:sz w:val="24"/>
          <w:szCs w:val="24"/>
        </w:rPr>
        <w:t xml:space="preserve">я, расположенных на территории </w:t>
      </w:r>
      <w:r w:rsidR="009722D7">
        <w:rPr>
          <w:rFonts w:ascii="Arial" w:hAnsi="Arial"/>
          <w:sz w:val="24"/>
          <w:szCs w:val="24"/>
        </w:rPr>
        <w:t>Воронецкого</w:t>
      </w:r>
      <w:r>
        <w:rPr>
          <w:rFonts w:ascii="Arial" w:hAnsi="Arial"/>
          <w:sz w:val="24"/>
          <w:szCs w:val="24"/>
        </w:rPr>
        <w:t xml:space="preserve"> сельского поселения, для личных и бытовых нужд, а также с целью любительского рыболовства</w:t>
      </w:r>
    </w:p>
    <w:p w:rsidR="00C726E8" w:rsidRPr="00260438" w:rsidRDefault="00C726E8" w:rsidP="00C726E8">
      <w:pPr>
        <w:ind w:firstLine="709"/>
        <w:jc w:val="center"/>
        <w:rPr>
          <w:rFonts w:ascii="Arial" w:hAnsi="Arial"/>
          <w:sz w:val="24"/>
          <w:szCs w:val="24"/>
        </w:rPr>
      </w:pPr>
    </w:p>
    <w:p w:rsidR="00C726E8"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Default="00615D3E" w:rsidP="004050FC">
      <w:pPr>
        <w:numPr>
          <w:ilvl w:val="0"/>
          <w:numId w:val="2"/>
        </w:numPr>
        <w:jc w:val="center"/>
        <w:rPr>
          <w:rFonts w:ascii="Arial" w:hAnsi="Arial"/>
          <w:sz w:val="24"/>
          <w:szCs w:val="24"/>
        </w:rPr>
      </w:pPr>
      <w:r>
        <w:rPr>
          <w:rFonts w:ascii="Arial" w:hAnsi="Arial"/>
          <w:sz w:val="24"/>
          <w:szCs w:val="24"/>
        </w:rPr>
        <w:t>Общие положения</w:t>
      </w:r>
    </w:p>
    <w:p w:rsidR="00393756" w:rsidRDefault="00393756" w:rsidP="00393756">
      <w:pPr>
        <w:ind w:left="1069"/>
        <w:jc w:val="both"/>
        <w:rPr>
          <w:rFonts w:ascii="Arial" w:hAnsi="Arial"/>
          <w:sz w:val="24"/>
          <w:szCs w:val="24"/>
        </w:rPr>
      </w:pPr>
    </w:p>
    <w:p w:rsidR="00615D3E" w:rsidRDefault="00D17914" w:rsidP="00EE6E20">
      <w:pPr>
        <w:numPr>
          <w:ilvl w:val="1"/>
          <w:numId w:val="2"/>
        </w:numPr>
        <w:ind w:left="567"/>
        <w:jc w:val="both"/>
        <w:rPr>
          <w:rFonts w:ascii="Arial" w:hAnsi="Arial"/>
          <w:sz w:val="24"/>
          <w:szCs w:val="24"/>
        </w:rPr>
      </w:pPr>
      <w:r>
        <w:rPr>
          <w:rFonts w:ascii="Arial" w:hAnsi="Arial"/>
          <w:sz w:val="24"/>
          <w:szCs w:val="24"/>
        </w:rPr>
        <w:t xml:space="preserve"> </w:t>
      </w:r>
      <w:proofErr w:type="gramStart"/>
      <w:r w:rsidR="00615D3E">
        <w:rPr>
          <w:rFonts w:ascii="Arial" w:hAnsi="Arial"/>
          <w:sz w:val="24"/>
          <w:szCs w:val="24"/>
        </w:rPr>
        <w:t>Настоящие Правила использования водных объектов общего пользовани</w:t>
      </w:r>
      <w:r w:rsidR="00EE6E20">
        <w:rPr>
          <w:rFonts w:ascii="Arial" w:hAnsi="Arial"/>
          <w:sz w:val="24"/>
          <w:szCs w:val="24"/>
        </w:rPr>
        <w:t xml:space="preserve">я, расположенных на территории </w:t>
      </w:r>
      <w:r w:rsidR="009722D7">
        <w:rPr>
          <w:rFonts w:ascii="Arial" w:hAnsi="Arial"/>
          <w:sz w:val="24"/>
          <w:szCs w:val="24"/>
        </w:rPr>
        <w:t>Воронецкого</w:t>
      </w:r>
      <w:r w:rsidR="00615D3E">
        <w:rPr>
          <w:rFonts w:ascii="Arial" w:hAnsi="Arial"/>
          <w:sz w:val="24"/>
          <w:szCs w:val="24"/>
        </w:rPr>
        <w:t xml:space="preserve"> </w:t>
      </w:r>
      <w:r w:rsidR="00595C24">
        <w:rPr>
          <w:rFonts w:ascii="Arial" w:hAnsi="Arial"/>
          <w:sz w:val="24"/>
          <w:szCs w:val="24"/>
        </w:rPr>
        <w:t>сельского</w:t>
      </w:r>
      <w:r w:rsidR="00615D3E">
        <w:rPr>
          <w:rFonts w:ascii="Arial" w:hAnsi="Arial"/>
          <w:sz w:val="24"/>
          <w:szCs w:val="24"/>
        </w:rPr>
        <w:t xml:space="preserve"> поселения, для личных и бытовых нужд, а также с целью любительского рыболовства (далее – Правила) разработаны в соответствии с Водным кодексом Российской Федерации от 03.06.2006 № 74-ФЗ, </w:t>
      </w:r>
      <w:r w:rsidR="00595C24">
        <w:rPr>
          <w:rFonts w:ascii="Arial" w:hAnsi="Arial"/>
          <w:sz w:val="24"/>
          <w:szCs w:val="24"/>
        </w:rPr>
        <w:t>федеральными законами от 30 марта 1999 года № 52-ФЗ «О санитарно – эпидемиологическом благополучии населения», от 6 октября 2003 года № 131-ФЗ «Об общих принципах организации</w:t>
      </w:r>
      <w:proofErr w:type="gramEnd"/>
      <w:r w:rsidR="00595C24">
        <w:rPr>
          <w:rFonts w:ascii="Arial" w:hAnsi="Arial"/>
          <w:sz w:val="24"/>
          <w:szCs w:val="24"/>
        </w:rPr>
        <w:t xml:space="preserve"> </w:t>
      </w:r>
      <w:proofErr w:type="gramStart"/>
      <w:r w:rsidR="00595C24">
        <w:rPr>
          <w:rFonts w:ascii="Arial" w:hAnsi="Arial"/>
          <w:sz w:val="24"/>
          <w:szCs w:val="24"/>
        </w:rPr>
        <w:t xml:space="preserve">местного самоуправления в Российской Федерации», Правилами охраны жизни людей на водных объектах Орловской области, утверждёнными постановлением Коллегии Орловской области от 8 июня 2007 года № 130, Правилами пользования водными объектами Орловской области для плавания на маломерных судах, утверждёнными постановлением Правительства Орловской области от 18 декабря 2012 года № 476, Правилами рыболовства Волжско-Каспийского </w:t>
      </w:r>
      <w:proofErr w:type="spellStart"/>
      <w:r w:rsidR="00595C24">
        <w:rPr>
          <w:rFonts w:ascii="Arial" w:hAnsi="Arial"/>
          <w:sz w:val="24"/>
          <w:szCs w:val="24"/>
        </w:rPr>
        <w:t>рыбохозяйственного</w:t>
      </w:r>
      <w:proofErr w:type="spellEnd"/>
      <w:r w:rsidR="00595C24">
        <w:rPr>
          <w:rFonts w:ascii="Arial" w:hAnsi="Arial"/>
          <w:sz w:val="24"/>
          <w:szCs w:val="24"/>
        </w:rPr>
        <w:t xml:space="preserve"> бассейна, утверждёнными приказом Федерального агентства по рыболовству от 13</w:t>
      </w:r>
      <w:proofErr w:type="gramEnd"/>
      <w:r w:rsidR="00595C24">
        <w:rPr>
          <w:rFonts w:ascii="Arial" w:hAnsi="Arial"/>
          <w:sz w:val="24"/>
          <w:szCs w:val="24"/>
        </w:rPr>
        <w:t xml:space="preserve"> января 2009 года № 1.</w:t>
      </w:r>
    </w:p>
    <w:p w:rsidR="00D17914" w:rsidRDefault="00D17914" w:rsidP="00595C24">
      <w:pPr>
        <w:numPr>
          <w:ilvl w:val="1"/>
          <w:numId w:val="2"/>
        </w:numPr>
        <w:ind w:left="567"/>
        <w:jc w:val="both"/>
        <w:rPr>
          <w:rFonts w:ascii="Arial" w:hAnsi="Arial"/>
          <w:sz w:val="24"/>
          <w:szCs w:val="24"/>
        </w:rPr>
      </w:pPr>
      <w:r>
        <w:rPr>
          <w:rFonts w:ascii="Arial" w:hAnsi="Arial"/>
          <w:sz w:val="24"/>
          <w:szCs w:val="24"/>
        </w:rPr>
        <w:t xml:space="preserve"> </w:t>
      </w:r>
      <w:r w:rsidR="00595C24">
        <w:rPr>
          <w:rFonts w:ascii="Arial" w:hAnsi="Arial"/>
          <w:sz w:val="24"/>
          <w:szCs w:val="24"/>
        </w:rPr>
        <w:t xml:space="preserve">Настоящие Правила обязательны для выполнения всеми физическими и юридическими лицами на территории </w:t>
      </w:r>
      <w:r w:rsidR="009722D7">
        <w:rPr>
          <w:rFonts w:ascii="Arial" w:hAnsi="Arial"/>
          <w:sz w:val="24"/>
          <w:szCs w:val="24"/>
        </w:rPr>
        <w:t>Воронецкого</w:t>
      </w:r>
      <w:r>
        <w:rPr>
          <w:rFonts w:ascii="Arial" w:hAnsi="Arial"/>
          <w:sz w:val="24"/>
          <w:szCs w:val="24"/>
        </w:rPr>
        <w:t xml:space="preserve"> сельского поселения.</w:t>
      </w:r>
    </w:p>
    <w:p w:rsidR="001623AA" w:rsidRDefault="00D17914" w:rsidP="00595C24">
      <w:pPr>
        <w:numPr>
          <w:ilvl w:val="1"/>
          <w:numId w:val="2"/>
        </w:numPr>
        <w:ind w:left="567"/>
        <w:jc w:val="both"/>
        <w:rPr>
          <w:rFonts w:ascii="Arial" w:hAnsi="Arial"/>
          <w:sz w:val="24"/>
          <w:szCs w:val="24"/>
        </w:rPr>
      </w:pPr>
      <w:r>
        <w:rPr>
          <w:rFonts w:ascii="Arial" w:hAnsi="Arial"/>
          <w:sz w:val="24"/>
          <w:szCs w:val="24"/>
        </w:rPr>
        <w:t xml:space="preserve"> Поверхностные водные объекты, находящиеся в государственной или муниципальной собственности</w:t>
      </w:r>
      <w:r w:rsidR="001623AA">
        <w:rPr>
          <w:rFonts w:ascii="Arial" w:hAnsi="Arial"/>
          <w:sz w:val="24"/>
          <w:szCs w:val="24"/>
        </w:rPr>
        <w:t>,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1623AA" w:rsidRDefault="001623AA" w:rsidP="00595C24">
      <w:pPr>
        <w:numPr>
          <w:ilvl w:val="1"/>
          <w:numId w:val="2"/>
        </w:numPr>
        <w:ind w:left="567"/>
        <w:jc w:val="both"/>
        <w:rPr>
          <w:rFonts w:ascii="Arial" w:hAnsi="Arial"/>
          <w:sz w:val="24"/>
          <w:szCs w:val="24"/>
        </w:rPr>
      </w:pPr>
      <w:r>
        <w:rPr>
          <w:rFonts w:ascii="Arial" w:hAnsi="Arial"/>
          <w:sz w:val="24"/>
          <w:szCs w:val="24"/>
        </w:rPr>
        <w:t>Основные термины и понятия, используемые в настоящих Правилах:</w:t>
      </w:r>
    </w:p>
    <w:p w:rsidR="00467C51" w:rsidRDefault="001623AA" w:rsidP="000027F8">
      <w:pPr>
        <w:ind w:left="1069"/>
        <w:jc w:val="both"/>
        <w:rPr>
          <w:rFonts w:ascii="Arial" w:hAnsi="Arial"/>
          <w:sz w:val="24"/>
          <w:szCs w:val="24"/>
        </w:rPr>
      </w:pPr>
      <w:proofErr w:type="gramStart"/>
      <w:r>
        <w:rPr>
          <w:rFonts w:ascii="Arial" w:hAnsi="Arial"/>
          <w:sz w:val="24"/>
          <w:szCs w:val="24"/>
        </w:rPr>
        <w:t>–</w:t>
      </w:r>
      <w:r w:rsidR="00EE6E20">
        <w:rPr>
          <w:rFonts w:ascii="Arial" w:hAnsi="Arial"/>
          <w:sz w:val="24"/>
          <w:szCs w:val="24"/>
        </w:rPr>
        <w:t xml:space="preserve"> </w:t>
      </w:r>
      <w:r>
        <w:rPr>
          <w:rFonts w:ascii="Arial" w:hAnsi="Arial"/>
          <w:sz w:val="24"/>
          <w:szCs w:val="24"/>
        </w:rPr>
        <w:t xml:space="preserve">поверхностные водные объекты – расположенные на территории </w:t>
      </w:r>
      <w:r w:rsidR="009722D7">
        <w:rPr>
          <w:rFonts w:ascii="Arial" w:hAnsi="Arial"/>
          <w:sz w:val="24"/>
          <w:szCs w:val="24"/>
        </w:rPr>
        <w:t>Воронецкого</w:t>
      </w:r>
      <w:r w:rsidR="00467C51">
        <w:rPr>
          <w:rFonts w:ascii="Arial" w:hAnsi="Arial"/>
          <w:sz w:val="24"/>
          <w:szCs w:val="24"/>
        </w:rPr>
        <w:t xml:space="preserve"> сельского поселения водотоки (реки, ручьи, каналы), водоёмы (озера, пруды, обводненные карьеры, водохранилища), болота, природные выходы подземных вод (родники);</w:t>
      </w:r>
      <w:proofErr w:type="gramEnd"/>
    </w:p>
    <w:p w:rsidR="00467C51" w:rsidRPr="005B1502" w:rsidRDefault="00467C51" w:rsidP="00467C51">
      <w:pPr>
        <w:ind w:left="567"/>
        <w:jc w:val="both"/>
        <w:rPr>
          <w:rFonts w:ascii="Arial" w:hAnsi="Arial"/>
          <w:sz w:val="24"/>
          <w:szCs w:val="24"/>
        </w:rPr>
      </w:pPr>
      <w:proofErr w:type="gramStart"/>
      <w:r>
        <w:rPr>
          <w:rFonts w:ascii="Arial" w:hAnsi="Arial"/>
          <w:sz w:val="24"/>
          <w:szCs w:val="24"/>
        </w:rPr>
        <w:t>-</w:t>
      </w:r>
      <w:r w:rsidR="00EE6E20">
        <w:rPr>
          <w:rFonts w:ascii="Arial" w:hAnsi="Arial"/>
          <w:sz w:val="24"/>
          <w:szCs w:val="24"/>
        </w:rPr>
        <w:t xml:space="preserve"> </w:t>
      </w:r>
      <w:r>
        <w:rPr>
          <w:rFonts w:ascii="Arial" w:hAnsi="Arial"/>
          <w:sz w:val="24"/>
          <w:szCs w:val="24"/>
        </w:rP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0027F8" w:rsidRDefault="000027F8" w:rsidP="00467C51">
      <w:pPr>
        <w:ind w:left="567"/>
        <w:jc w:val="both"/>
        <w:rPr>
          <w:rFonts w:ascii="Arial" w:hAnsi="Arial"/>
          <w:sz w:val="24"/>
          <w:szCs w:val="24"/>
        </w:rPr>
      </w:pPr>
      <w:r w:rsidRPr="000027F8">
        <w:rPr>
          <w:rFonts w:ascii="Arial" w:hAnsi="Arial"/>
          <w:sz w:val="24"/>
          <w:szCs w:val="24"/>
        </w:rPr>
        <w:t>-</w:t>
      </w:r>
      <w:r w:rsidR="00EE6E20">
        <w:rPr>
          <w:rFonts w:ascii="Arial" w:hAnsi="Arial"/>
          <w:sz w:val="24"/>
          <w:szCs w:val="24"/>
        </w:rPr>
        <w:t xml:space="preserve"> </w:t>
      </w:r>
      <w:r>
        <w:rPr>
          <w:rFonts w:ascii="Arial" w:hAnsi="Arial"/>
          <w:sz w:val="24"/>
          <w:szCs w:val="24"/>
        </w:rPr>
        <w:t>любительское и спортивное рыболовство – деятельность по добыче (вылову) водных биоресурсов для личного потребления и в рекреационных целях;</w:t>
      </w:r>
    </w:p>
    <w:p w:rsidR="000027F8" w:rsidRDefault="000027F8" w:rsidP="00467C51">
      <w:pPr>
        <w:ind w:left="567"/>
        <w:jc w:val="both"/>
        <w:rPr>
          <w:rFonts w:ascii="Arial" w:hAnsi="Arial"/>
          <w:sz w:val="24"/>
          <w:szCs w:val="24"/>
        </w:rPr>
      </w:pPr>
      <w:r>
        <w:rPr>
          <w:rFonts w:ascii="Arial" w:hAnsi="Arial"/>
          <w:sz w:val="24"/>
          <w:szCs w:val="24"/>
        </w:rPr>
        <w:t>-</w:t>
      </w:r>
      <w:r w:rsidR="00EE6E20">
        <w:rPr>
          <w:rFonts w:ascii="Arial" w:hAnsi="Arial"/>
          <w:sz w:val="24"/>
          <w:szCs w:val="24"/>
        </w:rPr>
        <w:t xml:space="preserve"> </w:t>
      </w:r>
      <w:r>
        <w:rPr>
          <w:rFonts w:ascii="Arial" w:hAnsi="Arial"/>
          <w:sz w:val="24"/>
          <w:szCs w:val="24"/>
        </w:rPr>
        <w:t xml:space="preserve">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w:t>
      </w:r>
      <w:r>
        <w:rPr>
          <w:rFonts w:ascii="Arial" w:hAnsi="Arial"/>
          <w:sz w:val="24"/>
          <w:szCs w:val="24"/>
        </w:rPr>
        <w:lastRenderedPageBreak/>
        <w:t>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0027F8" w:rsidRDefault="000027F8" w:rsidP="00467C51">
      <w:pPr>
        <w:ind w:left="567"/>
        <w:jc w:val="both"/>
        <w:rPr>
          <w:rFonts w:ascii="Arial" w:hAnsi="Arial"/>
          <w:sz w:val="24"/>
          <w:szCs w:val="24"/>
        </w:rPr>
      </w:pPr>
      <w:r>
        <w:rPr>
          <w:rFonts w:ascii="Arial" w:hAnsi="Arial"/>
          <w:sz w:val="24"/>
          <w:szCs w:val="24"/>
        </w:rPr>
        <w:t>-</w:t>
      </w:r>
      <w:r w:rsidR="0079474C">
        <w:rPr>
          <w:rFonts w:ascii="Arial" w:hAnsi="Arial"/>
          <w:sz w:val="24"/>
          <w:szCs w:val="24"/>
        </w:rPr>
        <w:t xml:space="preserve"> </w:t>
      </w:r>
      <w:r>
        <w:rPr>
          <w:rFonts w:ascii="Arial" w:hAnsi="Arial"/>
          <w:sz w:val="24"/>
          <w:szCs w:val="24"/>
        </w:rPr>
        <w:t>отдых (рекреация) на воде – купание, оздоровительное плавание, пребывание в пределах береговой полосы.</w:t>
      </w:r>
    </w:p>
    <w:p w:rsidR="000027F8" w:rsidRDefault="006D34C8" w:rsidP="000F65FE">
      <w:pPr>
        <w:ind w:left="567"/>
        <w:jc w:val="both"/>
        <w:rPr>
          <w:rFonts w:ascii="Arial" w:hAnsi="Arial"/>
          <w:sz w:val="24"/>
          <w:szCs w:val="24"/>
        </w:rPr>
      </w:pPr>
      <w:r>
        <w:rPr>
          <w:rFonts w:ascii="Arial" w:hAnsi="Arial"/>
          <w:sz w:val="24"/>
          <w:szCs w:val="24"/>
        </w:rPr>
        <w:t xml:space="preserve">     </w:t>
      </w:r>
      <w:r w:rsidR="000F65FE">
        <w:rPr>
          <w:rFonts w:ascii="Arial" w:hAnsi="Arial"/>
          <w:sz w:val="24"/>
          <w:szCs w:val="24"/>
        </w:rPr>
        <w:t xml:space="preserve">1.5. </w:t>
      </w:r>
      <w:r w:rsidR="000027F8">
        <w:rPr>
          <w:rFonts w:ascii="Arial" w:hAnsi="Arial"/>
          <w:sz w:val="24"/>
          <w:szCs w:val="24"/>
        </w:rPr>
        <w:t xml:space="preserve">Береговая полоса (полоса земли вдоль береговой линии водного объекта </w:t>
      </w:r>
      <w:r w:rsidR="000F65FE">
        <w:rPr>
          <w:rFonts w:ascii="Arial" w:hAnsi="Arial"/>
          <w:sz w:val="24"/>
          <w:szCs w:val="24"/>
        </w:rPr>
        <w:t xml:space="preserve"> </w:t>
      </w:r>
      <w:r w:rsidR="000027F8">
        <w:rPr>
          <w:rFonts w:ascii="Arial" w:hAnsi="Arial"/>
          <w:sz w:val="24"/>
          <w:szCs w:val="24"/>
        </w:rPr>
        <w:t>общего пользования) предназначается для общего пользования и является общедоступной. Ширина береговой полосы водных объектов общего пользования составляет двадцать метров. Ширина береговой полосы каналов, а также рек и ручьев, протяжённость которых от истока до устья не более чем десять километров, составляет пять метров. Береговая полоса болот, природных выходов подземных вод (родников) не определяется.</w:t>
      </w:r>
    </w:p>
    <w:p w:rsidR="000F65FE" w:rsidRDefault="000F65FE" w:rsidP="000F65FE">
      <w:pPr>
        <w:ind w:left="567"/>
        <w:jc w:val="both"/>
        <w:rPr>
          <w:rFonts w:ascii="Arial" w:hAnsi="Arial"/>
          <w:sz w:val="24"/>
          <w:szCs w:val="24"/>
        </w:rPr>
      </w:pPr>
      <w:r>
        <w:rPr>
          <w:rFonts w:ascii="Arial" w:hAnsi="Arial"/>
          <w:sz w:val="24"/>
          <w:szCs w:val="24"/>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F65FE" w:rsidRDefault="006D34C8" w:rsidP="000F65FE">
      <w:pPr>
        <w:ind w:left="567"/>
        <w:jc w:val="both"/>
        <w:rPr>
          <w:rFonts w:ascii="Arial" w:hAnsi="Arial"/>
          <w:sz w:val="24"/>
          <w:szCs w:val="24"/>
        </w:rPr>
      </w:pPr>
      <w:r>
        <w:rPr>
          <w:rFonts w:ascii="Arial" w:hAnsi="Arial"/>
          <w:sz w:val="24"/>
          <w:szCs w:val="24"/>
        </w:rPr>
        <w:t xml:space="preserve">      </w:t>
      </w:r>
      <w:r w:rsidR="000F65FE">
        <w:rPr>
          <w:rFonts w:ascii="Arial" w:hAnsi="Arial"/>
          <w:sz w:val="24"/>
          <w:szCs w:val="24"/>
        </w:rPr>
        <w:t>1.6.</w:t>
      </w:r>
      <w:r w:rsidR="0079474C">
        <w:rPr>
          <w:rFonts w:ascii="Arial" w:hAnsi="Arial"/>
          <w:sz w:val="24"/>
          <w:szCs w:val="24"/>
        </w:rPr>
        <w:t xml:space="preserve"> </w:t>
      </w:r>
      <w:proofErr w:type="gramStart"/>
      <w:r w:rsidR="000F65FE">
        <w:rPr>
          <w:rFonts w:ascii="Arial" w:hAnsi="Arial"/>
          <w:sz w:val="24"/>
          <w:szCs w:val="24"/>
        </w:rPr>
        <w:t xml:space="preserve">К </w:t>
      </w:r>
      <w:proofErr w:type="spellStart"/>
      <w:r w:rsidR="000F65FE">
        <w:rPr>
          <w:rFonts w:ascii="Arial" w:hAnsi="Arial"/>
          <w:sz w:val="24"/>
          <w:szCs w:val="24"/>
        </w:rPr>
        <w:t>водоохранным</w:t>
      </w:r>
      <w:proofErr w:type="spellEnd"/>
      <w:r w:rsidR="000F65FE">
        <w:rPr>
          <w:rFonts w:ascii="Arial" w:hAnsi="Arial"/>
          <w:sz w:val="24"/>
          <w:szCs w:val="24"/>
        </w:rPr>
        <w:t xml:space="preserve"> зонам относятся территории, примыкающие к береговой линии рек, ручьёв,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0F65FE" w:rsidRDefault="000F65FE" w:rsidP="000F65FE">
      <w:pPr>
        <w:ind w:left="567"/>
        <w:jc w:val="both"/>
        <w:rPr>
          <w:rFonts w:ascii="Arial" w:hAnsi="Arial"/>
          <w:sz w:val="24"/>
          <w:szCs w:val="24"/>
        </w:rPr>
      </w:pPr>
      <w:r>
        <w:rPr>
          <w:rFonts w:ascii="Arial" w:hAnsi="Arial"/>
          <w:sz w:val="24"/>
          <w:szCs w:val="24"/>
        </w:rPr>
        <w:t xml:space="preserve"> В границах </w:t>
      </w:r>
      <w:proofErr w:type="spellStart"/>
      <w:r>
        <w:rPr>
          <w:rFonts w:ascii="Arial" w:hAnsi="Arial"/>
          <w:sz w:val="24"/>
          <w:szCs w:val="24"/>
        </w:rPr>
        <w:t>водоохранных</w:t>
      </w:r>
      <w:proofErr w:type="spellEnd"/>
      <w:r>
        <w:rPr>
          <w:rFonts w:ascii="Arial" w:hAnsi="Arial"/>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F65FE" w:rsidRDefault="000F65FE" w:rsidP="000F65FE">
      <w:pPr>
        <w:ind w:left="567"/>
        <w:jc w:val="both"/>
        <w:rPr>
          <w:rFonts w:ascii="Arial" w:hAnsi="Arial"/>
          <w:sz w:val="24"/>
          <w:szCs w:val="24"/>
        </w:rPr>
      </w:pPr>
      <w:r>
        <w:rPr>
          <w:rFonts w:ascii="Arial" w:hAnsi="Arial"/>
          <w:sz w:val="24"/>
          <w:szCs w:val="24"/>
        </w:rPr>
        <w:t xml:space="preserve"> </w:t>
      </w:r>
      <w:r w:rsidR="00393756">
        <w:rPr>
          <w:rFonts w:ascii="Arial" w:hAnsi="Arial"/>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метра, устанавливается в размере пятидесяти метров. Ширина водоохраной зоны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r>
        <w:rPr>
          <w:rFonts w:ascii="Arial" w:hAnsi="Arial"/>
          <w:sz w:val="24"/>
          <w:szCs w:val="24"/>
        </w:rPr>
        <w:t xml:space="preserve"> Ширина водоохраной зоны пруда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p>
    <w:p w:rsidR="00393756" w:rsidRDefault="00393756" w:rsidP="004050FC">
      <w:pPr>
        <w:numPr>
          <w:ilvl w:val="0"/>
          <w:numId w:val="2"/>
        </w:numPr>
        <w:jc w:val="center"/>
        <w:rPr>
          <w:rFonts w:ascii="Arial" w:hAnsi="Arial"/>
          <w:sz w:val="24"/>
          <w:szCs w:val="24"/>
        </w:rPr>
      </w:pPr>
      <w:r>
        <w:rPr>
          <w:rFonts w:ascii="Arial" w:hAnsi="Arial"/>
          <w:sz w:val="24"/>
          <w:szCs w:val="24"/>
        </w:rPr>
        <w:t>Порядок использования водных объектов общего пользования для личных и бытовы</w:t>
      </w:r>
      <w:r w:rsidR="004050FC">
        <w:rPr>
          <w:rFonts w:ascii="Arial" w:hAnsi="Arial"/>
          <w:sz w:val="24"/>
          <w:szCs w:val="24"/>
        </w:rPr>
        <w:t>х нужд</w:t>
      </w:r>
    </w:p>
    <w:p w:rsidR="00FA35B8" w:rsidRDefault="00FA35B8" w:rsidP="00FA35B8">
      <w:pPr>
        <w:ind w:left="1069"/>
        <w:jc w:val="both"/>
        <w:rPr>
          <w:rFonts w:ascii="Arial" w:hAnsi="Arial"/>
          <w:sz w:val="24"/>
          <w:szCs w:val="24"/>
        </w:rPr>
      </w:pPr>
    </w:p>
    <w:p w:rsidR="00393756" w:rsidRDefault="00393756" w:rsidP="00393756">
      <w:pPr>
        <w:numPr>
          <w:ilvl w:val="1"/>
          <w:numId w:val="2"/>
        </w:numPr>
        <w:ind w:left="567" w:firstLine="502"/>
        <w:jc w:val="both"/>
        <w:rPr>
          <w:rFonts w:ascii="Arial" w:hAnsi="Arial"/>
          <w:sz w:val="24"/>
          <w:szCs w:val="24"/>
        </w:rPr>
      </w:pPr>
      <w:r>
        <w:rPr>
          <w:rFonts w:ascii="Arial" w:hAnsi="Arial"/>
          <w:sz w:val="24"/>
          <w:szCs w:val="24"/>
        </w:rPr>
        <w:t xml:space="preserve">Использование водных объектов общего пользования для личных и бытовых нужд на территории </w:t>
      </w:r>
      <w:r w:rsidR="009722D7">
        <w:rPr>
          <w:rFonts w:ascii="Arial" w:hAnsi="Arial"/>
          <w:sz w:val="24"/>
          <w:szCs w:val="24"/>
        </w:rPr>
        <w:t>Воронецкого</w:t>
      </w:r>
      <w:r>
        <w:rPr>
          <w:rFonts w:ascii="Arial" w:hAnsi="Arial"/>
          <w:sz w:val="24"/>
          <w:szCs w:val="24"/>
        </w:rPr>
        <w:t xml:space="preserve"> сельского поселения является общедоступным и осуществляется бесплатно, если иное не предусматривается законодательством Российской Федерации;</w:t>
      </w:r>
    </w:p>
    <w:p w:rsidR="00393756" w:rsidRDefault="00FA35B8" w:rsidP="00393756">
      <w:pPr>
        <w:numPr>
          <w:ilvl w:val="1"/>
          <w:numId w:val="2"/>
        </w:numPr>
        <w:ind w:left="567" w:firstLine="502"/>
        <w:jc w:val="both"/>
        <w:rPr>
          <w:rFonts w:ascii="Arial" w:hAnsi="Arial"/>
          <w:sz w:val="24"/>
          <w:szCs w:val="24"/>
        </w:rPr>
      </w:pPr>
      <w:proofErr w:type="gramStart"/>
      <w:r>
        <w:rPr>
          <w:rFonts w:ascii="Arial" w:hAnsi="Arial"/>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w:t>
      </w:r>
      <w:proofErr w:type="spellStart"/>
      <w:r>
        <w:rPr>
          <w:rFonts w:ascii="Arial" w:hAnsi="Arial"/>
          <w:sz w:val="24"/>
          <w:szCs w:val="24"/>
        </w:rPr>
        <w:t>гидроциклов</w:t>
      </w:r>
      <w:proofErr w:type="spellEnd"/>
      <w:r>
        <w:rPr>
          <w:rFonts w:ascii="Arial" w:hAnsi="Arial"/>
          <w:sz w:val="24"/>
          <w:szCs w:val="24"/>
        </w:rPr>
        <w:t xml:space="preserve">) и других технических средств, предназначенных для отдыха </w:t>
      </w:r>
      <w:r w:rsidR="002D3375">
        <w:rPr>
          <w:rFonts w:ascii="Arial" w:hAnsi="Arial"/>
          <w:sz w:val="24"/>
          <w:szCs w:val="24"/>
        </w:rPr>
        <w:t>на водных объектах, водопой, а также установлены иные запреты в случаях, предусмотренных законодательством Российской Федерации, законодательством Орловской области, постановлениями (распоряжениями) администрации Троснянского района, администрации сельского поселения;</w:t>
      </w:r>
      <w:proofErr w:type="gramEnd"/>
    </w:p>
    <w:p w:rsidR="002D3375" w:rsidRDefault="002D3375" w:rsidP="00C5152C">
      <w:pPr>
        <w:numPr>
          <w:ilvl w:val="1"/>
          <w:numId w:val="2"/>
        </w:numPr>
        <w:ind w:left="567" w:firstLine="502"/>
        <w:jc w:val="both"/>
        <w:rPr>
          <w:rFonts w:ascii="Arial" w:hAnsi="Arial"/>
          <w:sz w:val="24"/>
          <w:szCs w:val="24"/>
        </w:rPr>
      </w:pPr>
      <w:r>
        <w:rPr>
          <w:rFonts w:ascii="Arial" w:hAnsi="Arial"/>
          <w:sz w:val="24"/>
          <w:szCs w:val="24"/>
        </w:rPr>
        <w:lastRenderedPageBreak/>
        <w:t>При использовании водных объектов для личных и бытовых нужд физические и юридические лица:</w:t>
      </w:r>
    </w:p>
    <w:p w:rsidR="002D3375" w:rsidRDefault="002D337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C5152C" w:rsidRDefault="00C5152C" w:rsidP="00C5152C">
      <w:pPr>
        <w:ind w:left="567" w:firstLine="502"/>
        <w:jc w:val="both"/>
        <w:rPr>
          <w:rFonts w:ascii="Arial" w:hAnsi="Arial"/>
          <w:sz w:val="24"/>
          <w:szCs w:val="24"/>
        </w:rPr>
      </w:pPr>
      <w:r>
        <w:rPr>
          <w:rFonts w:ascii="Arial" w:hAnsi="Arial"/>
          <w:sz w:val="24"/>
          <w:szCs w:val="24"/>
        </w:rPr>
        <w:t xml:space="preserve">-обязаны соблюдать режим использования </w:t>
      </w:r>
      <w:proofErr w:type="spellStart"/>
      <w:r>
        <w:rPr>
          <w:rFonts w:ascii="Arial" w:hAnsi="Arial"/>
          <w:sz w:val="24"/>
          <w:szCs w:val="24"/>
        </w:rPr>
        <w:t>водоохранных</w:t>
      </w:r>
      <w:proofErr w:type="spellEnd"/>
      <w:r>
        <w:rPr>
          <w:rFonts w:ascii="Arial" w:hAnsi="Arial"/>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C5152C" w:rsidRDefault="00C5152C"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не вправе создавать препятствия водопользователям</w:t>
      </w:r>
      <w:r w:rsidR="00E47862">
        <w:rPr>
          <w:rFonts w:ascii="Arial" w:hAnsi="Arial"/>
          <w:sz w:val="24"/>
          <w:szCs w:val="24"/>
        </w:rPr>
        <w:t xml:space="preserve">, осуществляющим пользование водным </w:t>
      </w:r>
      <w:r w:rsidR="001959D8">
        <w:rPr>
          <w:rFonts w:ascii="Arial" w:hAnsi="Arial"/>
          <w:sz w:val="24"/>
          <w:szCs w:val="24"/>
        </w:rPr>
        <w:t>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1959D8" w:rsidRDefault="001959D8"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1959D8" w:rsidRDefault="001959D8" w:rsidP="00C5152C">
      <w:pPr>
        <w:ind w:left="567" w:firstLine="502"/>
        <w:jc w:val="both"/>
        <w:rPr>
          <w:rFonts w:ascii="Arial" w:hAnsi="Arial"/>
          <w:sz w:val="24"/>
          <w:szCs w:val="24"/>
        </w:rPr>
      </w:pPr>
      <w:proofErr w:type="gramStart"/>
      <w:r>
        <w:rPr>
          <w:rFonts w:ascii="Arial" w:hAnsi="Arial"/>
          <w:sz w:val="24"/>
          <w:szCs w:val="24"/>
        </w:rPr>
        <w:t>-</w:t>
      </w:r>
      <w:r w:rsidR="006D34C8">
        <w:rPr>
          <w:rFonts w:ascii="Arial" w:hAnsi="Arial"/>
          <w:sz w:val="24"/>
          <w:szCs w:val="24"/>
        </w:rPr>
        <w:t xml:space="preserve"> </w:t>
      </w:r>
      <w:r>
        <w:rPr>
          <w:rFonts w:ascii="Arial" w:hAnsi="Arial"/>
          <w:sz w:val="24"/>
          <w:szCs w:val="24"/>
        </w:rPr>
        <w:t xml:space="preserve">обязаны соблюдать законодательство </w:t>
      </w:r>
      <w:r w:rsidR="00161459">
        <w:rPr>
          <w:rFonts w:ascii="Arial" w:hAnsi="Arial"/>
          <w:sz w:val="24"/>
          <w:szCs w:val="24"/>
        </w:rPr>
        <w:t xml:space="preserve">Российской Федерации, в том числе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расположенных на территории источников питьевого водоснабжения, в границах </w:t>
      </w:r>
      <w:proofErr w:type="spellStart"/>
      <w:r w:rsidR="00161459">
        <w:rPr>
          <w:rFonts w:ascii="Arial" w:hAnsi="Arial"/>
          <w:sz w:val="24"/>
          <w:szCs w:val="24"/>
        </w:rPr>
        <w:t>рыбохозяйственных</w:t>
      </w:r>
      <w:proofErr w:type="spellEnd"/>
      <w:r w:rsidR="00161459">
        <w:rPr>
          <w:rFonts w:ascii="Arial" w:hAnsi="Arial"/>
          <w:sz w:val="24"/>
          <w:szCs w:val="24"/>
        </w:rPr>
        <w:t>, заповедных и рыбоохранных зон, содержащих природные лечебные ресурсы, расположенных на территории лечебно-оздоровительной местности или</w:t>
      </w:r>
      <w:proofErr w:type="gramEnd"/>
      <w:r w:rsidR="00161459">
        <w:rPr>
          <w:rFonts w:ascii="Arial" w:hAnsi="Arial"/>
          <w:sz w:val="24"/>
          <w:szCs w:val="24"/>
        </w:rPr>
        <w:t xml:space="preserve"> курорта в границах их санитарной охраны</w:t>
      </w:r>
      <w:r w:rsidR="00752C8E">
        <w:rPr>
          <w:rFonts w:ascii="Arial" w:hAnsi="Arial"/>
          <w:sz w:val="24"/>
          <w:szCs w:val="24"/>
        </w:rPr>
        <w:t>;</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соблюдать установленный режим использования водного объекта общего пользования;</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не допускать ухудшения качества воды водоёма, среды обитания объектов животного и растительного мира, а также нанесения ущерба хозяйственным и иным объектам;</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не допускать уничтожения или повреждения почвенного покрова и объектов животного и растительного мира на берегах водоёмов, принимать меры по недопущению аварийных ситуаций, вливающих на состояние водных объектов, объектов животного и растительного мира;</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соблюдать меры безопасности при проведении культурных, спортивных и развлекательных мероприятий на водоемах.</w:t>
      </w:r>
    </w:p>
    <w:p w:rsidR="00752C8E" w:rsidRDefault="00752C8E" w:rsidP="00C5152C">
      <w:pPr>
        <w:ind w:left="567" w:firstLine="502"/>
        <w:jc w:val="both"/>
        <w:rPr>
          <w:rFonts w:ascii="Arial" w:hAnsi="Arial"/>
          <w:sz w:val="24"/>
          <w:szCs w:val="24"/>
        </w:rPr>
      </w:pPr>
      <w:r>
        <w:rPr>
          <w:rFonts w:ascii="Arial" w:hAnsi="Arial"/>
          <w:sz w:val="24"/>
          <w:szCs w:val="24"/>
        </w:rPr>
        <w:t>2.4. При использовании водных объектов общего</w:t>
      </w:r>
      <w:r w:rsidR="001F46DF">
        <w:rPr>
          <w:rFonts w:ascii="Arial" w:hAnsi="Arial"/>
          <w:sz w:val="24"/>
          <w:szCs w:val="24"/>
        </w:rPr>
        <w:t xml:space="preserve"> </w:t>
      </w:r>
      <w:r>
        <w:rPr>
          <w:rFonts w:ascii="Arial" w:hAnsi="Arial"/>
          <w:sz w:val="24"/>
          <w:szCs w:val="24"/>
        </w:rPr>
        <w:t>пользования</w:t>
      </w:r>
      <w:r w:rsidR="001F46DF">
        <w:rPr>
          <w:rFonts w:ascii="Arial" w:hAnsi="Arial"/>
          <w:sz w:val="24"/>
          <w:szCs w:val="24"/>
        </w:rPr>
        <w:t xml:space="preserve"> для личных и бытовых нужд запрещается:</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использовать водные объекты, на которых водопользование ограничено, приостановлено или запрещено, для целей, на которые введены запреты;</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самостоятельный забор воды из водных объектов общего пользования для питьевого водоснабжения;</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организовать свалки и складирование бытовых, строительных отходов на береговой полосе водоёмов;</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применять запрещенные орудия и способы добычи (вылова) объектов животного мира и водных биологических ресурсов;</w:t>
      </w:r>
    </w:p>
    <w:p w:rsidR="001F46DF" w:rsidRDefault="001F46DF" w:rsidP="00C5152C">
      <w:pPr>
        <w:ind w:left="567" w:firstLine="502"/>
        <w:jc w:val="both"/>
        <w:rPr>
          <w:rFonts w:ascii="Arial" w:hAnsi="Arial"/>
          <w:sz w:val="24"/>
          <w:szCs w:val="24"/>
        </w:rPr>
      </w:pPr>
      <w:proofErr w:type="gramStart"/>
      <w:r>
        <w:rPr>
          <w:rFonts w:ascii="Arial" w:hAnsi="Arial"/>
          <w:sz w:val="24"/>
          <w:szCs w:val="24"/>
        </w:rPr>
        <w:lastRenderedPageBreak/>
        <w:t>-</w:t>
      </w:r>
      <w:r w:rsidR="006D34C8">
        <w:rPr>
          <w:rFonts w:ascii="Arial" w:hAnsi="Arial"/>
          <w:sz w:val="24"/>
          <w:szCs w:val="24"/>
        </w:rPr>
        <w:t xml:space="preserve"> </w:t>
      </w:r>
      <w:r>
        <w:rPr>
          <w:rFonts w:ascii="Arial" w:hAnsi="Arial"/>
          <w:sz w:val="24"/>
          <w:szCs w:val="24"/>
        </w:rPr>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сброс загрязнённых сточных вод в водоёмы, осуществлять захоронение в них бытовых и других отходов;</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 xml:space="preserve">размещать на водных объектах и на территории их </w:t>
      </w:r>
      <w:proofErr w:type="spellStart"/>
      <w:r>
        <w:rPr>
          <w:rFonts w:ascii="Arial" w:hAnsi="Arial"/>
          <w:sz w:val="24"/>
          <w:szCs w:val="24"/>
        </w:rPr>
        <w:t>водоохранных</w:t>
      </w:r>
      <w:proofErr w:type="spellEnd"/>
      <w:r>
        <w:rPr>
          <w:rFonts w:ascii="Arial" w:hAnsi="Arial"/>
          <w:sz w:val="24"/>
          <w:szCs w:val="24"/>
        </w:rPr>
        <w:t xml:space="preserve"> и (или) рыбоохранных зон, прибрежных защитных полос средства и </w:t>
      </w:r>
      <w:r w:rsidR="00A572E5">
        <w:rPr>
          <w:rFonts w:ascii="Arial" w:hAnsi="Arial"/>
          <w:sz w:val="24"/>
          <w:szCs w:val="24"/>
        </w:rPr>
        <w:t>оборудование, влекущие за собой загрязнения и засорение водных объектов, а также возникновение чрезвычайных ситуаций;</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оставлять на водных объектах и в непосредственной близости от них несовершеннолетних детей без присмотра взрослых;</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производить выпас скота и птицы, осуществлять сенокос без соответствующих разрешений на береговой полосе водных объектов;</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спуск воды водных объектов общего пользования, разрушать подпорные плотины и дамбы или уничтожать источники водоснабжения;</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снимать и самовольно устанавливать оборудование и средства обозначения участков водных объектов, установленные на законных основаниях.</w:t>
      </w:r>
    </w:p>
    <w:p w:rsidR="00A572E5" w:rsidRDefault="00A572E5" w:rsidP="00C5152C">
      <w:pPr>
        <w:ind w:left="567" w:firstLine="502"/>
        <w:jc w:val="both"/>
        <w:rPr>
          <w:rFonts w:ascii="Arial" w:hAnsi="Arial"/>
          <w:sz w:val="24"/>
          <w:szCs w:val="24"/>
        </w:rPr>
      </w:pPr>
      <w:r>
        <w:rPr>
          <w:rFonts w:ascii="Arial" w:hAnsi="Arial"/>
          <w:sz w:val="24"/>
          <w:szCs w:val="24"/>
        </w:rPr>
        <w:t>2.5. Использование водных объектов общего пользования или их частей, для источников питьевого водоснабжения, регламентируется санитарно-эпидемиологическим законодательством и настоящими Правилами.</w:t>
      </w:r>
    </w:p>
    <w:p w:rsidR="00A572E5" w:rsidRDefault="00A572E5" w:rsidP="00C5152C">
      <w:pPr>
        <w:ind w:left="567" w:firstLine="502"/>
        <w:jc w:val="both"/>
        <w:rPr>
          <w:rFonts w:ascii="Arial" w:hAnsi="Arial"/>
          <w:sz w:val="24"/>
          <w:szCs w:val="24"/>
        </w:rPr>
      </w:pPr>
      <w:r>
        <w:rPr>
          <w:rFonts w:ascii="Arial" w:hAnsi="Arial"/>
          <w:sz w:val="24"/>
          <w:szCs w:val="24"/>
        </w:rPr>
        <w:t>2.6. Использование водных объектов общего пользования или их частей, расположенных на особо охраняемых природных территориях (ООПТ), определяется режимом особой охраны соответствующей ООПТ, и настоящими Правилами.</w:t>
      </w:r>
    </w:p>
    <w:p w:rsidR="00A572E5" w:rsidRDefault="00A572E5" w:rsidP="00C5152C">
      <w:pPr>
        <w:ind w:left="567" w:firstLine="502"/>
        <w:jc w:val="both"/>
        <w:rPr>
          <w:rFonts w:ascii="Arial" w:hAnsi="Arial"/>
          <w:sz w:val="24"/>
          <w:szCs w:val="24"/>
        </w:rPr>
      </w:pPr>
    </w:p>
    <w:p w:rsidR="00A572E5" w:rsidRDefault="00A572E5" w:rsidP="004050FC">
      <w:pPr>
        <w:numPr>
          <w:ilvl w:val="0"/>
          <w:numId w:val="2"/>
        </w:numPr>
        <w:jc w:val="center"/>
        <w:rPr>
          <w:rFonts w:ascii="Arial" w:hAnsi="Arial"/>
          <w:sz w:val="24"/>
          <w:szCs w:val="24"/>
        </w:rPr>
      </w:pPr>
      <w:r>
        <w:rPr>
          <w:rFonts w:ascii="Arial" w:hAnsi="Arial"/>
          <w:sz w:val="24"/>
          <w:szCs w:val="24"/>
        </w:rPr>
        <w:t xml:space="preserve">Полномочия </w:t>
      </w:r>
      <w:r w:rsidR="00D1597F">
        <w:rPr>
          <w:rFonts w:ascii="Arial" w:hAnsi="Arial"/>
          <w:sz w:val="24"/>
          <w:szCs w:val="24"/>
        </w:rPr>
        <w:t xml:space="preserve">органов местного самоуправления </w:t>
      </w:r>
      <w:r w:rsidR="002C0AA6">
        <w:rPr>
          <w:rFonts w:ascii="Arial" w:hAnsi="Arial"/>
          <w:sz w:val="24"/>
          <w:szCs w:val="24"/>
        </w:rPr>
        <w:t>Воронецкого</w:t>
      </w:r>
      <w:r w:rsidR="00A20CCC">
        <w:rPr>
          <w:rFonts w:ascii="Arial" w:hAnsi="Arial"/>
          <w:sz w:val="24"/>
          <w:szCs w:val="24"/>
        </w:rPr>
        <w:t xml:space="preserve"> сельского поселения </w:t>
      </w:r>
      <w:r>
        <w:rPr>
          <w:rFonts w:ascii="Arial" w:hAnsi="Arial"/>
          <w:sz w:val="24"/>
          <w:szCs w:val="24"/>
        </w:rPr>
        <w:t>Троснянского района в сфере водных отношений</w:t>
      </w:r>
    </w:p>
    <w:p w:rsidR="00A20CCC" w:rsidRPr="005B1502" w:rsidRDefault="00A20CCC" w:rsidP="00A20CCC">
      <w:pPr>
        <w:ind w:left="1069"/>
        <w:jc w:val="both"/>
        <w:rPr>
          <w:rFonts w:ascii="Arial" w:hAnsi="Arial"/>
          <w:sz w:val="24"/>
          <w:szCs w:val="24"/>
        </w:rPr>
      </w:pPr>
    </w:p>
    <w:p w:rsidR="005B1502" w:rsidRDefault="00A20CCC" w:rsidP="00A20CCC">
      <w:pPr>
        <w:numPr>
          <w:ilvl w:val="1"/>
          <w:numId w:val="2"/>
        </w:numPr>
        <w:ind w:left="567"/>
        <w:jc w:val="both"/>
        <w:rPr>
          <w:rFonts w:ascii="Arial" w:hAnsi="Arial"/>
          <w:sz w:val="24"/>
          <w:szCs w:val="24"/>
        </w:rPr>
      </w:pPr>
      <w:r>
        <w:rPr>
          <w:rFonts w:ascii="Arial" w:hAnsi="Arial"/>
          <w:sz w:val="24"/>
          <w:szCs w:val="24"/>
        </w:rPr>
        <w:t>К полномочиям</w:t>
      </w:r>
      <w:r w:rsidR="001440CE">
        <w:rPr>
          <w:rFonts w:ascii="Arial" w:hAnsi="Arial"/>
          <w:sz w:val="24"/>
          <w:szCs w:val="24"/>
        </w:rPr>
        <w:t xml:space="preserve">  </w:t>
      </w:r>
      <w:r w:rsidR="002C0AA6">
        <w:rPr>
          <w:rFonts w:ascii="Arial" w:hAnsi="Arial"/>
          <w:sz w:val="24"/>
          <w:szCs w:val="24"/>
        </w:rPr>
        <w:t>Воронецкого</w:t>
      </w:r>
      <w:r>
        <w:rPr>
          <w:rFonts w:ascii="Arial" w:hAnsi="Arial"/>
          <w:sz w:val="24"/>
          <w:szCs w:val="24"/>
        </w:rPr>
        <w:t xml:space="preserve"> сельского поселения в отношении водных объектов, находящихся в собственности, относятся:</w:t>
      </w:r>
    </w:p>
    <w:p w:rsidR="00A20CCC" w:rsidRDefault="00A20CCC" w:rsidP="00A20CCC">
      <w:pPr>
        <w:numPr>
          <w:ilvl w:val="0"/>
          <w:numId w:val="3"/>
        </w:numPr>
        <w:jc w:val="both"/>
        <w:rPr>
          <w:rFonts w:ascii="Arial" w:hAnsi="Arial"/>
          <w:sz w:val="24"/>
          <w:szCs w:val="24"/>
        </w:rPr>
      </w:pPr>
      <w:r>
        <w:rPr>
          <w:rFonts w:ascii="Arial" w:hAnsi="Arial"/>
          <w:sz w:val="24"/>
          <w:szCs w:val="24"/>
        </w:rPr>
        <w:t>владение, пользование, распоряжение такими водными объектами;</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предотвращению негативного воздействия вод и ликвидации его последствий;</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охране таких водных объектов;</w:t>
      </w:r>
    </w:p>
    <w:p w:rsidR="00A20CCC" w:rsidRDefault="00A20CCC" w:rsidP="00A20CCC">
      <w:pPr>
        <w:numPr>
          <w:ilvl w:val="0"/>
          <w:numId w:val="3"/>
        </w:numPr>
        <w:jc w:val="both"/>
        <w:rPr>
          <w:rFonts w:ascii="Arial" w:hAnsi="Arial"/>
          <w:sz w:val="24"/>
          <w:szCs w:val="24"/>
        </w:rPr>
      </w:pPr>
      <w:r>
        <w:rPr>
          <w:rFonts w:ascii="Arial" w:hAnsi="Arial"/>
          <w:sz w:val="24"/>
          <w:szCs w:val="24"/>
        </w:rPr>
        <w:t>установление ставок платы за пользование такими водными объектами, порядка расчёта и взимания этой платы.</w:t>
      </w:r>
    </w:p>
    <w:p w:rsidR="00D1597F" w:rsidRDefault="00A20CCC" w:rsidP="00A20CCC">
      <w:pPr>
        <w:numPr>
          <w:ilvl w:val="1"/>
          <w:numId w:val="2"/>
        </w:numPr>
        <w:ind w:left="567" w:firstLine="852"/>
        <w:jc w:val="both"/>
        <w:rPr>
          <w:rFonts w:ascii="Arial" w:hAnsi="Arial"/>
          <w:sz w:val="24"/>
          <w:szCs w:val="24"/>
        </w:rPr>
      </w:pPr>
      <w:r>
        <w:rPr>
          <w:rFonts w:ascii="Arial" w:hAnsi="Arial"/>
          <w:sz w:val="24"/>
          <w:szCs w:val="24"/>
        </w:rPr>
        <w:t xml:space="preserve">К полномочиям органов местного самоуправления в области водных отношений, кроме полномочий собственника, предусмотренных частью </w:t>
      </w:r>
    </w:p>
    <w:p w:rsidR="00A20CCC" w:rsidRDefault="00A20CCC" w:rsidP="00A20CCC">
      <w:pPr>
        <w:numPr>
          <w:ilvl w:val="1"/>
          <w:numId w:val="2"/>
        </w:numPr>
        <w:ind w:left="567" w:firstLine="852"/>
        <w:jc w:val="both"/>
        <w:rPr>
          <w:rFonts w:ascii="Arial" w:hAnsi="Arial"/>
          <w:sz w:val="24"/>
          <w:szCs w:val="24"/>
        </w:rPr>
      </w:pPr>
      <w:r>
        <w:rPr>
          <w:rFonts w:ascii="Arial" w:hAnsi="Arial"/>
          <w:sz w:val="24"/>
          <w:szCs w:val="24"/>
        </w:rPr>
        <w:lastRenderedPageBreak/>
        <w:t>настоящих Правил,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961880" w:rsidRDefault="00A20CCC" w:rsidP="00A20CCC">
      <w:pPr>
        <w:numPr>
          <w:ilvl w:val="1"/>
          <w:numId w:val="2"/>
        </w:numPr>
        <w:ind w:left="567" w:firstLine="852"/>
        <w:jc w:val="both"/>
        <w:rPr>
          <w:rFonts w:ascii="Arial" w:hAnsi="Arial"/>
          <w:sz w:val="24"/>
          <w:szCs w:val="24"/>
        </w:rPr>
      </w:pPr>
      <w:r>
        <w:rPr>
          <w:rFonts w:ascii="Arial" w:hAnsi="Arial"/>
          <w:sz w:val="24"/>
          <w:szCs w:val="24"/>
        </w:rPr>
        <w:t>К полномочиям органов местного самоуправления сельского поселения в области водных отношений, кроме полномочий</w:t>
      </w:r>
      <w:r w:rsidR="00961880">
        <w:rPr>
          <w:rFonts w:ascii="Arial" w:hAnsi="Arial"/>
          <w:sz w:val="24"/>
          <w:szCs w:val="24"/>
        </w:rPr>
        <w:t xml:space="preserve"> собственника, предусмотренных частью 3.1. настоящих Правил,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961880" w:rsidRDefault="00961880" w:rsidP="00961880">
      <w:pPr>
        <w:ind w:left="1419"/>
        <w:jc w:val="both"/>
        <w:rPr>
          <w:rFonts w:ascii="Arial" w:hAnsi="Arial"/>
          <w:sz w:val="24"/>
          <w:szCs w:val="24"/>
        </w:rPr>
      </w:pPr>
    </w:p>
    <w:p w:rsidR="00961880" w:rsidRDefault="00961880"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рекреационных целей (отдыха, туризма, спорта)</w:t>
      </w:r>
    </w:p>
    <w:p w:rsidR="00961880" w:rsidRDefault="00961880" w:rsidP="00961880">
      <w:pPr>
        <w:jc w:val="both"/>
        <w:rPr>
          <w:rFonts w:ascii="Arial" w:hAnsi="Arial"/>
          <w:sz w:val="24"/>
          <w:szCs w:val="24"/>
        </w:rPr>
      </w:pPr>
    </w:p>
    <w:p w:rsidR="00A20CCC" w:rsidRPr="00961880" w:rsidRDefault="00961880" w:rsidP="00961880">
      <w:pPr>
        <w:numPr>
          <w:ilvl w:val="1"/>
          <w:numId w:val="2"/>
        </w:numPr>
        <w:ind w:left="567"/>
        <w:jc w:val="both"/>
        <w:rPr>
          <w:rFonts w:ascii="Arial" w:hAnsi="Arial"/>
          <w:sz w:val="24"/>
          <w:szCs w:val="24"/>
        </w:rPr>
      </w:pPr>
      <w:r>
        <w:rPr>
          <w:rFonts w:ascii="Arial" w:hAnsi="Arial"/>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r w:rsidR="00A20CCC" w:rsidRPr="00961880">
        <w:rPr>
          <w:rFonts w:ascii="Arial" w:hAnsi="Arial"/>
          <w:sz w:val="24"/>
          <w:szCs w:val="24"/>
        </w:rPr>
        <w:t xml:space="preserve"> </w:t>
      </w:r>
    </w:p>
    <w:p w:rsidR="002D3375" w:rsidRDefault="00B855DE" w:rsidP="00B855DE">
      <w:pPr>
        <w:numPr>
          <w:ilvl w:val="1"/>
          <w:numId w:val="2"/>
        </w:numPr>
        <w:ind w:left="567" w:firstLine="852"/>
        <w:jc w:val="both"/>
        <w:rPr>
          <w:rFonts w:ascii="Arial" w:hAnsi="Arial"/>
          <w:sz w:val="24"/>
          <w:szCs w:val="24"/>
        </w:rPr>
      </w:pPr>
      <w:r>
        <w:rPr>
          <w:rFonts w:ascii="Arial" w:hAnsi="Arial"/>
          <w:sz w:val="24"/>
          <w:szCs w:val="24"/>
        </w:rP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B855DE" w:rsidRDefault="00B855DE" w:rsidP="00B855DE">
      <w:pPr>
        <w:jc w:val="both"/>
        <w:rPr>
          <w:rFonts w:ascii="Arial" w:hAnsi="Arial"/>
          <w:sz w:val="24"/>
          <w:szCs w:val="24"/>
        </w:rPr>
      </w:pPr>
    </w:p>
    <w:p w:rsidR="00B855DE" w:rsidRDefault="00B855DE"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плавания на маломерных плавательных средствах</w:t>
      </w:r>
    </w:p>
    <w:p w:rsidR="00B855DE" w:rsidRDefault="00B855DE" w:rsidP="00B855DE">
      <w:pPr>
        <w:jc w:val="both"/>
        <w:rPr>
          <w:rFonts w:ascii="Arial" w:hAnsi="Arial"/>
          <w:sz w:val="24"/>
          <w:szCs w:val="24"/>
        </w:rPr>
      </w:pP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Плавание маломерных судов разрешается после их государственной регистрации в установленном порядке, нанесения бортовых (регистрационных) номеров и техногенного освидетельствования (осмотра) с соблюдением установленных условий, норм и технических требований.</w:t>
      </w:r>
    </w:p>
    <w:p w:rsidR="00D1364C" w:rsidRDefault="00D1364C" w:rsidP="00B855DE">
      <w:pPr>
        <w:numPr>
          <w:ilvl w:val="1"/>
          <w:numId w:val="2"/>
        </w:numPr>
        <w:ind w:left="567" w:firstLine="852"/>
        <w:jc w:val="both"/>
        <w:rPr>
          <w:rFonts w:ascii="Arial" w:hAnsi="Arial"/>
          <w:sz w:val="24"/>
          <w:szCs w:val="24"/>
        </w:rPr>
      </w:pPr>
      <w:r>
        <w:rPr>
          <w:rFonts w:ascii="Arial" w:hAnsi="Arial"/>
          <w:sz w:val="24"/>
          <w:szCs w:val="24"/>
        </w:rPr>
        <w:t xml:space="preserve">Использование водных объектов для плавания на маломерных судах разрешается после окончания ледохода (очистки водного объекта ото льда) до начала ледостава. Катание на водных лыжах и </w:t>
      </w:r>
      <w:proofErr w:type="spellStart"/>
      <w:r>
        <w:rPr>
          <w:rFonts w:ascii="Arial" w:hAnsi="Arial"/>
          <w:sz w:val="24"/>
          <w:szCs w:val="24"/>
        </w:rPr>
        <w:t>гидроциклах</w:t>
      </w:r>
      <w:proofErr w:type="spellEnd"/>
      <w:r>
        <w:rPr>
          <w:rFonts w:ascii="Arial" w:hAnsi="Arial"/>
          <w:sz w:val="24"/>
          <w:szCs w:val="24"/>
        </w:rPr>
        <w:t xml:space="preserve"> разрешается только в установленных зонах в дневное время при хорошей видимости.</w:t>
      </w:r>
    </w:p>
    <w:p w:rsidR="00B855DE" w:rsidRDefault="00D1364C" w:rsidP="00B855DE">
      <w:pPr>
        <w:numPr>
          <w:ilvl w:val="1"/>
          <w:numId w:val="2"/>
        </w:numPr>
        <w:ind w:left="567" w:firstLine="852"/>
        <w:jc w:val="both"/>
        <w:rPr>
          <w:rFonts w:ascii="Arial" w:hAnsi="Arial"/>
          <w:sz w:val="24"/>
          <w:szCs w:val="24"/>
        </w:rPr>
      </w:pPr>
      <w:proofErr w:type="gramStart"/>
      <w:r>
        <w:rPr>
          <w:rFonts w:ascii="Arial" w:hAnsi="Arial"/>
          <w:sz w:val="24"/>
          <w:szCs w:val="24"/>
        </w:rPr>
        <w:t>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учётом правил использования водных объектов общего водопользования для личных и бытовых нужд,</w:t>
      </w:r>
      <w:r w:rsidR="00C76F30">
        <w:rPr>
          <w:rFonts w:ascii="Arial" w:hAnsi="Arial"/>
          <w:sz w:val="24"/>
          <w:szCs w:val="24"/>
        </w:rPr>
        <w:t xml:space="preserve"> уста</w:t>
      </w:r>
      <w:r w:rsidR="00D1597F">
        <w:rPr>
          <w:rFonts w:ascii="Arial" w:hAnsi="Arial"/>
          <w:sz w:val="24"/>
          <w:szCs w:val="24"/>
        </w:rPr>
        <w:t>на</w:t>
      </w:r>
      <w:r w:rsidR="00C76F30">
        <w:rPr>
          <w:rFonts w:ascii="Arial" w:hAnsi="Arial"/>
          <w:sz w:val="24"/>
          <w:szCs w:val="24"/>
        </w:rPr>
        <w:t xml:space="preserve">вливаемых настоящими Правилами, в местах, согласованных с Государственной инспекцией по маломерным судам Министерства Российской Федерации по делам гражданской обороны, </w:t>
      </w:r>
      <w:r>
        <w:rPr>
          <w:rFonts w:ascii="Arial" w:hAnsi="Arial"/>
          <w:sz w:val="24"/>
          <w:szCs w:val="24"/>
        </w:rPr>
        <w:t xml:space="preserve"> </w:t>
      </w:r>
      <w:r w:rsidR="00C76F30">
        <w:rPr>
          <w:rFonts w:ascii="Arial" w:hAnsi="Arial"/>
          <w:sz w:val="24"/>
          <w:szCs w:val="24"/>
        </w:rPr>
        <w:t>чрезвычайным ситуациям и ликвидации последствий стихийных бедствий (далее – Государственная инспекция</w:t>
      </w:r>
      <w:proofErr w:type="gramEnd"/>
      <w:r w:rsidR="00C76F30">
        <w:rPr>
          <w:rFonts w:ascii="Arial" w:hAnsi="Arial"/>
          <w:sz w:val="24"/>
          <w:szCs w:val="24"/>
        </w:rPr>
        <w:t xml:space="preserve"> по маломерным судам МЧС России), органом, осуществляющим государственный санитарно-эпидемиологический надзор, и другими надзорными органами, осуществляющими полномочия в отношении маломерных судов.</w:t>
      </w:r>
    </w:p>
    <w:p w:rsidR="00C76F30" w:rsidRDefault="00C76F30" w:rsidP="00B855DE">
      <w:pPr>
        <w:numPr>
          <w:ilvl w:val="1"/>
          <w:numId w:val="2"/>
        </w:numPr>
        <w:ind w:left="567" w:firstLine="852"/>
        <w:jc w:val="both"/>
        <w:rPr>
          <w:rFonts w:ascii="Arial" w:hAnsi="Arial"/>
          <w:sz w:val="24"/>
          <w:szCs w:val="24"/>
        </w:rPr>
      </w:pPr>
      <w:r>
        <w:rPr>
          <w:rFonts w:ascii="Arial" w:hAnsi="Arial"/>
          <w:sz w:val="24"/>
          <w:szCs w:val="24"/>
        </w:rPr>
        <w:t>Базы (сооружения) для стоянок маломерных судов (далее именуются – базы) размещаются за пределами источников централизованного питьевого хозяйственно-бытового водоснабжения вне судового хода на участках водоёмов с небольшой скоростью течения, защищённых от волнового и ветрового воздействия и ледохода.</w:t>
      </w:r>
    </w:p>
    <w:p w:rsidR="00D81661" w:rsidRDefault="00D81661" w:rsidP="00D81661">
      <w:pPr>
        <w:ind w:left="567"/>
        <w:jc w:val="both"/>
        <w:rPr>
          <w:rFonts w:ascii="Arial" w:hAnsi="Arial"/>
          <w:sz w:val="24"/>
          <w:szCs w:val="24"/>
        </w:rPr>
      </w:pPr>
      <w:r>
        <w:rPr>
          <w:rFonts w:ascii="Arial" w:hAnsi="Arial"/>
          <w:sz w:val="24"/>
          <w:szCs w:val="24"/>
        </w:rPr>
        <w:t xml:space="preserve"> Места размещения баз согласовываются с Государственной инспекцией по маломерным судам МЧС России и органом санитарно-эпидемиологического надзора.</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Юридические лица независимо от ведомственной принадлежности и форм собственности, имеющие маломерные суда, базирующиеся на водоёмах, находящихся на территории сельского поселения, обязаны своими приказами (распоряжениями) назначить лиц, ответственных за пользование этими судами и за эксплуатацию баз (сооружений) для их стоянок.</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 xml:space="preserve">Надзор и </w:t>
      </w:r>
      <w:proofErr w:type="gramStart"/>
      <w:r>
        <w:rPr>
          <w:rFonts w:ascii="Arial" w:hAnsi="Arial"/>
          <w:sz w:val="24"/>
          <w:szCs w:val="24"/>
        </w:rPr>
        <w:t>контроль за</w:t>
      </w:r>
      <w:proofErr w:type="gramEnd"/>
      <w:r>
        <w:rPr>
          <w:rFonts w:ascii="Arial" w:hAnsi="Arial"/>
          <w:sz w:val="24"/>
          <w:szCs w:val="24"/>
        </w:rPr>
        <w:t xml:space="preserve">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 осуществляют должностные лица Государственной инспекции по маломерным судам МЧС России по Орловской области.</w:t>
      </w:r>
    </w:p>
    <w:p w:rsidR="00D81661" w:rsidRDefault="00D81661" w:rsidP="00D81661">
      <w:pPr>
        <w:jc w:val="both"/>
        <w:rPr>
          <w:rFonts w:ascii="Arial" w:hAnsi="Arial"/>
          <w:sz w:val="24"/>
          <w:szCs w:val="24"/>
        </w:rPr>
      </w:pPr>
    </w:p>
    <w:p w:rsidR="00D81661" w:rsidRDefault="00D81661" w:rsidP="004050FC">
      <w:pPr>
        <w:numPr>
          <w:ilvl w:val="0"/>
          <w:numId w:val="2"/>
        </w:numPr>
        <w:jc w:val="center"/>
        <w:rPr>
          <w:rFonts w:ascii="Arial" w:hAnsi="Arial"/>
          <w:sz w:val="24"/>
          <w:szCs w:val="24"/>
        </w:rPr>
      </w:pPr>
      <w:r>
        <w:rPr>
          <w:rFonts w:ascii="Arial" w:hAnsi="Arial"/>
          <w:sz w:val="24"/>
          <w:szCs w:val="24"/>
        </w:rPr>
        <w:t>Меры безопасности на пляжах и в зонах рекреации на водных объектах</w:t>
      </w:r>
    </w:p>
    <w:p w:rsidR="00D81661" w:rsidRDefault="00D81661" w:rsidP="00D81661">
      <w:pPr>
        <w:jc w:val="both"/>
        <w:rPr>
          <w:rFonts w:ascii="Arial" w:hAnsi="Arial"/>
          <w:sz w:val="24"/>
          <w:szCs w:val="24"/>
        </w:rPr>
      </w:pPr>
    </w:p>
    <w:p w:rsidR="00D81661" w:rsidRDefault="00D81661" w:rsidP="00D81661">
      <w:pPr>
        <w:numPr>
          <w:ilvl w:val="1"/>
          <w:numId w:val="2"/>
        </w:numPr>
        <w:ind w:left="567"/>
        <w:jc w:val="both"/>
        <w:rPr>
          <w:rFonts w:ascii="Arial" w:hAnsi="Arial"/>
          <w:sz w:val="24"/>
          <w:szCs w:val="24"/>
        </w:rPr>
      </w:pPr>
      <w:r>
        <w:rPr>
          <w:rFonts w:ascii="Arial" w:hAnsi="Arial"/>
          <w:sz w:val="24"/>
          <w:szCs w:val="24"/>
        </w:rPr>
        <w:t>Водопользователи, государственные инспекторы, землепользователи и арендаторы пляжей и зон рекреации (отдыха), работники водно-спасательных станций, спасательных постов,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 Пляжи, протяженность береговой линии которых составляет более 200 метров, должны быть оборудованы техническими средствами для экстренного вызова спасателей к месту происшествия.</w:t>
      </w:r>
    </w:p>
    <w:p w:rsidR="00722136" w:rsidRDefault="00722136" w:rsidP="00D81661">
      <w:pPr>
        <w:numPr>
          <w:ilvl w:val="1"/>
          <w:numId w:val="2"/>
        </w:numPr>
        <w:ind w:left="567"/>
        <w:jc w:val="both"/>
        <w:rPr>
          <w:rFonts w:ascii="Arial" w:hAnsi="Arial"/>
          <w:sz w:val="24"/>
          <w:szCs w:val="24"/>
        </w:rPr>
      </w:pPr>
      <w:r>
        <w:rPr>
          <w:rFonts w:ascii="Arial" w:hAnsi="Arial"/>
          <w:sz w:val="24"/>
          <w:szCs w:val="24"/>
        </w:rPr>
        <w:t>Каждый гражданин обязан оказывать посильную помощь людям, терпящим бедствие на водном объекте.</w:t>
      </w:r>
    </w:p>
    <w:p w:rsidR="00722136" w:rsidRDefault="00722136" w:rsidP="00722136">
      <w:pPr>
        <w:ind w:left="567"/>
        <w:jc w:val="both"/>
        <w:rPr>
          <w:rFonts w:ascii="Arial" w:hAnsi="Arial"/>
          <w:sz w:val="24"/>
          <w:szCs w:val="24"/>
        </w:rPr>
      </w:pPr>
      <w:r>
        <w:rPr>
          <w:rFonts w:ascii="Arial" w:hAnsi="Arial"/>
          <w:sz w:val="24"/>
          <w:szCs w:val="24"/>
        </w:rPr>
        <w:t xml:space="preserve">Взрослые обязаны не допускать купание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Pr>
          <w:rFonts w:ascii="Arial" w:hAnsi="Arial"/>
          <w:sz w:val="24"/>
          <w:szCs w:val="24"/>
        </w:rPr>
        <w:t>пользования</w:t>
      </w:r>
      <w:proofErr w:type="gramEnd"/>
      <w:r>
        <w:rPr>
          <w:rFonts w:ascii="Arial" w:hAnsi="Arial"/>
          <w:sz w:val="24"/>
          <w:szCs w:val="24"/>
        </w:rPr>
        <w:t xml:space="preserve"> на водных объектах запрещённых данными Правилами действий.</w:t>
      </w:r>
    </w:p>
    <w:p w:rsidR="008C72F1" w:rsidRDefault="008C72F1" w:rsidP="008C72F1">
      <w:pPr>
        <w:numPr>
          <w:ilvl w:val="1"/>
          <w:numId w:val="2"/>
        </w:numPr>
        <w:ind w:left="567"/>
        <w:jc w:val="both"/>
        <w:rPr>
          <w:rFonts w:ascii="Arial" w:hAnsi="Arial"/>
          <w:sz w:val="24"/>
          <w:szCs w:val="24"/>
        </w:rPr>
      </w:pPr>
      <w:r>
        <w:rPr>
          <w:rFonts w:ascii="Arial" w:hAnsi="Arial"/>
          <w:sz w:val="24"/>
          <w:szCs w:val="24"/>
        </w:rPr>
        <w:t>На пляжах и в других местах массового отдыха запрещается: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купаться в местах, где выставлены щиты (аншлаги) с предупреждающими и запрещающими знаками и надписями;</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заплывать за буйки, обозначающие границы зоны купания;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подплывать к моторным, парусным судам, весельным лодкам и другим плавательным средствам;</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прыгать в воду с катеров, лодок, причалов, а также сооружений, не приспособленных для этих целей;</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загрязнять и засорять водные объекты и берега;</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купаться в состоянии алкогольного опьянения;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подавать крики ложной тревоги;</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играть в активные спортивные игры за пределами отведенных для этих целей площадок;</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 xml:space="preserve">плавать на досках, бревнах, лежаках и других предметах, представляющих опасность </w:t>
      </w:r>
      <w:proofErr w:type="gramStart"/>
      <w:r>
        <w:rPr>
          <w:rFonts w:ascii="Arial" w:hAnsi="Arial"/>
          <w:sz w:val="24"/>
          <w:szCs w:val="24"/>
        </w:rPr>
        <w:t>для</w:t>
      </w:r>
      <w:proofErr w:type="gramEnd"/>
      <w:r>
        <w:rPr>
          <w:rFonts w:ascii="Arial" w:hAnsi="Arial"/>
          <w:sz w:val="24"/>
          <w:szCs w:val="24"/>
        </w:rPr>
        <w:t xml:space="preserve"> купающихся;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 xml:space="preserve">оказывать </w:t>
      </w:r>
      <w:proofErr w:type="spellStart"/>
      <w:r>
        <w:rPr>
          <w:rFonts w:ascii="Arial" w:hAnsi="Arial"/>
          <w:sz w:val="24"/>
          <w:szCs w:val="24"/>
        </w:rPr>
        <w:t>свето</w:t>
      </w:r>
      <w:proofErr w:type="spellEnd"/>
      <w:r>
        <w:rPr>
          <w:rFonts w:ascii="Arial" w:hAnsi="Arial"/>
          <w:sz w:val="24"/>
          <w:szCs w:val="24"/>
        </w:rPr>
        <w:t xml:space="preserve"> - шумовое воздействие на окружающих, использовать пиротехнические средства;</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приводить с собой собак и других животных.</w:t>
      </w:r>
    </w:p>
    <w:p w:rsidR="008C72F1" w:rsidRDefault="008C72F1" w:rsidP="008C72F1">
      <w:pPr>
        <w:ind w:left="567"/>
        <w:jc w:val="both"/>
        <w:rPr>
          <w:rFonts w:ascii="Arial" w:hAnsi="Arial"/>
          <w:sz w:val="24"/>
          <w:szCs w:val="24"/>
        </w:rPr>
      </w:pPr>
      <w:r>
        <w:rPr>
          <w:rFonts w:ascii="Arial" w:hAnsi="Arial"/>
          <w:sz w:val="24"/>
          <w:szCs w:val="24"/>
        </w:rPr>
        <w:t>6.4. Обучение людей плаванию должно проводит</w:t>
      </w:r>
      <w:r w:rsidR="00F05EB1">
        <w:rPr>
          <w:rFonts w:ascii="Arial" w:hAnsi="Arial"/>
          <w:sz w:val="24"/>
          <w:szCs w:val="24"/>
        </w:rPr>
        <w:t>ь</w:t>
      </w:r>
      <w:r>
        <w:rPr>
          <w:rFonts w:ascii="Arial" w:hAnsi="Arial"/>
          <w:sz w:val="24"/>
          <w:szCs w:val="24"/>
        </w:rPr>
        <w:t>ся в специально отведённых местах пляжа. Ответственность за безопасность</w:t>
      </w:r>
      <w:r w:rsidR="00F05EB1">
        <w:rPr>
          <w:rFonts w:ascii="Arial" w:hAnsi="Arial"/>
          <w:sz w:val="24"/>
          <w:szCs w:val="24"/>
        </w:rPr>
        <w:t xml:space="preserve"> обучаемых несёт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Контроль за правильной организацией и проведением купания детей в лагерях отдыха осуществляют руководители этих лагерей.</w:t>
      </w:r>
    </w:p>
    <w:p w:rsidR="00F05EB1" w:rsidRDefault="00F05EB1" w:rsidP="008C72F1">
      <w:pPr>
        <w:ind w:left="567"/>
        <w:jc w:val="both"/>
        <w:rPr>
          <w:rFonts w:ascii="Arial" w:hAnsi="Arial"/>
          <w:sz w:val="24"/>
          <w:szCs w:val="24"/>
        </w:rPr>
      </w:pPr>
      <w:r>
        <w:rPr>
          <w:rFonts w:ascii="Arial" w:hAnsi="Arial"/>
          <w:sz w:val="24"/>
          <w:szCs w:val="24"/>
        </w:rPr>
        <w:t xml:space="preserve">6.5. Вблизи пляжей и зон рекреации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w:t>
      </w:r>
      <w:proofErr w:type="spellStart"/>
      <w:r>
        <w:rPr>
          <w:rFonts w:ascii="Arial" w:hAnsi="Arial"/>
          <w:sz w:val="24"/>
          <w:szCs w:val="24"/>
        </w:rPr>
        <w:t>квадроциклов</w:t>
      </w:r>
      <w:proofErr w:type="spellEnd"/>
      <w:r>
        <w:rPr>
          <w:rFonts w:ascii="Arial" w:hAnsi="Arial"/>
          <w:sz w:val="24"/>
          <w:szCs w:val="24"/>
        </w:rPr>
        <w:t>, на пляжи запрещается.</w:t>
      </w:r>
    </w:p>
    <w:p w:rsidR="00C76F30" w:rsidRDefault="00C76F30" w:rsidP="00D81661">
      <w:pPr>
        <w:jc w:val="both"/>
        <w:rPr>
          <w:rFonts w:ascii="Arial" w:hAnsi="Arial"/>
          <w:sz w:val="24"/>
          <w:szCs w:val="24"/>
        </w:rPr>
      </w:pPr>
    </w:p>
    <w:p w:rsidR="00F05EB1" w:rsidRDefault="00F05EB1" w:rsidP="004050FC">
      <w:pPr>
        <w:numPr>
          <w:ilvl w:val="0"/>
          <w:numId w:val="2"/>
        </w:numPr>
        <w:jc w:val="center"/>
        <w:rPr>
          <w:rFonts w:ascii="Arial" w:hAnsi="Arial"/>
          <w:sz w:val="24"/>
          <w:szCs w:val="24"/>
        </w:rPr>
      </w:pPr>
      <w:r>
        <w:rPr>
          <w:rFonts w:ascii="Arial" w:hAnsi="Arial"/>
          <w:sz w:val="24"/>
          <w:szCs w:val="24"/>
        </w:rPr>
        <w:t>Меры безопасности на льду</w:t>
      </w:r>
    </w:p>
    <w:p w:rsidR="00F05EB1" w:rsidRDefault="00F05EB1" w:rsidP="00F05EB1">
      <w:pPr>
        <w:jc w:val="both"/>
        <w:rPr>
          <w:rFonts w:ascii="Arial" w:hAnsi="Arial"/>
          <w:sz w:val="24"/>
          <w:szCs w:val="24"/>
        </w:rPr>
      </w:pP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F05EB1">
        <w:rPr>
          <w:rFonts w:ascii="Arial" w:hAnsi="Arial"/>
          <w:sz w:val="24"/>
          <w:szCs w:val="24"/>
        </w:rPr>
        <w:t>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лёд в местах, где выставлены запрещающие знаки, не допускается;</w:t>
      </w: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имеются быстрое течение, выходы родников, проруби, впадают в водный объект ручьи и сливаются тёплые сточные воды, под мостами и вблизи плотин.</w:t>
      </w:r>
    </w:p>
    <w:p w:rsidR="00C2329C" w:rsidRDefault="004D106C" w:rsidP="00C2329C">
      <w:p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Безопасным для перехода является ровный, прозрачный лёд с зеленоватым оттенком, без воздушных пузырей и толщиной не менее 7 см.</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по льду группами необходимо следовать друг за другом на расстоянии 5-6 м и быть готовым оказать немедленную помощь терпящему бедствие.</w:t>
      </w:r>
    </w:p>
    <w:p w:rsidR="004D106C" w:rsidRDefault="004D106C" w:rsidP="004D106C">
      <w:pPr>
        <w:ind w:left="567"/>
        <w:jc w:val="both"/>
        <w:rPr>
          <w:rFonts w:ascii="Arial" w:hAnsi="Arial"/>
          <w:sz w:val="24"/>
          <w:szCs w:val="24"/>
        </w:rPr>
      </w:pPr>
      <w:r>
        <w:rPr>
          <w:rFonts w:ascii="Arial" w:hAnsi="Arial"/>
          <w:sz w:val="24"/>
          <w:szCs w:val="24"/>
        </w:rPr>
        <w:t xml:space="preserve"> Перевозка грузов производится на санях или других приспособлениях с возможно большей площадью опоры на поверхность льда.</w:t>
      </w:r>
    </w:p>
    <w:p w:rsidR="004D106C" w:rsidRDefault="004D106C" w:rsidP="004D106C">
      <w:pPr>
        <w:numPr>
          <w:ilvl w:val="1"/>
          <w:numId w:val="2"/>
        </w:numPr>
        <w:ind w:left="567"/>
        <w:jc w:val="both"/>
        <w:rPr>
          <w:rFonts w:ascii="Arial" w:hAnsi="Arial"/>
          <w:sz w:val="24"/>
          <w:szCs w:val="24"/>
        </w:rPr>
      </w:pPr>
      <w:r>
        <w:rPr>
          <w:rFonts w:ascii="Arial" w:hAnsi="Arial"/>
          <w:sz w:val="24"/>
          <w:szCs w:val="24"/>
        </w:rPr>
        <w:t>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 Площадки для катания должны иметь сборное ограждение или обозначаться вешками.</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водного объекта по льду на лыжах рекомендуется пользоваться проложенной лыжнёй, а при её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плечо.</w:t>
      </w:r>
    </w:p>
    <w:p w:rsidR="004D106C" w:rsidRDefault="004D106C" w:rsidP="004D106C">
      <w:pPr>
        <w:ind w:left="567"/>
        <w:jc w:val="both"/>
        <w:rPr>
          <w:rFonts w:ascii="Arial" w:hAnsi="Arial"/>
          <w:sz w:val="24"/>
          <w:szCs w:val="24"/>
        </w:rPr>
      </w:pPr>
      <w:r>
        <w:rPr>
          <w:rFonts w:ascii="Arial" w:hAnsi="Arial"/>
          <w:sz w:val="24"/>
          <w:szCs w:val="24"/>
        </w:rPr>
        <w:t xml:space="preserve"> Расстояние между лыжниками должно быть 5-6 метров. Во время движения лыжник, идущий первым, ударами палок проверяет прочность льды и следит за его состоянием.</w:t>
      </w:r>
    </w:p>
    <w:p w:rsidR="004D106C" w:rsidRDefault="00FE5BA2" w:rsidP="004D106C">
      <w:pPr>
        <w:numPr>
          <w:ilvl w:val="1"/>
          <w:numId w:val="2"/>
        </w:numPr>
        <w:ind w:left="567" w:firstLine="852"/>
        <w:jc w:val="both"/>
        <w:rPr>
          <w:rFonts w:ascii="Arial" w:hAnsi="Arial"/>
          <w:sz w:val="24"/>
          <w:szCs w:val="24"/>
        </w:rPr>
      </w:pPr>
      <w:r>
        <w:rPr>
          <w:rFonts w:ascii="Arial" w:hAnsi="Arial"/>
          <w:sz w:val="24"/>
          <w:szCs w:val="24"/>
        </w:rPr>
        <w:t>Во время подлёдного лова рыбы нельзя пробивать много лунок на ограниченной площади и собираться большими группами. Каждому рыболову рекомендуется иметь прочный шнур длиной не менее 12-15 м., на конце которого должен быть закреплён груз весом 500 граммов, а на другом изготовлена петля.</w:t>
      </w:r>
    </w:p>
    <w:p w:rsidR="00FE5BA2" w:rsidRDefault="00FE5BA2" w:rsidP="004D106C">
      <w:pPr>
        <w:numPr>
          <w:ilvl w:val="1"/>
          <w:numId w:val="2"/>
        </w:numPr>
        <w:ind w:left="567" w:firstLine="852"/>
        <w:jc w:val="both"/>
        <w:rPr>
          <w:rFonts w:ascii="Arial" w:hAnsi="Arial"/>
          <w:sz w:val="24"/>
          <w:szCs w:val="24"/>
        </w:rPr>
      </w:pPr>
      <w:r>
        <w:rPr>
          <w:rFonts w:ascii="Arial" w:hAnsi="Arial"/>
          <w:sz w:val="24"/>
          <w:szCs w:val="24"/>
        </w:rPr>
        <w:t xml:space="preserve">Выезд на лёд и перемещение по льду автомобилей и других механических транспортных средств, в том числе снегоходов, </w:t>
      </w:r>
      <w:proofErr w:type="spellStart"/>
      <w:r>
        <w:rPr>
          <w:rFonts w:ascii="Arial" w:hAnsi="Arial"/>
          <w:sz w:val="24"/>
          <w:szCs w:val="24"/>
        </w:rPr>
        <w:t>квадроциклов</w:t>
      </w:r>
      <w:proofErr w:type="spellEnd"/>
      <w:r>
        <w:rPr>
          <w:rFonts w:ascii="Arial" w:hAnsi="Arial"/>
          <w:sz w:val="24"/>
          <w:szCs w:val="24"/>
        </w:rPr>
        <w:t>, на водных объектах сельского поселения запрещено. Исключение составляет движение механических транспортных средств по установленным и оборудованным временным ледовым переправам.</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Любительское рыболовство и охота</w:t>
      </w:r>
    </w:p>
    <w:p w:rsidR="00A23C12" w:rsidRDefault="00A23C12" w:rsidP="00A23C12">
      <w:pPr>
        <w:jc w:val="center"/>
        <w:rPr>
          <w:rFonts w:ascii="Arial" w:hAnsi="Arial"/>
          <w:sz w:val="24"/>
          <w:szCs w:val="24"/>
        </w:rPr>
      </w:pPr>
    </w:p>
    <w:p w:rsidR="00A23C12" w:rsidRDefault="00A23C12" w:rsidP="00A23C12">
      <w:pPr>
        <w:ind w:left="567" w:hanging="567"/>
        <w:jc w:val="both"/>
        <w:rPr>
          <w:rFonts w:ascii="Arial" w:hAnsi="Arial"/>
          <w:sz w:val="24"/>
          <w:szCs w:val="24"/>
        </w:rPr>
      </w:pPr>
      <w:r>
        <w:rPr>
          <w:rFonts w:ascii="Arial" w:hAnsi="Arial"/>
          <w:sz w:val="24"/>
          <w:szCs w:val="24"/>
        </w:rPr>
        <w:t xml:space="preserve">          При использовании водных объектов общего пользования, расположенных на территории сельского поселения, в целях любительского рыболовства и охоты граждане обязаны соблюдать водное законодательство, законодательство о животном мире, Правила рыболовства Волжско-Каспийского </w:t>
      </w:r>
      <w:proofErr w:type="spellStart"/>
      <w:r>
        <w:rPr>
          <w:rFonts w:ascii="Arial" w:hAnsi="Arial"/>
          <w:sz w:val="24"/>
          <w:szCs w:val="24"/>
        </w:rPr>
        <w:t>рыбохозяйственного</w:t>
      </w:r>
      <w:proofErr w:type="spellEnd"/>
      <w:r>
        <w:rPr>
          <w:rFonts w:ascii="Arial" w:hAnsi="Arial"/>
          <w:sz w:val="24"/>
          <w:szCs w:val="24"/>
        </w:rPr>
        <w:t xml:space="preserve"> бассейна, утвержденные приказом Федерального агентства по рыболовству от 13 января 2009 года № 1 «Об утверждении правил рыболовства Волжско-Каспийского </w:t>
      </w:r>
      <w:proofErr w:type="spellStart"/>
      <w:r>
        <w:rPr>
          <w:rFonts w:ascii="Arial" w:hAnsi="Arial"/>
          <w:sz w:val="24"/>
          <w:szCs w:val="24"/>
        </w:rPr>
        <w:t>рыбохозяйственного</w:t>
      </w:r>
      <w:proofErr w:type="spellEnd"/>
      <w:r>
        <w:rPr>
          <w:rFonts w:ascii="Arial" w:hAnsi="Arial"/>
          <w:sz w:val="24"/>
          <w:szCs w:val="24"/>
        </w:rPr>
        <w:t xml:space="preserve"> бассейна».</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Информирование населения об ограничениях использования водных объектов общего пользования для личных и бытовых нужд</w:t>
      </w:r>
    </w:p>
    <w:p w:rsidR="00A23C12" w:rsidRDefault="00A23C12" w:rsidP="00A23C12">
      <w:pPr>
        <w:jc w:val="center"/>
        <w:rPr>
          <w:rFonts w:ascii="Arial" w:hAnsi="Arial"/>
          <w:sz w:val="24"/>
          <w:szCs w:val="24"/>
        </w:rPr>
      </w:pPr>
    </w:p>
    <w:p w:rsidR="00A23C12" w:rsidRDefault="004050FC" w:rsidP="004050FC">
      <w:pPr>
        <w:numPr>
          <w:ilvl w:val="1"/>
          <w:numId w:val="2"/>
        </w:numPr>
        <w:ind w:left="567"/>
        <w:jc w:val="both"/>
        <w:rPr>
          <w:rFonts w:ascii="Arial" w:hAnsi="Arial"/>
          <w:sz w:val="24"/>
          <w:szCs w:val="24"/>
        </w:rPr>
      </w:pPr>
      <w:r>
        <w:rPr>
          <w:rFonts w:ascii="Arial" w:hAnsi="Arial"/>
          <w:sz w:val="24"/>
          <w:szCs w:val="24"/>
        </w:rPr>
        <w:t xml:space="preserve"> </w:t>
      </w:r>
      <w:r w:rsidR="00A23C12">
        <w:rPr>
          <w:rFonts w:ascii="Arial" w:hAnsi="Arial"/>
          <w:sz w:val="24"/>
          <w:szCs w:val="24"/>
        </w:rPr>
        <w:t>Об условиях осуществления водопользования на водных объектах общего пользования или его запрещении население оповещается администрацией сельского поселения, на территории которого расположен водный объект общего пользования, водопользователями либо администрацией сельского поселения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
    <w:p w:rsidR="00A23C12" w:rsidRDefault="00A23C12" w:rsidP="004050FC">
      <w:pPr>
        <w:numPr>
          <w:ilvl w:val="1"/>
          <w:numId w:val="2"/>
        </w:numPr>
        <w:ind w:left="567"/>
        <w:jc w:val="both"/>
        <w:rPr>
          <w:rFonts w:ascii="Arial" w:hAnsi="Arial"/>
          <w:sz w:val="24"/>
          <w:szCs w:val="24"/>
        </w:rPr>
      </w:pPr>
      <w:r>
        <w:rPr>
          <w:rFonts w:ascii="Arial" w:hAnsi="Arial"/>
          <w:sz w:val="24"/>
          <w:szCs w:val="24"/>
        </w:rPr>
        <w:t xml:space="preserve"> </w:t>
      </w:r>
      <w:r w:rsidR="004050FC">
        <w:rPr>
          <w:rFonts w:ascii="Arial" w:hAnsi="Arial"/>
          <w:sz w:val="24"/>
          <w:szCs w:val="24"/>
        </w:rPr>
        <w:t xml:space="preserve"> </w:t>
      </w:r>
      <w:r>
        <w:rPr>
          <w:rFonts w:ascii="Arial" w:hAnsi="Arial"/>
          <w:sz w:val="24"/>
          <w:szCs w:val="24"/>
        </w:rPr>
        <w:t>Об авариях и иных чрезвычайных ситуац</w:t>
      </w:r>
      <w:r w:rsidR="004050FC">
        <w:rPr>
          <w:rFonts w:ascii="Arial" w:hAnsi="Arial"/>
          <w:sz w:val="24"/>
          <w:szCs w:val="24"/>
        </w:rPr>
        <w:t>иях на водных объектах, расположенных на территории сельского поселения, физические и юридические лица обязаны незамедлительно информировать администрацию Троснянского района через Единую дежурно – диспетчерскую службу района по телефону (8-486-66) 21-4-88.</w:t>
      </w:r>
    </w:p>
    <w:p w:rsidR="004050FC" w:rsidRDefault="004050FC" w:rsidP="004050FC">
      <w:pPr>
        <w:numPr>
          <w:ilvl w:val="1"/>
          <w:numId w:val="2"/>
        </w:numPr>
        <w:ind w:left="567"/>
        <w:jc w:val="both"/>
        <w:rPr>
          <w:rFonts w:ascii="Arial" w:hAnsi="Arial"/>
          <w:sz w:val="24"/>
          <w:szCs w:val="24"/>
        </w:rPr>
      </w:pPr>
      <w:r>
        <w:rPr>
          <w:rFonts w:ascii="Arial" w:hAnsi="Arial"/>
          <w:sz w:val="24"/>
          <w:szCs w:val="24"/>
        </w:rPr>
        <w:t xml:space="preserve">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бюджета районного и сельского поселения, муниципального района, водопользователей.</w:t>
      </w:r>
    </w:p>
    <w:p w:rsidR="004050FC" w:rsidRDefault="004050FC" w:rsidP="004050FC">
      <w:pPr>
        <w:jc w:val="both"/>
        <w:rPr>
          <w:rFonts w:ascii="Arial" w:hAnsi="Arial"/>
          <w:sz w:val="24"/>
          <w:szCs w:val="24"/>
        </w:rPr>
      </w:pPr>
    </w:p>
    <w:p w:rsidR="004050FC" w:rsidRDefault="004050FC" w:rsidP="004050FC">
      <w:pPr>
        <w:numPr>
          <w:ilvl w:val="0"/>
          <w:numId w:val="2"/>
        </w:numPr>
        <w:jc w:val="center"/>
        <w:rPr>
          <w:rFonts w:ascii="Arial" w:hAnsi="Arial"/>
          <w:sz w:val="24"/>
          <w:szCs w:val="24"/>
        </w:rPr>
      </w:pPr>
      <w:r>
        <w:rPr>
          <w:rFonts w:ascii="Arial" w:hAnsi="Arial"/>
          <w:sz w:val="24"/>
          <w:szCs w:val="24"/>
        </w:rPr>
        <w:t>Ответственность за нарушение Правил использования объектов общего пользования</w:t>
      </w:r>
    </w:p>
    <w:p w:rsidR="004050FC" w:rsidRDefault="004050FC" w:rsidP="004050FC">
      <w:pPr>
        <w:jc w:val="both"/>
        <w:rPr>
          <w:rFonts w:ascii="Arial" w:hAnsi="Arial"/>
          <w:sz w:val="24"/>
          <w:szCs w:val="24"/>
        </w:rPr>
      </w:pPr>
    </w:p>
    <w:p w:rsidR="004050FC" w:rsidRDefault="004050FC" w:rsidP="004050FC">
      <w:pPr>
        <w:ind w:left="567" w:hanging="567"/>
        <w:jc w:val="both"/>
        <w:rPr>
          <w:rFonts w:ascii="Arial" w:hAnsi="Arial"/>
          <w:sz w:val="24"/>
          <w:szCs w:val="24"/>
        </w:rPr>
      </w:pPr>
      <w:r>
        <w:rPr>
          <w:rFonts w:ascii="Arial" w:hAnsi="Arial"/>
          <w:sz w:val="24"/>
          <w:szCs w:val="24"/>
        </w:rPr>
        <w:t>10.1. Настоящие Правила обязательны для исполнения всеми физическими и юридическими лицами на территории сельского поселения;</w:t>
      </w:r>
    </w:p>
    <w:p w:rsidR="008122A7" w:rsidRPr="00260438" w:rsidRDefault="004050FC" w:rsidP="001440CE">
      <w:pPr>
        <w:ind w:left="567" w:hanging="567"/>
        <w:jc w:val="both"/>
        <w:rPr>
          <w:rFonts w:ascii="Arial" w:hAnsi="Arial"/>
          <w:sz w:val="24"/>
          <w:szCs w:val="24"/>
        </w:rPr>
      </w:pPr>
      <w:r>
        <w:rPr>
          <w:rFonts w:ascii="Arial" w:hAnsi="Arial"/>
          <w:sz w:val="24"/>
          <w:szCs w:val="24"/>
        </w:rPr>
        <w:t>10.2. Лица, нарушившие требования настоящих Правил, несут ответственность в соответствии с действующим законодательством Российской Федерации.</w:t>
      </w:r>
    </w:p>
    <w:sectPr w:rsidR="008122A7" w:rsidRPr="00260438" w:rsidSect="0026043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81A"/>
    <w:multiLevelType w:val="hybridMultilevel"/>
    <w:tmpl w:val="94F4E3AA"/>
    <w:lvl w:ilvl="0" w:tplc="591E2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150B60"/>
    <w:multiLevelType w:val="multilevel"/>
    <w:tmpl w:val="3BA821EA"/>
    <w:lvl w:ilvl="0">
      <w:start w:val="1"/>
      <w:numFmt w:val="decimal"/>
      <w:lvlText w:val="%1."/>
      <w:lvlJc w:val="left"/>
      <w:pPr>
        <w:ind w:left="106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56B7038E"/>
    <w:multiLevelType w:val="hybridMultilevel"/>
    <w:tmpl w:val="00EA93FC"/>
    <w:lvl w:ilvl="0" w:tplc="BC7ECD92">
      <w:start w:val="1"/>
      <w:numFmt w:val="decimal"/>
      <w:lvlText w:val="%1."/>
      <w:lvlJc w:val="left"/>
      <w:pPr>
        <w:tabs>
          <w:tab w:val="num" w:pos="720"/>
        </w:tabs>
        <w:ind w:left="720" w:hanging="360"/>
      </w:pPr>
      <w:rPr>
        <w:rFonts w:hint="default"/>
      </w:rPr>
    </w:lvl>
    <w:lvl w:ilvl="1" w:tplc="EE6A14F8">
      <w:numFmt w:val="none"/>
      <w:lvlText w:val=""/>
      <w:lvlJc w:val="left"/>
      <w:pPr>
        <w:tabs>
          <w:tab w:val="num" w:pos="360"/>
        </w:tabs>
      </w:pPr>
    </w:lvl>
    <w:lvl w:ilvl="2" w:tplc="E7B0EE88">
      <w:numFmt w:val="none"/>
      <w:lvlText w:val=""/>
      <w:lvlJc w:val="left"/>
      <w:pPr>
        <w:tabs>
          <w:tab w:val="num" w:pos="360"/>
        </w:tabs>
      </w:pPr>
    </w:lvl>
    <w:lvl w:ilvl="3" w:tplc="95C4F76C">
      <w:numFmt w:val="none"/>
      <w:lvlText w:val=""/>
      <w:lvlJc w:val="left"/>
      <w:pPr>
        <w:tabs>
          <w:tab w:val="num" w:pos="360"/>
        </w:tabs>
      </w:pPr>
    </w:lvl>
    <w:lvl w:ilvl="4" w:tplc="71F42894">
      <w:numFmt w:val="none"/>
      <w:lvlText w:val=""/>
      <w:lvlJc w:val="left"/>
      <w:pPr>
        <w:tabs>
          <w:tab w:val="num" w:pos="360"/>
        </w:tabs>
      </w:pPr>
    </w:lvl>
    <w:lvl w:ilvl="5" w:tplc="07407816">
      <w:numFmt w:val="none"/>
      <w:lvlText w:val=""/>
      <w:lvlJc w:val="left"/>
      <w:pPr>
        <w:tabs>
          <w:tab w:val="num" w:pos="360"/>
        </w:tabs>
      </w:pPr>
    </w:lvl>
    <w:lvl w:ilvl="6" w:tplc="5FEEA0D8">
      <w:numFmt w:val="none"/>
      <w:lvlText w:val=""/>
      <w:lvlJc w:val="left"/>
      <w:pPr>
        <w:tabs>
          <w:tab w:val="num" w:pos="360"/>
        </w:tabs>
      </w:pPr>
    </w:lvl>
    <w:lvl w:ilvl="7" w:tplc="FC74AD72">
      <w:numFmt w:val="none"/>
      <w:lvlText w:val=""/>
      <w:lvlJc w:val="left"/>
      <w:pPr>
        <w:tabs>
          <w:tab w:val="num" w:pos="360"/>
        </w:tabs>
      </w:pPr>
    </w:lvl>
    <w:lvl w:ilvl="8" w:tplc="5F78E346">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F038E4"/>
    <w:rsid w:val="000027F8"/>
    <w:rsid w:val="0003517B"/>
    <w:rsid w:val="00064AE4"/>
    <w:rsid w:val="000F65FE"/>
    <w:rsid w:val="001440CE"/>
    <w:rsid w:val="00161459"/>
    <w:rsid w:val="001623AA"/>
    <w:rsid w:val="001959D8"/>
    <w:rsid w:val="001F46DF"/>
    <w:rsid w:val="0022466B"/>
    <w:rsid w:val="00230772"/>
    <w:rsid w:val="00231549"/>
    <w:rsid w:val="00260438"/>
    <w:rsid w:val="002658BA"/>
    <w:rsid w:val="00273D5B"/>
    <w:rsid w:val="00282DD2"/>
    <w:rsid w:val="002A4646"/>
    <w:rsid w:val="002C0AA6"/>
    <w:rsid w:val="002D3375"/>
    <w:rsid w:val="003046C1"/>
    <w:rsid w:val="003508BD"/>
    <w:rsid w:val="003645C1"/>
    <w:rsid w:val="00393756"/>
    <w:rsid w:val="003A7D39"/>
    <w:rsid w:val="003B1234"/>
    <w:rsid w:val="004050FC"/>
    <w:rsid w:val="00420E89"/>
    <w:rsid w:val="004378D4"/>
    <w:rsid w:val="00443E07"/>
    <w:rsid w:val="00467C51"/>
    <w:rsid w:val="004A2F1D"/>
    <w:rsid w:val="004D106C"/>
    <w:rsid w:val="004D6C7F"/>
    <w:rsid w:val="0053273C"/>
    <w:rsid w:val="005756C5"/>
    <w:rsid w:val="00595C24"/>
    <w:rsid w:val="005B1502"/>
    <w:rsid w:val="005B47CB"/>
    <w:rsid w:val="005D750D"/>
    <w:rsid w:val="00615D3E"/>
    <w:rsid w:val="00655E47"/>
    <w:rsid w:val="006D34C8"/>
    <w:rsid w:val="006E6498"/>
    <w:rsid w:val="006E7CFB"/>
    <w:rsid w:val="006F2946"/>
    <w:rsid w:val="0071190D"/>
    <w:rsid w:val="00722136"/>
    <w:rsid w:val="00752C8E"/>
    <w:rsid w:val="007676C4"/>
    <w:rsid w:val="0079474C"/>
    <w:rsid w:val="008122A7"/>
    <w:rsid w:val="0083213F"/>
    <w:rsid w:val="00880B6B"/>
    <w:rsid w:val="00891639"/>
    <w:rsid w:val="008B05E0"/>
    <w:rsid w:val="008C4CD8"/>
    <w:rsid w:val="008C72F1"/>
    <w:rsid w:val="00954C5C"/>
    <w:rsid w:val="00961880"/>
    <w:rsid w:val="009722D7"/>
    <w:rsid w:val="00A20CCC"/>
    <w:rsid w:val="00A23C12"/>
    <w:rsid w:val="00A321B6"/>
    <w:rsid w:val="00A3481D"/>
    <w:rsid w:val="00A572E5"/>
    <w:rsid w:val="00B176D1"/>
    <w:rsid w:val="00B17AEE"/>
    <w:rsid w:val="00B855DE"/>
    <w:rsid w:val="00BD2E41"/>
    <w:rsid w:val="00C02B58"/>
    <w:rsid w:val="00C2329C"/>
    <w:rsid w:val="00C2534E"/>
    <w:rsid w:val="00C37D7F"/>
    <w:rsid w:val="00C45BC8"/>
    <w:rsid w:val="00C5152C"/>
    <w:rsid w:val="00C530F7"/>
    <w:rsid w:val="00C726E8"/>
    <w:rsid w:val="00C76F30"/>
    <w:rsid w:val="00C86707"/>
    <w:rsid w:val="00CC7C30"/>
    <w:rsid w:val="00D01A00"/>
    <w:rsid w:val="00D1364C"/>
    <w:rsid w:val="00D1597F"/>
    <w:rsid w:val="00D17914"/>
    <w:rsid w:val="00D35513"/>
    <w:rsid w:val="00D81661"/>
    <w:rsid w:val="00D86FD8"/>
    <w:rsid w:val="00DF5FC3"/>
    <w:rsid w:val="00E06735"/>
    <w:rsid w:val="00E252DA"/>
    <w:rsid w:val="00E3371E"/>
    <w:rsid w:val="00E46CD6"/>
    <w:rsid w:val="00E47862"/>
    <w:rsid w:val="00E85095"/>
    <w:rsid w:val="00EA0D49"/>
    <w:rsid w:val="00EC49C5"/>
    <w:rsid w:val="00EC5A34"/>
    <w:rsid w:val="00EE6E20"/>
    <w:rsid w:val="00F01A55"/>
    <w:rsid w:val="00F02DE0"/>
    <w:rsid w:val="00F038E4"/>
    <w:rsid w:val="00F05EB1"/>
    <w:rsid w:val="00F15868"/>
    <w:rsid w:val="00F35D43"/>
    <w:rsid w:val="00F41F1A"/>
    <w:rsid w:val="00F642FF"/>
    <w:rsid w:val="00F9365B"/>
    <w:rsid w:val="00FA35B8"/>
    <w:rsid w:val="00FD4966"/>
    <w:rsid w:val="00FE5BA2"/>
    <w:rsid w:val="00FE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8E4"/>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038E4"/>
    <w:pPr>
      <w:shd w:val="clear" w:color="auto" w:fill="000080"/>
    </w:pPr>
    <w:rPr>
      <w:rFonts w:ascii="Tahoma" w:hAnsi="Tahoma" w:cs="Tahoma"/>
      <w:sz w:val="20"/>
    </w:rPr>
  </w:style>
  <w:style w:type="table" w:styleId="a4">
    <w:name w:val="Table Grid"/>
    <w:basedOn w:val="a1"/>
    <w:rsid w:val="0071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E6412"/>
    <w:rPr>
      <w:rFonts w:ascii="Tahoma" w:hAnsi="Tahoma" w:cs="Tahoma"/>
      <w:sz w:val="16"/>
      <w:szCs w:val="16"/>
    </w:rPr>
  </w:style>
  <w:style w:type="paragraph" w:styleId="a6">
    <w:name w:val="List Paragraph"/>
    <w:basedOn w:val="a"/>
    <w:uiPriority w:val="34"/>
    <w:qFormat/>
    <w:rsid w:val="00B855DE"/>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3782-2341-4871-9707-B1CFA03B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 PC</Company>
  <LinksUpToDate>false</LinksUpToDate>
  <CharactersWithSpaces>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2</cp:revision>
  <cp:lastPrinted>2015-03-04T05:23:00Z</cp:lastPrinted>
  <dcterms:created xsi:type="dcterms:W3CDTF">2015-06-05T12:50:00Z</dcterms:created>
  <dcterms:modified xsi:type="dcterms:W3CDTF">2015-06-05T12:50:00Z</dcterms:modified>
</cp:coreProperties>
</file>