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  <w:t>РОССИЙСКАЯФЕДЕРАЦИЯ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  <w:t>ОРЛОВСКАЯОБЛАСТЬ</w:t>
      </w:r>
    </w:p>
    <w:p w:rsidR="00FC7A07" w:rsidRPr="00FC7A07" w:rsidRDefault="00FC7A07" w:rsidP="00FC7A07">
      <w:pPr>
        <w:keepNext/>
        <w:widowControl w:val="0"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  <w:t>ТРОСНЯНСКИЙ   РАЙОН</w:t>
      </w:r>
    </w:p>
    <w:p w:rsidR="00FC7A07" w:rsidRPr="00FC7A07" w:rsidRDefault="00624C12" w:rsidP="00FC7A07">
      <w:pPr>
        <w:keepNext/>
        <w:widowControl w:val="0"/>
        <w:tabs>
          <w:tab w:val="num" w:pos="0"/>
        </w:tabs>
        <w:spacing w:after="100" w:afterAutospacing="1" w:line="240" w:lineRule="auto"/>
        <w:ind w:left="432" w:hanging="432"/>
        <w:jc w:val="center"/>
        <w:outlineLvl w:val="0"/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  <w:t xml:space="preserve">ГЛАВА </w:t>
      </w:r>
      <w:r w:rsidR="00FC7A07" w:rsidRPr="00FC7A07"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  <w:t xml:space="preserve"> </w:t>
      </w:r>
      <w:r w:rsidR="008A7EAD">
        <w:rPr>
          <w:rFonts w:ascii="Arial" w:eastAsia="Arial" w:hAnsi="Arial" w:cs="Arial"/>
          <w:bCs/>
          <w:kern w:val="1"/>
          <w:sz w:val="24"/>
          <w:szCs w:val="24"/>
          <w:lang w:eastAsia="zh-CN" w:bidi="hi-IN"/>
        </w:rPr>
        <w:t>ПЕННОВСКОГО</w:t>
      </w:r>
      <w:r w:rsidR="00FC7A07" w:rsidRPr="00FC7A07">
        <w:rPr>
          <w:rFonts w:ascii="Arial" w:eastAsia="Arial" w:hAnsi="Arial" w:cs="Arial"/>
          <w:bCs/>
          <w:kern w:val="1"/>
          <w:sz w:val="24"/>
          <w:szCs w:val="24"/>
          <w:lang w:eastAsia="zh-CN" w:bidi="hi-IN"/>
        </w:rPr>
        <w:t xml:space="preserve"> СЕЛЬСКОГО ПОСЕЛЕНИЯ </w:t>
      </w:r>
    </w:p>
    <w:p w:rsidR="00FC7A07" w:rsidRPr="00FC7A07" w:rsidRDefault="00FC7A07" w:rsidP="00FC7A07">
      <w:pPr>
        <w:keepNext/>
        <w:widowControl w:val="0"/>
        <w:numPr>
          <w:ilvl w:val="1"/>
          <w:numId w:val="0"/>
        </w:numPr>
        <w:tabs>
          <w:tab w:val="num" w:pos="0"/>
        </w:tabs>
        <w:spacing w:before="240" w:after="60" w:line="240" w:lineRule="auto"/>
        <w:ind w:left="576" w:hanging="576"/>
        <w:jc w:val="center"/>
        <w:outlineLvl w:val="1"/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  <w:t>ПОСТАНОВЛЕНИЕ</w:t>
      </w:r>
    </w:p>
    <w:p w:rsidR="00FC7A07" w:rsidRPr="00FC7A07" w:rsidRDefault="00FC7A07" w:rsidP="00FC7A07">
      <w:pPr>
        <w:widowControl w:val="0"/>
        <w:tabs>
          <w:tab w:val="left" w:pos="2685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eastAsia="zh-CN" w:bidi="hi-IN"/>
        </w:rPr>
      </w:pPr>
    </w:p>
    <w:p w:rsidR="00FC7A07" w:rsidRPr="00FC7A07" w:rsidRDefault="008A7EAD" w:rsidP="00FC7A07">
      <w:pPr>
        <w:widowControl w:val="0"/>
        <w:tabs>
          <w:tab w:val="left" w:pos="2685"/>
        </w:tabs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от </w:t>
      </w:r>
      <w:r w:rsidR="00624C1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19 ноября </w:t>
      </w:r>
      <w:r w:rsidR="00FC7A07"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2021 года</w:t>
      </w:r>
      <w:r w:rsidR="00FC7A07"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  <w:t xml:space="preserve">                      </w:t>
      </w:r>
      <w:r w:rsidR="00FC7A07"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  <w:r w:rsidR="00624C12">
        <w:rPr>
          <w:rFonts w:ascii="Arial" w:eastAsia="Arial" w:hAnsi="Arial" w:cs="Arial"/>
          <w:kern w:val="1"/>
          <w:sz w:val="24"/>
          <w:szCs w:val="24"/>
          <w:lang w:eastAsia="zh-CN" w:bidi="hi-IN"/>
        </w:rPr>
        <w:t>№  45</w:t>
      </w: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FF0000"/>
          <w:kern w:val="1"/>
          <w:sz w:val="24"/>
          <w:szCs w:val="24"/>
          <w:lang w:eastAsia="zh-C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zh-C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ind w:right="4554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right="4025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</w:pPr>
      <w:r w:rsidRPr="00FC7A07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proofErr w:type="gramStart"/>
      <w:r w:rsidRPr="00FC7A07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В соответствии с Федеральным законом от 5 декабря 2005 года № 154-ФЗ </w:t>
      </w:r>
      <w:r w:rsidRPr="00FC7A07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br/>
        <w:t>«О государственной службе российского казачества»», Указом Президента Российской Федерации от 15 июня 1992 года  № 632 «О мерах по реализации Закона Российской Федерации «О реабилитации репрессированных народов»</w:t>
      </w:r>
      <w:r w:rsidRPr="00FC7A07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br/>
        <w:t>в отношении казачества», приказом Федерального агентства по делам национальностей от 6 апреля 2020 года № 45 «Об утверждении Типового положения о согласовании и утверждении</w:t>
      </w:r>
      <w:proofErr w:type="gramEnd"/>
      <w:r w:rsidRPr="00FC7A07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уставов казачьих обществ», Уставом </w:t>
      </w:r>
      <w:proofErr w:type="spellStart"/>
      <w:r w:rsidR="008A7EA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Пенновского</w:t>
      </w:r>
      <w:proofErr w:type="spellEnd"/>
      <w:r w:rsidRPr="00FC7A07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сельского поселения, </w:t>
      </w:r>
      <w:r w:rsidR="005E66BE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глава</w:t>
      </w:r>
      <w:bookmarkStart w:id="0" w:name="_GoBack"/>
      <w:bookmarkEnd w:id="0"/>
      <w:r w:rsidRPr="00FC7A07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</w:t>
      </w:r>
      <w:proofErr w:type="spellStart"/>
      <w:r w:rsidR="008A7EA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Пенновского</w:t>
      </w:r>
      <w:proofErr w:type="spellEnd"/>
      <w:r w:rsidRPr="00FC7A07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сельского поселения </w:t>
      </w:r>
      <w:r w:rsidRPr="00FC7A07">
        <w:rPr>
          <w:rFonts w:ascii="Arial" w:eastAsia="Times New Roman" w:hAnsi="Arial" w:cs="Arial"/>
          <w:bCs/>
          <w:spacing w:val="40"/>
          <w:kern w:val="24"/>
          <w:sz w:val="24"/>
          <w:szCs w:val="24"/>
          <w:lang w:eastAsia="zh-CN"/>
        </w:rPr>
        <w:t>ПОСТАНОВЛЯЕТ</w:t>
      </w:r>
      <w:r w:rsidRPr="00FC7A07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: </w:t>
      </w: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  <w:t>1.</w:t>
      </w:r>
      <w:r w:rsidRPr="00FC7A07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Утвердить Положение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обществ,  согласно приложению. 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2. Обеспечить </w:t>
      </w:r>
      <w:r w:rsidRPr="00FC7A07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обнародование настоящего постановления в Информационном бюллетене </w:t>
      </w:r>
      <w:r w:rsidR="008A7EAD">
        <w:rPr>
          <w:rFonts w:ascii="Arial" w:eastAsia="Arial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 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3. Настоящее постановление вступает в силу с момента его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опубликования (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обнародования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)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4. Контроль за исполнением настоящего постановления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возложить на главу сельского поселения</w:t>
      </w:r>
      <w:proofErr w:type="gramStart"/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.</w:t>
      </w:r>
      <w:proofErr w:type="gramEnd"/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  <w:t>Глава</w:t>
      </w:r>
      <w:r w:rsidRPr="00FC7A07">
        <w:rPr>
          <w:rFonts w:ascii="Arial" w:eastAsia="Arial" w:hAnsi="Arial" w:cs="Arial"/>
          <w:bCs/>
          <w:kern w:val="1"/>
          <w:sz w:val="24"/>
          <w:szCs w:val="24"/>
          <w:lang w:eastAsia="zh-CN" w:bidi="hi-IN"/>
        </w:rPr>
        <w:t xml:space="preserve"> с</w:t>
      </w:r>
      <w:r w:rsidR="008A7EAD">
        <w:rPr>
          <w:rFonts w:ascii="Arial" w:eastAsia="Arial" w:hAnsi="Arial" w:cs="Arial"/>
          <w:bCs/>
          <w:kern w:val="1"/>
          <w:sz w:val="24"/>
          <w:szCs w:val="24"/>
          <w:lang w:eastAsia="zh-CN" w:bidi="hi-IN"/>
        </w:rPr>
        <w:t xml:space="preserve">ельского поселения            </w:t>
      </w:r>
      <w:r w:rsidR="008A7EAD">
        <w:rPr>
          <w:rFonts w:ascii="Arial" w:eastAsia="Arial" w:hAnsi="Arial" w:cs="Arial"/>
          <w:bCs/>
          <w:kern w:val="1"/>
          <w:sz w:val="24"/>
          <w:szCs w:val="24"/>
          <w:lang w:eastAsia="zh-CN" w:bidi="hi-IN"/>
        </w:rPr>
        <w:tab/>
      </w:r>
      <w:r w:rsidRPr="00FC7A07">
        <w:rPr>
          <w:rFonts w:ascii="Arial" w:eastAsia="Arial" w:hAnsi="Arial" w:cs="Arial"/>
          <w:bCs/>
          <w:kern w:val="1"/>
          <w:sz w:val="24"/>
          <w:szCs w:val="24"/>
          <w:lang w:eastAsia="zh-CN" w:bidi="hi-IN"/>
        </w:rPr>
        <w:t xml:space="preserve">                                  </w:t>
      </w:r>
      <w:r w:rsidR="00624C12">
        <w:rPr>
          <w:rFonts w:ascii="Arial" w:eastAsia="Arial" w:hAnsi="Arial" w:cs="Arial"/>
          <w:bCs/>
          <w:kern w:val="1"/>
          <w:sz w:val="24"/>
          <w:szCs w:val="24"/>
          <w:lang w:eastAsia="zh-CN" w:bidi="hi-IN"/>
        </w:rPr>
        <w:t xml:space="preserve">        </w:t>
      </w:r>
      <w:r w:rsidRPr="00FC7A07">
        <w:rPr>
          <w:rFonts w:ascii="Arial" w:eastAsia="Arial" w:hAnsi="Arial" w:cs="Arial"/>
          <w:bCs/>
          <w:kern w:val="1"/>
          <w:sz w:val="24"/>
          <w:szCs w:val="24"/>
          <w:lang w:eastAsia="zh-CN" w:bidi="hi-IN"/>
        </w:rPr>
        <w:t xml:space="preserve">  </w:t>
      </w:r>
      <w:r w:rsidR="008A7EAD">
        <w:rPr>
          <w:rFonts w:ascii="Arial" w:eastAsia="Arial" w:hAnsi="Arial" w:cs="Arial"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624C12">
        <w:rPr>
          <w:rFonts w:ascii="Arial" w:eastAsia="Arial" w:hAnsi="Arial" w:cs="Arial"/>
          <w:bCs/>
          <w:kern w:val="1"/>
          <w:sz w:val="24"/>
          <w:szCs w:val="24"/>
          <w:lang w:eastAsia="zh-CN" w:bidi="hi-IN"/>
        </w:rPr>
        <w:t>Т.И.Глазкова</w:t>
      </w:r>
      <w:proofErr w:type="spellEnd"/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ind w:left="5160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ind w:left="5160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lastRenderedPageBreak/>
        <w:t>Приложение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left="5160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к постановлению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left="5160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администрации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="002F7EDC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сельского поселения </w:t>
      </w:r>
    </w:p>
    <w:p w:rsidR="00FC7A07" w:rsidRPr="00FC7A07" w:rsidRDefault="00624C12" w:rsidP="00FC7A07">
      <w:pPr>
        <w:widowControl w:val="0"/>
        <w:suppressAutoHyphens/>
        <w:spacing w:after="0" w:line="240" w:lineRule="auto"/>
        <w:ind w:left="5160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от 19 ноября 2021 № 45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ПОЛОЖЕНИЕ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ПОЛОЖЕНИЕ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о согласовании и утверждении уставов казачьих обществ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 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1. Настоящее Положение определяет перечень основных документов, необходимых для согласования и утверждения уставов казачьих обществ, указанных в пунктах 3.2 - 3.5 Указа Президента Российской Федерации от 15 июня 1992 года N 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 25, ст. 1429; Собрание законодательства Российской Федерации, 2003, N 9, ст. 851; 2019, N 35, ст. 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 </w:t>
      </w:r>
      <w:bookmarkStart w:id="1" w:name="p31"/>
      <w:bookmarkEnd w:id="1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2.  Уставы хуторских, станичных казачьих обществ, создаваемых (действующих) на территории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 Троснянского района согласовываются с атаманом окружного (</w:t>
      </w:r>
      <w:proofErr w:type="spellStart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отдельского</w:t>
      </w:r>
      <w:proofErr w:type="spellEnd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) казачьего общества (если окружное (</w:t>
      </w:r>
      <w:proofErr w:type="spellStart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отдельское</w:t>
      </w:r>
      <w:proofErr w:type="spellEnd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) казачье общество осуществляет деятельность на территории Орловской области, на которой создаются (действуют) названные казачьи общества).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3. Уставы хуторских, станичных казачьих обществ, создаваемых (действующих) на территориях двух и более сельских поселений, входящих в состав Троснянского района, согласовываются с главами соответствующих сельских поселений, а также с атаманом окружного (</w:t>
      </w:r>
      <w:proofErr w:type="spellStart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отдельского</w:t>
      </w:r>
      <w:proofErr w:type="spellEnd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) казачьего общества (если окружное (</w:t>
      </w:r>
      <w:proofErr w:type="spellStart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отдельское</w:t>
      </w:r>
      <w:proofErr w:type="spellEnd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) казачье общество осуществляет деятельность на территории Орловской области, на которой создаются (действуют) названные казачьи общества).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4.  Согласование уставов казачьих обществ осуществляется после: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принятия учредительным собранием (кругом, сбором) решения об учреждении казачьего общества; 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принятия высшим органом управления казачьего общества решения об утверждении устава этого казачьего общества.</w:t>
      </w:r>
      <w:bookmarkStart w:id="2" w:name="p42"/>
      <w:bookmarkEnd w:id="2"/>
    </w:p>
    <w:p w:rsidR="00FC7A07" w:rsidRPr="00FC7A07" w:rsidRDefault="00FC7A07" w:rsidP="00FC7A0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 Троснянского района представление о согласовании устава казачьего общества. К представлению прилагаются: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lastRenderedPageBreak/>
        <w:t>организаций, а также уставом казачьего общества;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в) устав казачьего общества в новой редакции.</w:t>
      </w:r>
      <w:bookmarkStart w:id="3" w:name="p46"/>
      <w:bookmarkEnd w:id="3"/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 Троснянского района представление о согласовании устава казачьего общества. К представлению прилагаются: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в) устав казачьего общества.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bookmarkStart w:id="4" w:name="p50"/>
      <w:bookmarkEnd w:id="4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 Троснянского района. В последующем к представлению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br/>
        <w:t xml:space="preserve">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8.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bookmarkStart w:id="5" w:name="p52"/>
      <w:bookmarkEnd w:id="5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9. Рассмотрение представленных для согласования устава казачьего общества документов и принятие по ним решения производится главой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сельского поселения Троснянского района в течение 14 календарных дней со дня поступления указанных документов.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10. По истечении срока, установленного пунктом 9 настоящего положения, принимается решение о согласовании либо об отказе в согласовании устава казачьего общества. О принятом решении глава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 Троснянского района информирует атамана казачьего общества либо уполномоченное лицо в письменной форме.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12. Согласование устава казачьего общества оформляется служебным письмом, подписанным непосредственно главой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 Троснянского района.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13. Основаниями для отказа в согласовании устава действующего казачьего общества являются: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б) непредставление или представление неполного комплекта документов, 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lastRenderedPageBreak/>
        <w:t>предусмотренных пунктом 5 настоящего положения, несоблюдение требований к их оформлению, порядку и сроку представления;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в) наличие в представленных документах недостоверных или неполных сведений.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bookmarkStart w:id="6" w:name="p60"/>
      <w:bookmarkEnd w:id="6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14. Основаниями для отказа в согласовании устава создаваемого казачьего общества являются: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в) наличие в представленных документах недостоверных или неполных сведений.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15. Отказ в согласовании устава казачьего общества не является препятствием для повторного направления главе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 Троснянского района представления о согласовании устава 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br/>
        <w:t xml:space="preserve">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 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7 - 14 настоящего положения.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bookmarkStart w:id="7" w:name="p67"/>
      <w:bookmarkEnd w:id="7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16. Уставы хуторских, станичных казачьих обществ, создаваемых (действующих) на территории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 Троснянского  района утверждаются  главой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 Троснянского района.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17. Утверждение уставов казачьих обществ осуществляется после их согласования должностными лицами, названными в пунктах 2, 3 настоящего положения.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bookmarkStart w:id="8" w:name="p76"/>
      <w:bookmarkEnd w:id="8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18.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 Троснянского района представление об утверждении устава казачьего общества. К представлению прилагаются: 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в) копии писем о согласовании устава казачьего общества должностными лицами, названными в пунктах 2-3 настоящего положения;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г) устав казачьего общества на бумажном носителе и в электронном виде.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bookmarkStart w:id="9" w:name="p81"/>
      <w:bookmarkEnd w:id="9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19.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 Троснянского района представление об утверждении устава казачьего общества. К представлению прилагаются: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а) копии документов, подтверждающих соблюдение требований к порядку 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lastRenderedPageBreak/>
        <w:t>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в) копии писем о согласовании устава казачьего общества должностными лицами, названными в пункте 16 настоящего положения;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г) устав казачьего общества на бумажном носителе и в электронном виде.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bookmarkStart w:id="10" w:name="p86"/>
      <w:bookmarkEnd w:id="10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20. Указанные в пунктах 18 и 19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bookmarkStart w:id="11" w:name="p87"/>
      <w:bookmarkEnd w:id="11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21.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Пенновского 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сельского поселения Троснянского района в течение 30 календарных дней со дня поступления указанных документов.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bookmarkStart w:id="12" w:name="p88"/>
      <w:bookmarkEnd w:id="12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22. По истечении срока, указанного в пункте 21 настоящего положения, принимается решение об утверждении либо об отказе в утверждении устава казачьего общества. О принятом решении глава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 Троснянского района уведомляет атамана казачьего общества либо уполномоченное лицо в письменной форме.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23.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24. Утверждение устава казачьего общества оформляется правовым актом главы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 Троснянского  района.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указанном в п. 22 Типового положения.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25. На титульном листе утверждаемого устава казачьего общества рекомендуется указывать: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слово УСТАВ (прописными буквами) и полное наименование казачьего общества;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год 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гриф 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гриф 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 пунктах 2, 3  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Рекомендуемый образец титульного листа устава казачьего общества приведен в приложении к настоящему положению.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26. Основаниями для отказа в утверждении устава действующего казачьего 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lastRenderedPageBreak/>
        <w:t>общества являются: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в) наличие в представленных документах недостоверных или неполных сведений.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bookmarkStart w:id="13" w:name="p101"/>
      <w:bookmarkEnd w:id="13"/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27. Основаниями для отказа в утверждении устава создаваемого казачьего общества являются: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в) наличия в представленных документах недостоверных или неполных сведений.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28. Отказ в утверждении устава казачьего общества не является препятствием для повторного направления должностным лицам, указанным в п. 16 настоящего положения, представления об утверждении устава казачьего общества и документов, предусмотренных пунктами 18 и 19 настоящего положения, при условии устранения оснований, послуживших причиной для принятия указанного решения.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Повторное представление об утверждении устава казачьего общества и документов, предусмотренных пунктами 18 и 19 настоящего положения, и принятие по этому представлению решения осуществляются в порядке, предусмотренном пунктами 20 – 24, 26-27 настоящего положения.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18 и 19 настоящего положения, не ограничено.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ПРИЛОЖЕНИЕ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br/>
        <w:t>к Положению о согласовании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br/>
        <w:t>и утверждении уставов казачьих обществ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br/>
        <w:t>Рекомендуемый образец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br/>
        <w:t>титульного листа устава казачьего общества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УТВЕРЖДЕНО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постановлением администрации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  <w:r w:rsidR="008A7EAD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Пенновского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Троснянского района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                                           от ____________N______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СОГЛАСОВАНО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                                         ____________________________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</w:t>
      </w:r>
      <w:r w:rsidRPr="00FC7A07">
        <w:rPr>
          <w:rFonts w:ascii="Arial" w:eastAsia="Lucida Sans Unicode" w:hAnsi="Arial" w:cs="Arial"/>
          <w:kern w:val="1"/>
          <w:lang w:eastAsia="zh-CN" w:bidi="hi-IN"/>
        </w:rPr>
        <w:t>(наименование должности)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                                         ____________________________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     (ФИО)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                                           письмо от _____N _____________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СОГЛАСОВАНО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                                         _____________________________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</w:t>
      </w:r>
      <w:r w:rsidRPr="00FC7A07">
        <w:rPr>
          <w:rFonts w:ascii="Arial" w:eastAsia="Lucida Sans Unicode" w:hAnsi="Arial" w:cs="Arial"/>
          <w:kern w:val="1"/>
          <w:lang w:eastAsia="zh-CN" w:bidi="hi-IN"/>
        </w:rPr>
        <w:t>(наименование должности)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                                         _____________________________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    (ФИО)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                                           письмо от ________N__________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 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УСТАВ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 __________________________________________________________________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lang w:eastAsia="zh-CN" w:bidi="hi-IN"/>
        </w:rPr>
        <w:t>(</w:t>
      </w: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полное наименование казачьего общества)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FC7A07" w:rsidRPr="00FC7A07" w:rsidRDefault="00FC7A07" w:rsidP="00FC7A0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zh-CN" w:bidi="hi-IN"/>
        </w:rPr>
      </w:pPr>
      <w:r w:rsidRPr="00FC7A07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20__ год</w:t>
      </w:r>
    </w:p>
    <w:p w:rsidR="00FC7A07" w:rsidRPr="00FC7A07" w:rsidRDefault="00FC7A07" w:rsidP="00FC7A0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A1552C" w:rsidRDefault="00A1552C"/>
    <w:sectPr w:rsidR="00A1552C" w:rsidSect="00CB4E29">
      <w:pgSz w:w="11906" w:h="16838"/>
      <w:pgMar w:top="567" w:right="1134" w:bottom="426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6B"/>
    <w:rsid w:val="002F7EDC"/>
    <w:rsid w:val="00495B6B"/>
    <w:rsid w:val="005E66BE"/>
    <w:rsid w:val="00624C12"/>
    <w:rsid w:val="008A7EAD"/>
    <w:rsid w:val="00A1552C"/>
    <w:rsid w:val="00C005D9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E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2021-11-19T09:15:00Z</cp:lastPrinted>
  <dcterms:created xsi:type="dcterms:W3CDTF">2021-11-19T09:14:00Z</dcterms:created>
  <dcterms:modified xsi:type="dcterms:W3CDTF">2021-11-19T09:17:00Z</dcterms:modified>
</cp:coreProperties>
</file>