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90" w:rsidRDefault="007A6290" w:rsidP="007A629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7A6290" w:rsidRDefault="007A6290" w:rsidP="007A629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7A6290" w:rsidRPr="007D1ECB" w:rsidRDefault="007A6290" w:rsidP="007A629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7A6290" w:rsidRPr="007D1ECB" w:rsidRDefault="007A6290" w:rsidP="007A6290">
      <w:pPr>
        <w:jc w:val="center"/>
        <w:rPr>
          <w:rFonts w:ascii="Arial" w:hAnsi="Arial" w:cs="Arial"/>
        </w:rPr>
      </w:pPr>
      <w:r w:rsidRPr="007D1ECB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>ПЕННОВСКОГО</w:t>
      </w:r>
      <w:r w:rsidRPr="007D1ECB">
        <w:rPr>
          <w:rFonts w:ascii="Arial" w:hAnsi="Arial" w:cs="Arial"/>
        </w:rPr>
        <w:t xml:space="preserve"> СЕЛЬСКОГО ПОСЕЛЕНИЯ</w:t>
      </w:r>
    </w:p>
    <w:p w:rsidR="007A6290" w:rsidRPr="007D1ECB" w:rsidRDefault="007A6290" w:rsidP="007A6290">
      <w:pPr>
        <w:rPr>
          <w:rFonts w:ascii="Arial" w:hAnsi="Arial" w:cs="Arial"/>
          <w:b/>
        </w:rPr>
      </w:pPr>
    </w:p>
    <w:p w:rsidR="007A6290" w:rsidRPr="007D1ECB" w:rsidRDefault="007A6290" w:rsidP="007A6290">
      <w:pPr>
        <w:jc w:val="center"/>
        <w:rPr>
          <w:rFonts w:ascii="Arial" w:hAnsi="Arial" w:cs="Arial"/>
        </w:rPr>
      </w:pPr>
      <w:r w:rsidRPr="007D1ECB">
        <w:rPr>
          <w:rFonts w:ascii="Arial" w:hAnsi="Arial" w:cs="Arial"/>
        </w:rPr>
        <w:t>ПОСТАНОВЛЕНИЕ</w:t>
      </w:r>
      <w:r w:rsidR="00823CF3">
        <w:rPr>
          <w:rFonts w:ascii="Arial" w:hAnsi="Arial" w:cs="Arial"/>
        </w:rPr>
        <w:t xml:space="preserve"> № 13</w:t>
      </w:r>
    </w:p>
    <w:p w:rsidR="007A6290" w:rsidRPr="007D1ECB" w:rsidRDefault="007A6290" w:rsidP="007A6290">
      <w:pPr>
        <w:rPr>
          <w:rFonts w:ascii="Arial" w:hAnsi="Arial" w:cs="Arial"/>
          <w:b/>
        </w:rPr>
      </w:pPr>
    </w:p>
    <w:p w:rsidR="007A6290" w:rsidRPr="007D1ECB" w:rsidRDefault="007A6290" w:rsidP="007A6290">
      <w:pPr>
        <w:jc w:val="center"/>
        <w:rPr>
          <w:rFonts w:ascii="Arial" w:hAnsi="Arial" w:cs="Arial"/>
          <w:b/>
        </w:rPr>
      </w:pPr>
    </w:p>
    <w:p w:rsidR="007A6290" w:rsidRPr="007D1ECB" w:rsidRDefault="00823CF3" w:rsidP="007A62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 февраля 2018</w:t>
      </w:r>
      <w:r w:rsidR="007A6290">
        <w:rPr>
          <w:rFonts w:ascii="Arial" w:hAnsi="Arial" w:cs="Arial"/>
        </w:rPr>
        <w:t xml:space="preserve"> года</w:t>
      </w:r>
    </w:p>
    <w:p w:rsidR="007A6290" w:rsidRPr="007D1ECB" w:rsidRDefault="007A6290" w:rsidP="007A6290">
      <w:pPr>
        <w:rPr>
          <w:rFonts w:ascii="Arial" w:hAnsi="Arial" w:cs="Arial"/>
          <w:b/>
        </w:rPr>
      </w:pPr>
    </w:p>
    <w:p w:rsidR="007A6290" w:rsidRPr="007D1ECB" w:rsidRDefault="007A6290" w:rsidP="007A6290">
      <w:pPr>
        <w:shd w:val="clear" w:color="auto" w:fill="FFFFFF"/>
        <w:autoSpaceDE w:val="0"/>
        <w:autoSpaceDN w:val="0"/>
        <w:adjustRightInd w:val="0"/>
        <w:ind w:right="4536"/>
        <w:jc w:val="both"/>
        <w:rPr>
          <w:rFonts w:ascii="Arial" w:hAnsi="Arial" w:cs="Arial"/>
        </w:rPr>
      </w:pPr>
      <w:r w:rsidRPr="007D1ECB">
        <w:rPr>
          <w:rFonts w:ascii="Arial" w:hAnsi="Arial" w:cs="Arial"/>
        </w:rPr>
        <w:t xml:space="preserve">Об утверждении плана </w:t>
      </w:r>
      <w:proofErr w:type="spellStart"/>
      <w:r w:rsidRPr="007D1ECB">
        <w:rPr>
          <w:rFonts w:ascii="Arial" w:hAnsi="Arial" w:cs="Arial"/>
        </w:rPr>
        <w:t>антинаркотических</w:t>
      </w:r>
      <w:proofErr w:type="spellEnd"/>
      <w:r w:rsidRPr="007D1ECB">
        <w:rPr>
          <w:rFonts w:ascii="Arial" w:hAnsi="Arial" w:cs="Arial"/>
        </w:rPr>
        <w:t xml:space="preserve"> мероприятий на территории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</w:t>
      </w:r>
      <w:r w:rsidRPr="007D1ECB">
        <w:rPr>
          <w:rFonts w:ascii="Arial" w:hAnsi="Arial" w:cs="Arial"/>
        </w:rPr>
        <w:t>сельского</w:t>
      </w:r>
      <w:r w:rsidR="00823CF3">
        <w:rPr>
          <w:rFonts w:ascii="Arial" w:hAnsi="Arial" w:cs="Arial"/>
        </w:rPr>
        <w:t xml:space="preserve">  поселения на 2018</w:t>
      </w:r>
      <w:r w:rsidRPr="007D1ECB">
        <w:rPr>
          <w:rFonts w:ascii="Arial" w:hAnsi="Arial" w:cs="Arial"/>
        </w:rPr>
        <w:t xml:space="preserve"> год</w:t>
      </w:r>
    </w:p>
    <w:p w:rsidR="007A6290" w:rsidRPr="007D1ECB" w:rsidRDefault="007A6290" w:rsidP="007A6290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7A6290" w:rsidRPr="007D1ECB" w:rsidRDefault="007A6290" w:rsidP="007A6290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7A6290" w:rsidRPr="007D1ECB" w:rsidRDefault="007A6290" w:rsidP="0089270F">
      <w:pPr>
        <w:ind w:firstLine="709"/>
        <w:jc w:val="both"/>
        <w:rPr>
          <w:rFonts w:ascii="Arial" w:hAnsi="Arial" w:cs="Arial"/>
          <w:bCs/>
          <w:color w:val="000000"/>
        </w:rPr>
      </w:pPr>
      <w:r w:rsidRPr="007D1ECB">
        <w:rPr>
          <w:rFonts w:ascii="Arial" w:hAnsi="Arial" w:cs="Arial"/>
          <w:color w:val="1E1E1E"/>
        </w:rPr>
        <w:t xml:space="preserve">В целях  минимизации угрозы распространения наркомании, руководствуясь Указами Президента Российской Федерации от 09.06.2010 года №690  «Об утверждении Стратегии государственной </w:t>
      </w:r>
      <w:proofErr w:type="spellStart"/>
      <w:r w:rsidRPr="007D1ECB">
        <w:rPr>
          <w:rFonts w:ascii="Arial" w:hAnsi="Arial" w:cs="Arial"/>
          <w:color w:val="1E1E1E"/>
        </w:rPr>
        <w:t>антинаркотической</w:t>
      </w:r>
      <w:proofErr w:type="spellEnd"/>
      <w:r w:rsidRPr="007D1ECB">
        <w:rPr>
          <w:rFonts w:ascii="Arial" w:hAnsi="Arial" w:cs="Arial"/>
          <w:color w:val="1E1E1E"/>
        </w:rPr>
        <w:t xml:space="preserve"> политики Российской Федерации до 2020 года», 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7D1ECB">
        <w:rPr>
          <w:rFonts w:ascii="Arial" w:hAnsi="Arial" w:cs="Arial"/>
          <w:color w:val="1E1E1E"/>
        </w:rPr>
        <w:t>прекурсоров</w:t>
      </w:r>
      <w:proofErr w:type="spellEnd"/>
      <w:r w:rsidRPr="007D1ECB">
        <w:rPr>
          <w:rFonts w:ascii="Arial" w:hAnsi="Arial" w:cs="Arial"/>
          <w:color w:val="1E1E1E"/>
        </w:rPr>
        <w:t xml:space="preserve">», </w:t>
      </w:r>
      <w:r w:rsidRPr="007D1ECB">
        <w:rPr>
          <w:rFonts w:ascii="Arial" w:hAnsi="Arial" w:cs="Arial"/>
          <w:color w:val="000000"/>
        </w:rPr>
        <w:t xml:space="preserve">администрация </w:t>
      </w:r>
      <w:proofErr w:type="spellStart"/>
      <w:r>
        <w:rPr>
          <w:rFonts w:ascii="Arial" w:hAnsi="Arial" w:cs="Arial"/>
          <w:color w:val="000000"/>
        </w:rPr>
        <w:t>Пенновского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7D1ECB">
        <w:rPr>
          <w:rFonts w:ascii="Arial" w:hAnsi="Arial" w:cs="Arial"/>
          <w:color w:val="000000"/>
        </w:rPr>
        <w:t>сельского поселения</w:t>
      </w:r>
      <w:r w:rsidR="0089270F">
        <w:rPr>
          <w:rFonts w:ascii="Arial" w:hAnsi="Arial" w:cs="Arial"/>
          <w:color w:val="000000"/>
        </w:rPr>
        <w:t xml:space="preserve"> </w:t>
      </w:r>
      <w:r w:rsidRPr="007D1ECB">
        <w:rPr>
          <w:rFonts w:ascii="Arial" w:hAnsi="Arial" w:cs="Arial"/>
          <w:bCs/>
          <w:color w:val="000000"/>
        </w:rPr>
        <w:t>ПОСТАНОВЛЯЕТ:</w:t>
      </w:r>
    </w:p>
    <w:p w:rsidR="007A6290" w:rsidRPr="007D1ECB" w:rsidRDefault="007A6290" w:rsidP="007A6290">
      <w:pPr>
        <w:ind w:firstLine="709"/>
        <w:jc w:val="center"/>
        <w:rPr>
          <w:rFonts w:ascii="Arial" w:hAnsi="Arial" w:cs="Arial"/>
          <w:bCs/>
          <w:color w:val="000000"/>
        </w:rPr>
      </w:pPr>
    </w:p>
    <w:p w:rsidR="007A6290" w:rsidRPr="007D1ECB" w:rsidRDefault="007A6290" w:rsidP="007A6290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 xml:space="preserve">Утвердить Положение об </w:t>
      </w:r>
      <w:proofErr w:type="spellStart"/>
      <w:r w:rsidRPr="007D1ECB">
        <w:rPr>
          <w:rFonts w:ascii="Arial" w:hAnsi="Arial" w:cs="Arial"/>
          <w:color w:val="1E1E1E"/>
        </w:rPr>
        <w:t>антинаркотической</w:t>
      </w:r>
      <w:proofErr w:type="spellEnd"/>
      <w:r w:rsidRPr="007D1ECB">
        <w:rPr>
          <w:rFonts w:ascii="Arial" w:hAnsi="Arial" w:cs="Arial"/>
          <w:color w:val="1E1E1E"/>
        </w:rPr>
        <w:t xml:space="preserve"> комиссии при администрации </w:t>
      </w:r>
      <w:proofErr w:type="spellStart"/>
      <w:r>
        <w:rPr>
          <w:rFonts w:ascii="Arial" w:hAnsi="Arial" w:cs="Arial"/>
          <w:color w:val="1E1E1E"/>
        </w:rPr>
        <w:t>Пенновского</w:t>
      </w:r>
      <w:proofErr w:type="spellEnd"/>
      <w:r>
        <w:rPr>
          <w:rFonts w:ascii="Arial" w:hAnsi="Arial" w:cs="Arial"/>
          <w:color w:val="1E1E1E"/>
        </w:rPr>
        <w:t xml:space="preserve"> </w:t>
      </w:r>
      <w:r w:rsidRPr="007D1ECB">
        <w:rPr>
          <w:rFonts w:ascii="Arial" w:hAnsi="Arial" w:cs="Arial"/>
          <w:color w:val="1E1E1E"/>
        </w:rPr>
        <w:t xml:space="preserve"> с</w:t>
      </w:r>
      <w:r>
        <w:rPr>
          <w:rFonts w:ascii="Arial" w:hAnsi="Arial" w:cs="Arial"/>
          <w:color w:val="1E1E1E"/>
        </w:rPr>
        <w:t>ельского поселения (Приложение 1</w:t>
      </w:r>
      <w:r w:rsidRPr="007D1ECB">
        <w:rPr>
          <w:rFonts w:ascii="Arial" w:hAnsi="Arial" w:cs="Arial"/>
          <w:color w:val="1E1E1E"/>
        </w:rPr>
        <w:t>).</w:t>
      </w:r>
    </w:p>
    <w:p w:rsidR="007A6290" w:rsidRPr="007D1ECB" w:rsidRDefault="007A6290" w:rsidP="007A6290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 xml:space="preserve">Утвердить план </w:t>
      </w:r>
      <w:proofErr w:type="spellStart"/>
      <w:r w:rsidRPr="007D1ECB">
        <w:rPr>
          <w:rFonts w:ascii="Arial" w:hAnsi="Arial" w:cs="Arial"/>
          <w:color w:val="1E1E1E"/>
        </w:rPr>
        <w:t>антинаркотических</w:t>
      </w:r>
      <w:proofErr w:type="spellEnd"/>
      <w:r w:rsidRPr="007D1ECB">
        <w:rPr>
          <w:rFonts w:ascii="Arial" w:hAnsi="Arial" w:cs="Arial"/>
          <w:color w:val="1E1E1E"/>
        </w:rPr>
        <w:t xml:space="preserve"> мероприятий на территории </w:t>
      </w:r>
      <w:proofErr w:type="spellStart"/>
      <w:r>
        <w:rPr>
          <w:rFonts w:ascii="Arial" w:hAnsi="Arial" w:cs="Arial"/>
          <w:color w:val="1E1E1E"/>
        </w:rPr>
        <w:t>Пенновского</w:t>
      </w:r>
      <w:proofErr w:type="spellEnd"/>
      <w:r w:rsidRPr="007D1ECB">
        <w:rPr>
          <w:rFonts w:ascii="Arial" w:hAnsi="Arial" w:cs="Arial"/>
          <w:color w:val="1E1E1E"/>
        </w:rPr>
        <w:t xml:space="preserve"> сельского поселения на 201</w:t>
      </w:r>
      <w:r w:rsidR="00823CF3">
        <w:rPr>
          <w:rFonts w:ascii="Arial" w:hAnsi="Arial" w:cs="Arial"/>
          <w:color w:val="1E1E1E"/>
        </w:rPr>
        <w:t>8</w:t>
      </w:r>
      <w:r>
        <w:rPr>
          <w:rFonts w:ascii="Arial" w:hAnsi="Arial" w:cs="Arial"/>
          <w:color w:val="1E1E1E"/>
        </w:rPr>
        <w:t xml:space="preserve"> год. (Приложение 2</w:t>
      </w:r>
      <w:r w:rsidRPr="007D1ECB">
        <w:rPr>
          <w:rFonts w:ascii="Arial" w:hAnsi="Arial" w:cs="Arial"/>
          <w:color w:val="1E1E1E"/>
        </w:rPr>
        <w:t>).</w:t>
      </w:r>
    </w:p>
    <w:p w:rsidR="007A6290" w:rsidRPr="007D1ECB" w:rsidRDefault="007A6290" w:rsidP="007A6290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>Настоящее постановление вступает в силу со дня его обнародования.</w:t>
      </w:r>
    </w:p>
    <w:p w:rsidR="007A6290" w:rsidRPr="007D1ECB" w:rsidRDefault="007A6290" w:rsidP="007A6290">
      <w:pPr>
        <w:jc w:val="both"/>
        <w:rPr>
          <w:rFonts w:ascii="Arial" w:hAnsi="Arial" w:cs="Arial"/>
        </w:rPr>
      </w:pPr>
    </w:p>
    <w:p w:rsidR="007A6290" w:rsidRPr="007D1ECB" w:rsidRDefault="007A6290" w:rsidP="007A6290">
      <w:pPr>
        <w:jc w:val="both"/>
        <w:rPr>
          <w:rFonts w:ascii="Arial" w:hAnsi="Arial" w:cs="Arial"/>
        </w:rPr>
      </w:pPr>
    </w:p>
    <w:p w:rsidR="007A6290" w:rsidRPr="007D1ECB" w:rsidRDefault="007A6290" w:rsidP="007A6290">
      <w:pPr>
        <w:jc w:val="both"/>
        <w:rPr>
          <w:rFonts w:ascii="Arial" w:hAnsi="Arial" w:cs="Arial"/>
        </w:rPr>
      </w:pPr>
    </w:p>
    <w:p w:rsidR="007A6290" w:rsidRDefault="007A6290" w:rsidP="007A6290">
      <w:pPr>
        <w:jc w:val="both"/>
        <w:rPr>
          <w:rFonts w:ascii="Arial" w:hAnsi="Arial" w:cs="Arial"/>
        </w:rPr>
      </w:pPr>
    </w:p>
    <w:p w:rsidR="007A6290" w:rsidRDefault="007A6290" w:rsidP="007A6290">
      <w:pPr>
        <w:jc w:val="both"/>
        <w:rPr>
          <w:rFonts w:ascii="Arial" w:hAnsi="Arial" w:cs="Arial"/>
        </w:rPr>
      </w:pPr>
    </w:p>
    <w:p w:rsidR="007A6290" w:rsidRPr="007D1ECB" w:rsidRDefault="007A6290" w:rsidP="007A6290">
      <w:pPr>
        <w:jc w:val="both"/>
        <w:rPr>
          <w:rFonts w:ascii="Arial" w:hAnsi="Arial" w:cs="Arial"/>
        </w:rPr>
      </w:pPr>
      <w:r w:rsidRPr="007D1ECB">
        <w:rPr>
          <w:rFonts w:ascii="Arial" w:hAnsi="Arial" w:cs="Arial"/>
        </w:rPr>
        <w:t>Глава сельского поселения</w:t>
      </w:r>
      <w:r w:rsidRPr="007D1ECB">
        <w:rPr>
          <w:rFonts w:ascii="Arial" w:hAnsi="Arial" w:cs="Arial"/>
        </w:rPr>
        <w:tab/>
        <w:t xml:space="preserve">                                  </w:t>
      </w:r>
      <w:r>
        <w:rPr>
          <w:rFonts w:ascii="Arial" w:hAnsi="Arial" w:cs="Arial"/>
        </w:rPr>
        <w:t xml:space="preserve"> </w:t>
      </w:r>
      <w:r w:rsidRPr="007D1ECB">
        <w:rPr>
          <w:rFonts w:ascii="Arial" w:hAnsi="Arial" w:cs="Arial"/>
        </w:rPr>
        <w:tab/>
      </w:r>
      <w:r w:rsidRPr="007D1ECB">
        <w:rPr>
          <w:rFonts w:ascii="Arial" w:hAnsi="Arial" w:cs="Arial"/>
        </w:rPr>
        <w:tab/>
      </w:r>
      <w:r w:rsidRPr="007D1ECB">
        <w:rPr>
          <w:rFonts w:ascii="Arial" w:hAnsi="Arial" w:cs="Arial"/>
        </w:rPr>
        <w:tab/>
      </w:r>
      <w:r>
        <w:rPr>
          <w:rFonts w:ascii="Arial" w:hAnsi="Arial" w:cs="Arial"/>
        </w:rPr>
        <w:t>Т.И.Глазкова</w:t>
      </w:r>
      <w:r w:rsidRPr="007D1ECB">
        <w:rPr>
          <w:rFonts w:ascii="Arial" w:hAnsi="Arial" w:cs="Arial"/>
        </w:rPr>
        <w:tab/>
      </w:r>
      <w:r w:rsidRPr="007D1ECB">
        <w:rPr>
          <w:rFonts w:ascii="Arial" w:hAnsi="Arial" w:cs="Arial"/>
        </w:rPr>
        <w:tab/>
      </w:r>
      <w:r w:rsidRPr="007D1ECB">
        <w:rPr>
          <w:rFonts w:ascii="Arial" w:hAnsi="Arial" w:cs="Arial"/>
        </w:rPr>
        <w:tab/>
      </w:r>
      <w:r w:rsidRPr="007D1ECB">
        <w:rPr>
          <w:rFonts w:ascii="Arial" w:hAnsi="Arial" w:cs="Arial"/>
        </w:rPr>
        <w:tab/>
      </w:r>
    </w:p>
    <w:p w:rsidR="007A6290" w:rsidRPr="007D1ECB" w:rsidRDefault="007A6290" w:rsidP="007A6290">
      <w:pPr>
        <w:jc w:val="both"/>
        <w:rPr>
          <w:rFonts w:ascii="Arial" w:hAnsi="Arial" w:cs="Arial"/>
        </w:rPr>
      </w:pPr>
    </w:p>
    <w:p w:rsidR="007A6290" w:rsidRPr="007D1ECB" w:rsidRDefault="007A6290" w:rsidP="007A6290">
      <w:pPr>
        <w:jc w:val="both"/>
        <w:rPr>
          <w:rFonts w:ascii="Arial" w:hAnsi="Arial" w:cs="Arial"/>
        </w:rPr>
      </w:pPr>
    </w:p>
    <w:p w:rsidR="007A6290" w:rsidRPr="007D1ECB" w:rsidRDefault="007A6290" w:rsidP="007A6290">
      <w:pPr>
        <w:jc w:val="both"/>
        <w:rPr>
          <w:rFonts w:ascii="Arial" w:hAnsi="Arial" w:cs="Arial"/>
        </w:rPr>
      </w:pPr>
    </w:p>
    <w:p w:rsidR="007A6290" w:rsidRPr="007D1ECB" w:rsidRDefault="007A6290" w:rsidP="007A6290">
      <w:pPr>
        <w:jc w:val="both"/>
        <w:rPr>
          <w:rFonts w:ascii="Arial" w:hAnsi="Arial" w:cs="Arial"/>
        </w:rPr>
      </w:pPr>
    </w:p>
    <w:p w:rsidR="007A6290" w:rsidRDefault="007A6290" w:rsidP="007A6290">
      <w:pPr>
        <w:ind w:left="4536"/>
        <w:jc w:val="both"/>
        <w:rPr>
          <w:rFonts w:ascii="Arial" w:hAnsi="Arial" w:cs="Arial"/>
        </w:rPr>
      </w:pPr>
    </w:p>
    <w:p w:rsidR="007A6290" w:rsidRDefault="007A6290" w:rsidP="007A6290">
      <w:pPr>
        <w:ind w:left="4536"/>
        <w:jc w:val="both"/>
        <w:rPr>
          <w:rFonts w:ascii="Arial" w:hAnsi="Arial" w:cs="Arial"/>
        </w:rPr>
      </w:pPr>
    </w:p>
    <w:p w:rsidR="007A6290" w:rsidRDefault="007A6290" w:rsidP="007A6290">
      <w:pPr>
        <w:ind w:left="4536"/>
        <w:jc w:val="both"/>
        <w:rPr>
          <w:rFonts w:ascii="Arial" w:hAnsi="Arial" w:cs="Arial"/>
        </w:rPr>
      </w:pPr>
    </w:p>
    <w:p w:rsidR="007A6290" w:rsidRDefault="007A6290" w:rsidP="007A6290">
      <w:pPr>
        <w:ind w:left="4536"/>
        <w:jc w:val="both"/>
        <w:rPr>
          <w:rFonts w:ascii="Arial" w:hAnsi="Arial" w:cs="Arial"/>
        </w:rPr>
      </w:pPr>
    </w:p>
    <w:p w:rsidR="007A6290" w:rsidRDefault="007A6290" w:rsidP="007A6290">
      <w:pPr>
        <w:ind w:left="4536"/>
        <w:jc w:val="both"/>
        <w:rPr>
          <w:rFonts w:ascii="Arial" w:hAnsi="Arial" w:cs="Arial"/>
        </w:rPr>
      </w:pPr>
    </w:p>
    <w:p w:rsidR="007A6290" w:rsidRDefault="007A6290" w:rsidP="007A6290">
      <w:pPr>
        <w:ind w:left="4536"/>
        <w:jc w:val="both"/>
        <w:rPr>
          <w:rFonts w:ascii="Arial" w:hAnsi="Arial" w:cs="Arial"/>
        </w:rPr>
      </w:pPr>
    </w:p>
    <w:p w:rsidR="007A6290" w:rsidRDefault="007A6290" w:rsidP="007A6290">
      <w:pPr>
        <w:ind w:left="4536"/>
        <w:jc w:val="both"/>
        <w:rPr>
          <w:rFonts w:ascii="Arial" w:hAnsi="Arial" w:cs="Arial"/>
        </w:rPr>
      </w:pPr>
    </w:p>
    <w:p w:rsidR="007A6290" w:rsidRDefault="007A6290" w:rsidP="007A6290">
      <w:pPr>
        <w:ind w:left="4536"/>
        <w:jc w:val="both"/>
        <w:rPr>
          <w:rFonts w:ascii="Arial" w:hAnsi="Arial" w:cs="Arial"/>
        </w:rPr>
      </w:pPr>
    </w:p>
    <w:p w:rsidR="007A6290" w:rsidRDefault="007A6290" w:rsidP="007A6290">
      <w:pPr>
        <w:ind w:left="4536"/>
        <w:jc w:val="both"/>
        <w:rPr>
          <w:rFonts w:ascii="Arial" w:hAnsi="Arial" w:cs="Arial"/>
        </w:rPr>
      </w:pPr>
    </w:p>
    <w:p w:rsidR="007A6290" w:rsidRDefault="007A6290" w:rsidP="007A6290">
      <w:pPr>
        <w:ind w:left="4536"/>
        <w:jc w:val="both"/>
        <w:rPr>
          <w:rFonts w:ascii="Arial" w:hAnsi="Arial" w:cs="Arial"/>
        </w:rPr>
      </w:pPr>
    </w:p>
    <w:p w:rsidR="007A6290" w:rsidRDefault="007A6290" w:rsidP="007A6290">
      <w:pPr>
        <w:ind w:left="4536"/>
        <w:jc w:val="both"/>
        <w:rPr>
          <w:rFonts w:ascii="Arial" w:hAnsi="Arial" w:cs="Arial"/>
        </w:rPr>
      </w:pPr>
    </w:p>
    <w:p w:rsidR="007A6290" w:rsidRDefault="007A6290" w:rsidP="007A6290">
      <w:pPr>
        <w:ind w:left="4536"/>
        <w:jc w:val="both"/>
        <w:rPr>
          <w:rFonts w:ascii="Arial" w:hAnsi="Arial" w:cs="Arial"/>
        </w:rPr>
      </w:pPr>
    </w:p>
    <w:p w:rsidR="007A6290" w:rsidRPr="007D1ECB" w:rsidRDefault="007A6290" w:rsidP="007A6290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Pr="007D1ECB">
        <w:rPr>
          <w:rFonts w:ascii="Arial" w:hAnsi="Arial" w:cs="Arial"/>
        </w:rPr>
        <w:t xml:space="preserve">1 к постановлению администрации </w:t>
      </w:r>
      <w:proofErr w:type="spellStart"/>
      <w:r>
        <w:rPr>
          <w:rFonts w:ascii="Arial" w:hAnsi="Arial" w:cs="Arial"/>
        </w:rPr>
        <w:t>Пенновского</w:t>
      </w:r>
      <w:proofErr w:type="spellEnd"/>
      <w:r w:rsidRPr="007D1ECB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Троснянского</w:t>
      </w:r>
      <w:r w:rsidRPr="007D1ECB">
        <w:rPr>
          <w:rFonts w:ascii="Arial" w:hAnsi="Arial" w:cs="Arial"/>
        </w:rPr>
        <w:t xml:space="preserve"> р</w:t>
      </w:r>
      <w:r>
        <w:rPr>
          <w:rFonts w:ascii="Arial" w:hAnsi="Arial" w:cs="Arial"/>
        </w:rPr>
        <w:t xml:space="preserve">айона Орловской области от </w:t>
      </w:r>
      <w:r w:rsidR="0089270F">
        <w:rPr>
          <w:rFonts w:ascii="Arial" w:hAnsi="Arial" w:cs="Arial"/>
        </w:rPr>
        <w:t>20.02.2018 г. № 13</w:t>
      </w:r>
    </w:p>
    <w:p w:rsidR="007A6290" w:rsidRPr="007D1ECB" w:rsidRDefault="007A6290" w:rsidP="007A6290">
      <w:pPr>
        <w:jc w:val="both"/>
        <w:rPr>
          <w:rFonts w:ascii="Arial" w:hAnsi="Arial" w:cs="Arial"/>
        </w:rPr>
      </w:pPr>
    </w:p>
    <w:p w:rsidR="007A6290" w:rsidRPr="007D1ECB" w:rsidRDefault="007A6290" w:rsidP="007A6290">
      <w:pPr>
        <w:jc w:val="both"/>
        <w:rPr>
          <w:rFonts w:ascii="Arial" w:hAnsi="Arial" w:cs="Arial"/>
        </w:rPr>
      </w:pPr>
    </w:p>
    <w:p w:rsidR="007A6290" w:rsidRPr="007D1ECB" w:rsidRDefault="007A6290" w:rsidP="007A6290">
      <w:pPr>
        <w:jc w:val="both"/>
        <w:rPr>
          <w:rFonts w:ascii="Arial" w:hAnsi="Arial" w:cs="Arial"/>
        </w:rPr>
      </w:pPr>
    </w:p>
    <w:p w:rsidR="007A6290" w:rsidRPr="007D1ECB" w:rsidRDefault="007A6290" w:rsidP="007A6290">
      <w:pPr>
        <w:jc w:val="center"/>
        <w:rPr>
          <w:rFonts w:ascii="Arial" w:hAnsi="Arial" w:cs="Arial"/>
          <w:b/>
          <w:color w:val="1E1E1E"/>
        </w:rPr>
      </w:pPr>
      <w:r w:rsidRPr="007D1ECB">
        <w:rPr>
          <w:rFonts w:ascii="Arial" w:hAnsi="Arial" w:cs="Arial"/>
          <w:b/>
          <w:color w:val="1E1E1E"/>
        </w:rPr>
        <w:t>ПОЛОЖЕНИЕ</w:t>
      </w:r>
    </w:p>
    <w:p w:rsidR="007A6290" w:rsidRPr="007D1ECB" w:rsidRDefault="007A6290" w:rsidP="007A6290">
      <w:pPr>
        <w:jc w:val="center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b/>
          <w:color w:val="1E1E1E"/>
        </w:rPr>
        <w:t xml:space="preserve">об </w:t>
      </w:r>
      <w:proofErr w:type="spellStart"/>
      <w:r w:rsidRPr="007D1ECB">
        <w:rPr>
          <w:rFonts w:ascii="Arial" w:hAnsi="Arial" w:cs="Arial"/>
          <w:b/>
          <w:color w:val="1E1E1E"/>
        </w:rPr>
        <w:t>антинаркотической</w:t>
      </w:r>
      <w:proofErr w:type="spellEnd"/>
      <w:r w:rsidRPr="007D1ECB">
        <w:rPr>
          <w:rFonts w:ascii="Arial" w:hAnsi="Arial" w:cs="Arial"/>
          <w:b/>
          <w:color w:val="1E1E1E"/>
        </w:rPr>
        <w:t xml:space="preserve"> комиссии </w:t>
      </w:r>
      <w:proofErr w:type="spellStart"/>
      <w:r>
        <w:rPr>
          <w:rFonts w:ascii="Arial" w:hAnsi="Arial" w:cs="Arial"/>
          <w:b/>
          <w:color w:val="1E1E1E"/>
        </w:rPr>
        <w:t>Пенновского</w:t>
      </w:r>
      <w:proofErr w:type="spellEnd"/>
      <w:r w:rsidRPr="007D1ECB">
        <w:rPr>
          <w:rFonts w:ascii="Arial" w:hAnsi="Arial" w:cs="Arial"/>
          <w:b/>
          <w:color w:val="1E1E1E"/>
        </w:rPr>
        <w:t xml:space="preserve"> сельского поселения </w:t>
      </w:r>
      <w:r>
        <w:rPr>
          <w:rFonts w:ascii="Arial" w:hAnsi="Arial" w:cs="Arial"/>
          <w:b/>
          <w:color w:val="1E1E1E"/>
        </w:rPr>
        <w:t>Троснянского</w:t>
      </w:r>
      <w:r w:rsidRPr="007D1ECB">
        <w:rPr>
          <w:rFonts w:ascii="Arial" w:hAnsi="Arial" w:cs="Arial"/>
          <w:b/>
          <w:color w:val="1E1E1E"/>
        </w:rPr>
        <w:t xml:space="preserve"> района Орловской области</w:t>
      </w:r>
    </w:p>
    <w:p w:rsidR="007A6290" w:rsidRPr="007D1ECB" w:rsidRDefault="007A6290" w:rsidP="007A6290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 xml:space="preserve">1. </w:t>
      </w:r>
      <w:proofErr w:type="spellStart"/>
      <w:r w:rsidRPr="007D1ECB">
        <w:rPr>
          <w:rFonts w:ascii="Arial" w:hAnsi="Arial" w:cs="Arial"/>
          <w:color w:val="1E1E1E"/>
        </w:rPr>
        <w:t>Антинаркотическая</w:t>
      </w:r>
      <w:proofErr w:type="spellEnd"/>
      <w:r w:rsidRPr="007D1ECB">
        <w:rPr>
          <w:rFonts w:ascii="Arial" w:hAnsi="Arial" w:cs="Arial"/>
          <w:color w:val="1E1E1E"/>
        </w:rPr>
        <w:t xml:space="preserve"> комиссия </w:t>
      </w:r>
      <w:proofErr w:type="spellStart"/>
      <w:r>
        <w:rPr>
          <w:rFonts w:ascii="Arial" w:hAnsi="Arial" w:cs="Arial"/>
          <w:color w:val="1E1E1E"/>
        </w:rPr>
        <w:t>Пенновского</w:t>
      </w:r>
      <w:proofErr w:type="spellEnd"/>
      <w:r w:rsidRPr="007D1ECB">
        <w:rPr>
          <w:rFonts w:ascii="Arial" w:hAnsi="Arial" w:cs="Arial"/>
          <w:color w:val="1E1E1E"/>
        </w:rPr>
        <w:t xml:space="preserve"> сельского поселения </w:t>
      </w:r>
      <w:r>
        <w:rPr>
          <w:rFonts w:ascii="Arial" w:hAnsi="Arial" w:cs="Arial"/>
          <w:color w:val="1E1E1E"/>
        </w:rPr>
        <w:t>Троснянского</w:t>
      </w:r>
      <w:r w:rsidRPr="007D1ECB">
        <w:rPr>
          <w:rFonts w:ascii="Arial" w:hAnsi="Arial" w:cs="Arial"/>
          <w:color w:val="1E1E1E"/>
        </w:rPr>
        <w:t xml:space="preserve"> района Орловской  области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 Комиссия имеет сокращенное название - АНК.</w:t>
      </w:r>
    </w:p>
    <w:p w:rsidR="007A6290" w:rsidRPr="007D1ECB" w:rsidRDefault="007A6290" w:rsidP="007A6290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 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Государственного </w:t>
      </w:r>
      <w:proofErr w:type="spellStart"/>
      <w:r w:rsidRPr="007D1ECB">
        <w:rPr>
          <w:rFonts w:ascii="Arial" w:hAnsi="Arial" w:cs="Arial"/>
          <w:color w:val="1E1E1E"/>
        </w:rPr>
        <w:t>антинаркотического</w:t>
      </w:r>
      <w:proofErr w:type="spellEnd"/>
      <w:r w:rsidRPr="007D1ECB">
        <w:rPr>
          <w:rFonts w:ascii="Arial" w:hAnsi="Arial" w:cs="Arial"/>
          <w:color w:val="1E1E1E"/>
        </w:rPr>
        <w:t xml:space="preserve"> комитета, нормативно-правовыми актами  </w:t>
      </w:r>
      <w:proofErr w:type="spellStart"/>
      <w:r>
        <w:rPr>
          <w:rFonts w:ascii="Arial" w:hAnsi="Arial" w:cs="Arial"/>
          <w:color w:val="1E1E1E"/>
        </w:rPr>
        <w:t>Пенновского</w:t>
      </w:r>
      <w:proofErr w:type="spellEnd"/>
      <w:r w:rsidRPr="007D1ECB">
        <w:rPr>
          <w:rFonts w:ascii="Arial" w:hAnsi="Arial" w:cs="Arial"/>
          <w:color w:val="1E1E1E"/>
        </w:rPr>
        <w:t xml:space="preserve"> сельского поселения,  решениями АНК Орловской области и АНК </w:t>
      </w:r>
      <w:r>
        <w:rPr>
          <w:rFonts w:ascii="Arial" w:hAnsi="Arial" w:cs="Arial"/>
          <w:color w:val="1E1E1E"/>
        </w:rPr>
        <w:t xml:space="preserve">Троснянского </w:t>
      </w:r>
      <w:r w:rsidRPr="007D1ECB">
        <w:rPr>
          <w:rFonts w:ascii="Arial" w:hAnsi="Arial" w:cs="Arial"/>
          <w:color w:val="1E1E1E"/>
        </w:rPr>
        <w:t>района, а также настоящим Положением. </w:t>
      </w:r>
    </w:p>
    <w:p w:rsidR="007A6290" w:rsidRPr="007D1ECB" w:rsidRDefault="007A6290" w:rsidP="007A6290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 xml:space="preserve">3. Комиссия осуществляет свою деятельность во взаимодействии с </w:t>
      </w:r>
      <w:proofErr w:type="spellStart"/>
      <w:r w:rsidRPr="007D1ECB">
        <w:rPr>
          <w:rFonts w:ascii="Arial" w:hAnsi="Arial" w:cs="Arial"/>
          <w:color w:val="1E1E1E"/>
        </w:rPr>
        <w:t>антинаркотической</w:t>
      </w:r>
      <w:proofErr w:type="spellEnd"/>
      <w:r w:rsidRPr="007D1ECB">
        <w:rPr>
          <w:rFonts w:ascii="Arial" w:hAnsi="Arial" w:cs="Arial"/>
          <w:color w:val="1E1E1E"/>
        </w:rPr>
        <w:t xml:space="preserve"> комиссией </w:t>
      </w:r>
      <w:r>
        <w:rPr>
          <w:rFonts w:ascii="Arial" w:hAnsi="Arial" w:cs="Arial"/>
          <w:color w:val="1E1E1E"/>
        </w:rPr>
        <w:t>Троснянского</w:t>
      </w:r>
      <w:r w:rsidRPr="007D1ECB">
        <w:rPr>
          <w:rFonts w:ascii="Arial" w:hAnsi="Arial" w:cs="Arial"/>
          <w:color w:val="1E1E1E"/>
        </w:rPr>
        <w:t xml:space="preserve"> муниципального района,  правоохранительными органами </w:t>
      </w:r>
      <w:r>
        <w:rPr>
          <w:rFonts w:ascii="Arial" w:hAnsi="Arial" w:cs="Arial"/>
          <w:color w:val="1E1E1E"/>
        </w:rPr>
        <w:t>Троснянского</w:t>
      </w:r>
      <w:r w:rsidRPr="007D1ECB">
        <w:rPr>
          <w:rFonts w:ascii="Arial" w:hAnsi="Arial" w:cs="Arial"/>
          <w:color w:val="1E1E1E"/>
        </w:rPr>
        <w:t xml:space="preserve">  района, учреждениями образования и здравоохранения, органами местного самоуправления  </w:t>
      </w:r>
      <w:proofErr w:type="spellStart"/>
      <w:r>
        <w:rPr>
          <w:rFonts w:ascii="Arial" w:hAnsi="Arial" w:cs="Arial"/>
          <w:color w:val="1E1E1E"/>
        </w:rPr>
        <w:t>Пенновского</w:t>
      </w:r>
      <w:proofErr w:type="spellEnd"/>
      <w:r w:rsidRPr="007D1ECB">
        <w:rPr>
          <w:rFonts w:ascii="Arial" w:hAnsi="Arial" w:cs="Arial"/>
          <w:color w:val="1E1E1E"/>
        </w:rPr>
        <w:t xml:space="preserve"> сельского поселения, общественными объединениями  и организациями. </w:t>
      </w:r>
    </w:p>
    <w:p w:rsidR="007A6290" w:rsidRPr="007D1ECB" w:rsidRDefault="007A6290" w:rsidP="007A6290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 xml:space="preserve">4. Руководителем Комиссии является глава </w:t>
      </w:r>
      <w:proofErr w:type="spellStart"/>
      <w:r>
        <w:rPr>
          <w:rFonts w:ascii="Arial" w:hAnsi="Arial" w:cs="Arial"/>
          <w:color w:val="1E1E1E"/>
        </w:rPr>
        <w:t>Пенновского</w:t>
      </w:r>
      <w:proofErr w:type="spellEnd"/>
      <w:r w:rsidRPr="007D1ECB">
        <w:rPr>
          <w:rFonts w:ascii="Arial" w:hAnsi="Arial" w:cs="Arial"/>
          <w:color w:val="1E1E1E"/>
        </w:rPr>
        <w:t xml:space="preserve"> сельского поселения.</w:t>
      </w:r>
    </w:p>
    <w:p w:rsidR="007A6290" w:rsidRPr="007D1ECB" w:rsidRDefault="007A6290" w:rsidP="007A6290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>5. Основными задачами Комиссии являются:</w:t>
      </w:r>
    </w:p>
    <w:p w:rsidR="007A6290" w:rsidRPr="007D1ECB" w:rsidRDefault="007A6290" w:rsidP="007A6290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>а) деятельность по профилактике наркомании, а также по минимизации и ликвидации последствий её проявлений;</w:t>
      </w:r>
    </w:p>
    <w:p w:rsidR="007A6290" w:rsidRPr="007D1ECB" w:rsidRDefault="007A6290" w:rsidP="007A6290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 xml:space="preserve">б) участие в реализации на территории </w:t>
      </w:r>
      <w:proofErr w:type="spellStart"/>
      <w:r>
        <w:rPr>
          <w:rFonts w:ascii="Arial" w:hAnsi="Arial" w:cs="Arial"/>
          <w:color w:val="1E1E1E"/>
        </w:rPr>
        <w:t>Пенновского</w:t>
      </w:r>
      <w:proofErr w:type="spellEnd"/>
      <w:r w:rsidRPr="007D1ECB">
        <w:rPr>
          <w:rFonts w:ascii="Arial" w:hAnsi="Arial" w:cs="Arial"/>
          <w:color w:val="1E1E1E"/>
        </w:rPr>
        <w:t xml:space="preserve"> сельского поселения государственной политики  в области противодействия  наркомании;</w:t>
      </w:r>
    </w:p>
    <w:p w:rsidR="007A6290" w:rsidRPr="007D1ECB" w:rsidRDefault="007A6290" w:rsidP="007A6290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 xml:space="preserve">в) 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7D1ECB">
        <w:rPr>
          <w:rFonts w:ascii="Arial" w:hAnsi="Arial" w:cs="Arial"/>
          <w:color w:val="1E1E1E"/>
        </w:rPr>
        <w:t>контроля за</w:t>
      </w:r>
      <w:proofErr w:type="gramEnd"/>
      <w:r w:rsidRPr="007D1ECB">
        <w:rPr>
          <w:rFonts w:ascii="Arial" w:hAnsi="Arial" w:cs="Arial"/>
          <w:color w:val="1E1E1E"/>
        </w:rPr>
        <w:t xml:space="preserve"> реализацией этих мер;</w:t>
      </w:r>
    </w:p>
    <w:p w:rsidR="007A6290" w:rsidRPr="007D1ECB" w:rsidRDefault="007A6290" w:rsidP="007A6290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 xml:space="preserve">г) анализ эффективности работы на территории </w:t>
      </w:r>
      <w:proofErr w:type="spellStart"/>
      <w:r>
        <w:rPr>
          <w:rFonts w:ascii="Arial" w:hAnsi="Arial" w:cs="Arial"/>
          <w:color w:val="1E1E1E"/>
        </w:rPr>
        <w:t>Пенновского</w:t>
      </w:r>
      <w:proofErr w:type="spellEnd"/>
      <w:r w:rsidRPr="007D1ECB">
        <w:rPr>
          <w:rFonts w:ascii="Arial" w:hAnsi="Arial" w:cs="Arial"/>
          <w:color w:val="1E1E1E"/>
        </w:rPr>
        <w:t xml:space="preserve"> сельского поселения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7A6290" w:rsidRPr="007D1ECB" w:rsidRDefault="007A6290" w:rsidP="007A6290">
      <w:pPr>
        <w:ind w:firstLine="709"/>
        <w:jc w:val="both"/>
        <w:rPr>
          <w:rFonts w:ascii="Arial" w:hAnsi="Arial" w:cs="Arial"/>
          <w:color w:val="1E1E1E"/>
        </w:rPr>
      </w:pPr>
      <w:proofErr w:type="spellStart"/>
      <w:r w:rsidRPr="007D1ECB">
        <w:rPr>
          <w:rFonts w:ascii="Arial" w:hAnsi="Arial" w:cs="Arial"/>
          <w:color w:val="1E1E1E"/>
        </w:rPr>
        <w:t>д</w:t>
      </w:r>
      <w:proofErr w:type="spellEnd"/>
      <w:r w:rsidRPr="007D1ECB">
        <w:rPr>
          <w:rFonts w:ascii="Arial" w:hAnsi="Arial" w:cs="Arial"/>
          <w:color w:val="1E1E1E"/>
        </w:rPr>
        <w:t>) решение иных задач, предусмотренных законодательством Российской Федерации, по противодействию наркомании. </w:t>
      </w:r>
    </w:p>
    <w:p w:rsidR="007A6290" w:rsidRPr="007D1ECB" w:rsidRDefault="007A6290" w:rsidP="007A6290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>6. Для осуществления своих задач Комиссия имеет право:</w:t>
      </w:r>
    </w:p>
    <w:p w:rsidR="007A6290" w:rsidRPr="007D1ECB" w:rsidRDefault="007A6290" w:rsidP="007A6290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</w:t>
      </w:r>
      <w:proofErr w:type="spellStart"/>
      <w:r>
        <w:rPr>
          <w:rFonts w:ascii="Arial" w:hAnsi="Arial" w:cs="Arial"/>
          <w:color w:val="1E1E1E"/>
        </w:rPr>
        <w:t>Пенновского</w:t>
      </w:r>
      <w:proofErr w:type="spellEnd"/>
      <w:r w:rsidRPr="007D1ECB">
        <w:rPr>
          <w:rFonts w:ascii="Arial" w:hAnsi="Arial" w:cs="Arial"/>
          <w:color w:val="1E1E1E"/>
        </w:rPr>
        <w:t xml:space="preserve"> сельского поселения 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7A6290" w:rsidRPr="007D1ECB" w:rsidRDefault="007A6290" w:rsidP="007A6290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lastRenderedPageBreak/>
        <w:t xml:space="preserve">б) привлекать для участия в работе Комиссии должностных лиц и специалистов органов местного самоуправления </w:t>
      </w:r>
      <w:proofErr w:type="spellStart"/>
      <w:r>
        <w:rPr>
          <w:rFonts w:ascii="Arial" w:hAnsi="Arial" w:cs="Arial"/>
          <w:color w:val="1E1E1E"/>
        </w:rPr>
        <w:t>Пенновского</w:t>
      </w:r>
      <w:proofErr w:type="spellEnd"/>
      <w:r w:rsidRPr="007D1ECB">
        <w:rPr>
          <w:rFonts w:ascii="Arial" w:hAnsi="Arial" w:cs="Arial"/>
          <w:color w:val="1E1E1E"/>
        </w:rPr>
        <w:t xml:space="preserve"> сельского поселения, а также представителей организаций и общественных объединений  (с их согласия);</w:t>
      </w:r>
    </w:p>
    <w:p w:rsidR="007A6290" w:rsidRPr="007D1ECB" w:rsidRDefault="007A6290" w:rsidP="007A6290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 xml:space="preserve"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</w:t>
      </w:r>
      <w:proofErr w:type="spellStart"/>
      <w:r>
        <w:rPr>
          <w:rFonts w:ascii="Arial" w:hAnsi="Arial" w:cs="Arial"/>
          <w:color w:val="1E1E1E"/>
        </w:rPr>
        <w:t>Пенновского</w:t>
      </w:r>
      <w:proofErr w:type="spellEnd"/>
      <w:r w:rsidRPr="007D1ECB">
        <w:rPr>
          <w:rFonts w:ascii="Arial" w:hAnsi="Arial" w:cs="Arial"/>
          <w:color w:val="1E1E1E"/>
        </w:rPr>
        <w:t xml:space="preserve">  сельского поселения. </w:t>
      </w:r>
    </w:p>
    <w:p w:rsidR="007A6290" w:rsidRPr="007D1ECB" w:rsidRDefault="007A6290" w:rsidP="007A6290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 xml:space="preserve">7. Комиссия осуществляет свою деятельность в соответствии с планом, утвержденным главой </w:t>
      </w:r>
      <w:proofErr w:type="spellStart"/>
      <w:r>
        <w:rPr>
          <w:rFonts w:ascii="Arial" w:hAnsi="Arial" w:cs="Arial"/>
          <w:color w:val="1E1E1E"/>
        </w:rPr>
        <w:t>Пенновского</w:t>
      </w:r>
      <w:proofErr w:type="spellEnd"/>
      <w:r w:rsidRPr="007D1ECB">
        <w:rPr>
          <w:rFonts w:ascii="Arial" w:hAnsi="Arial" w:cs="Arial"/>
          <w:color w:val="1E1E1E"/>
        </w:rPr>
        <w:t xml:space="preserve">  сельского поселения. </w:t>
      </w:r>
    </w:p>
    <w:p w:rsidR="007A6290" w:rsidRPr="007D1ECB" w:rsidRDefault="007A6290" w:rsidP="007A6290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 </w:t>
      </w:r>
    </w:p>
    <w:p w:rsidR="007A6290" w:rsidRPr="007D1ECB" w:rsidRDefault="007A6290" w:rsidP="007A6290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>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7A6290" w:rsidRPr="007D1ECB" w:rsidRDefault="007A6290" w:rsidP="007A6290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>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 </w:t>
      </w:r>
    </w:p>
    <w:p w:rsidR="007A6290" w:rsidRPr="007D1ECB" w:rsidRDefault="007A6290" w:rsidP="007A6290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>11. Решение Комиссии оформляется протоколом, который подписывается председателем Комиссии. </w:t>
      </w:r>
    </w:p>
    <w:p w:rsidR="007A6290" w:rsidRPr="007D1ECB" w:rsidRDefault="007A6290" w:rsidP="007A6290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 xml:space="preserve">12. Организационное и материально-техническое обеспечение деятельности Комиссии осуществляется главой </w:t>
      </w:r>
      <w:proofErr w:type="spellStart"/>
      <w:r>
        <w:rPr>
          <w:rFonts w:ascii="Arial" w:hAnsi="Arial" w:cs="Arial"/>
          <w:color w:val="1E1E1E"/>
        </w:rPr>
        <w:t>Пенновского</w:t>
      </w:r>
      <w:proofErr w:type="spellEnd"/>
      <w:r w:rsidRPr="007D1ECB">
        <w:rPr>
          <w:rFonts w:ascii="Arial" w:hAnsi="Arial" w:cs="Arial"/>
          <w:color w:val="1E1E1E"/>
        </w:rPr>
        <w:t xml:space="preserve"> сельского поселения. Для этих целей глава </w:t>
      </w:r>
      <w:proofErr w:type="spellStart"/>
      <w:r>
        <w:rPr>
          <w:rFonts w:ascii="Arial" w:hAnsi="Arial" w:cs="Arial"/>
          <w:color w:val="1E1E1E"/>
        </w:rPr>
        <w:t>Пенновского</w:t>
      </w:r>
      <w:proofErr w:type="spellEnd"/>
      <w:r>
        <w:rPr>
          <w:rFonts w:ascii="Arial" w:hAnsi="Arial" w:cs="Arial"/>
          <w:color w:val="1E1E1E"/>
        </w:rPr>
        <w:t xml:space="preserve"> </w:t>
      </w:r>
      <w:r w:rsidRPr="007D1ECB">
        <w:rPr>
          <w:rFonts w:ascii="Arial" w:hAnsi="Arial" w:cs="Arial"/>
          <w:color w:val="1E1E1E"/>
        </w:rPr>
        <w:t>сельского поселения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 </w:t>
      </w:r>
    </w:p>
    <w:p w:rsidR="007A6290" w:rsidRPr="007D1ECB" w:rsidRDefault="007A6290" w:rsidP="007A6290">
      <w:pPr>
        <w:ind w:firstLine="709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>13. Основными задачами ответственного секретаря АНК являются:</w:t>
      </w:r>
    </w:p>
    <w:p w:rsidR="007A6290" w:rsidRPr="007D1ECB" w:rsidRDefault="007A6290" w:rsidP="007A6290">
      <w:pPr>
        <w:ind w:firstLine="709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>а) разработка проекта плана работы Комиссии;</w:t>
      </w:r>
    </w:p>
    <w:p w:rsidR="007A6290" w:rsidRPr="007D1ECB" w:rsidRDefault="007A6290" w:rsidP="007A6290">
      <w:pPr>
        <w:ind w:firstLine="709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>б) обеспечение подготовки и проведения заседаний Комиссии;</w:t>
      </w:r>
    </w:p>
    <w:p w:rsidR="007A6290" w:rsidRPr="007D1ECB" w:rsidRDefault="007A6290" w:rsidP="007A6290">
      <w:pPr>
        <w:ind w:firstLine="709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 xml:space="preserve">в) обеспечение деятельности Комиссии по </w:t>
      </w:r>
      <w:proofErr w:type="gramStart"/>
      <w:r w:rsidRPr="007D1ECB">
        <w:rPr>
          <w:rFonts w:ascii="Arial" w:hAnsi="Arial" w:cs="Arial"/>
          <w:color w:val="1E1E1E"/>
        </w:rPr>
        <w:t>контролю за</w:t>
      </w:r>
      <w:proofErr w:type="gramEnd"/>
      <w:r w:rsidRPr="007D1ECB">
        <w:rPr>
          <w:rFonts w:ascii="Arial" w:hAnsi="Arial" w:cs="Arial"/>
          <w:color w:val="1E1E1E"/>
        </w:rPr>
        <w:t xml:space="preserve"> исполнением её решений;</w:t>
      </w:r>
    </w:p>
    <w:p w:rsidR="007A6290" w:rsidRPr="007D1ECB" w:rsidRDefault="007A6290" w:rsidP="007A6290">
      <w:pPr>
        <w:ind w:firstLine="709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>г) организация и ведение делопроизводства Комиссии.</w:t>
      </w:r>
    </w:p>
    <w:p w:rsidR="007A6290" w:rsidRPr="007D1ECB" w:rsidRDefault="007A6290" w:rsidP="007A6290">
      <w:pPr>
        <w:ind w:firstLine="709"/>
        <w:rPr>
          <w:rFonts w:ascii="Arial" w:hAnsi="Arial" w:cs="Arial"/>
          <w:color w:val="1E1E1E"/>
        </w:rPr>
      </w:pPr>
    </w:p>
    <w:p w:rsidR="007A6290" w:rsidRPr="007D1ECB" w:rsidRDefault="007A6290" w:rsidP="007A6290">
      <w:pPr>
        <w:ind w:firstLine="709"/>
        <w:rPr>
          <w:rFonts w:ascii="Arial" w:hAnsi="Arial" w:cs="Arial"/>
          <w:color w:val="1E1E1E"/>
        </w:rPr>
      </w:pPr>
    </w:p>
    <w:p w:rsidR="007A6290" w:rsidRPr="007D1ECB" w:rsidRDefault="007A6290" w:rsidP="007A6290">
      <w:pPr>
        <w:ind w:firstLine="709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 </w:t>
      </w:r>
    </w:p>
    <w:p w:rsidR="007A6290" w:rsidRPr="007D1ECB" w:rsidRDefault="007A6290" w:rsidP="007A6290">
      <w:pPr>
        <w:ind w:firstLine="709"/>
        <w:rPr>
          <w:rFonts w:ascii="Arial" w:hAnsi="Arial" w:cs="Arial"/>
          <w:color w:val="1E1E1E"/>
        </w:rPr>
      </w:pPr>
    </w:p>
    <w:p w:rsidR="007A6290" w:rsidRPr="007D1ECB" w:rsidRDefault="007A6290" w:rsidP="007A6290">
      <w:pPr>
        <w:ind w:firstLine="709"/>
        <w:rPr>
          <w:rFonts w:ascii="Arial" w:hAnsi="Arial" w:cs="Arial"/>
          <w:color w:val="1E1E1E"/>
        </w:rPr>
      </w:pPr>
    </w:p>
    <w:p w:rsidR="007A6290" w:rsidRPr="007D1ECB" w:rsidRDefault="007A6290" w:rsidP="007A6290">
      <w:pPr>
        <w:ind w:firstLine="709"/>
        <w:rPr>
          <w:rFonts w:ascii="Arial" w:hAnsi="Arial" w:cs="Arial"/>
          <w:color w:val="1E1E1E"/>
        </w:rPr>
      </w:pPr>
    </w:p>
    <w:p w:rsidR="007A6290" w:rsidRPr="007D1ECB" w:rsidRDefault="007A6290" w:rsidP="007A6290">
      <w:pPr>
        <w:ind w:firstLine="709"/>
        <w:rPr>
          <w:rFonts w:ascii="Arial" w:hAnsi="Arial" w:cs="Arial"/>
          <w:color w:val="1E1E1E"/>
        </w:rPr>
      </w:pPr>
    </w:p>
    <w:p w:rsidR="007A6290" w:rsidRPr="007D1ECB" w:rsidRDefault="007A6290" w:rsidP="007A6290">
      <w:pPr>
        <w:ind w:firstLine="709"/>
        <w:rPr>
          <w:rFonts w:ascii="Arial" w:hAnsi="Arial" w:cs="Arial"/>
          <w:color w:val="1E1E1E"/>
        </w:rPr>
      </w:pPr>
    </w:p>
    <w:p w:rsidR="007A6290" w:rsidRPr="007D1ECB" w:rsidRDefault="007A6290" w:rsidP="007A6290">
      <w:pPr>
        <w:ind w:firstLine="709"/>
        <w:rPr>
          <w:rFonts w:ascii="Arial" w:hAnsi="Arial" w:cs="Arial"/>
          <w:color w:val="1E1E1E"/>
        </w:rPr>
      </w:pPr>
    </w:p>
    <w:p w:rsidR="007A6290" w:rsidRDefault="007A6290" w:rsidP="007A6290">
      <w:pPr>
        <w:ind w:left="4536"/>
        <w:jc w:val="both"/>
        <w:rPr>
          <w:rFonts w:ascii="Arial" w:hAnsi="Arial" w:cs="Arial"/>
        </w:rPr>
      </w:pPr>
    </w:p>
    <w:p w:rsidR="007A6290" w:rsidRDefault="007A6290" w:rsidP="007A6290">
      <w:pPr>
        <w:ind w:left="4536"/>
        <w:jc w:val="both"/>
        <w:rPr>
          <w:rFonts w:ascii="Arial" w:hAnsi="Arial" w:cs="Arial"/>
        </w:rPr>
      </w:pPr>
    </w:p>
    <w:p w:rsidR="007A6290" w:rsidRDefault="007A6290" w:rsidP="007A6290">
      <w:pPr>
        <w:ind w:left="4536"/>
        <w:jc w:val="both"/>
        <w:rPr>
          <w:rFonts w:ascii="Arial" w:hAnsi="Arial" w:cs="Arial"/>
        </w:rPr>
      </w:pPr>
    </w:p>
    <w:p w:rsidR="007A6290" w:rsidRDefault="007A6290" w:rsidP="007A6290">
      <w:pPr>
        <w:ind w:left="4536"/>
        <w:jc w:val="both"/>
        <w:rPr>
          <w:rFonts w:ascii="Arial" w:hAnsi="Arial" w:cs="Arial"/>
        </w:rPr>
      </w:pPr>
    </w:p>
    <w:p w:rsidR="007A6290" w:rsidRPr="007D1ECB" w:rsidRDefault="007A6290" w:rsidP="007A6290">
      <w:pPr>
        <w:ind w:left="453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>Приложение 2</w:t>
      </w:r>
      <w:r w:rsidRPr="007D1ECB">
        <w:rPr>
          <w:rFonts w:ascii="Arial" w:hAnsi="Arial" w:cs="Arial"/>
        </w:rPr>
        <w:t xml:space="preserve"> к постановлению администрации </w:t>
      </w:r>
      <w:proofErr w:type="spellStart"/>
      <w:r>
        <w:rPr>
          <w:rFonts w:ascii="Arial" w:hAnsi="Arial" w:cs="Arial"/>
        </w:rPr>
        <w:t>Пенновского</w:t>
      </w:r>
      <w:proofErr w:type="spellEnd"/>
      <w:r w:rsidRPr="007D1ECB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Троснянского</w:t>
      </w:r>
      <w:r w:rsidRPr="007D1ECB">
        <w:rPr>
          <w:rFonts w:ascii="Arial" w:hAnsi="Arial" w:cs="Arial"/>
        </w:rPr>
        <w:t xml:space="preserve"> района Орловской области от </w:t>
      </w:r>
      <w:r w:rsidR="00823CF3">
        <w:rPr>
          <w:rFonts w:ascii="Arial" w:hAnsi="Arial" w:cs="Arial"/>
        </w:rPr>
        <w:t>20.02.2018</w:t>
      </w:r>
      <w:r>
        <w:rPr>
          <w:rFonts w:ascii="Arial" w:hAnsi="Arial" w:cs="Arial"/>
        </w:rPr>
        <w:t xml:space="preserve"> </w:t>
      </w:r>
      <w:r w:rsidRPr="007D1ECB">
        <w:rPr>
          <w:rFonts w:ascii="Arial" w:hAnsi="Arial" w:cs="Arial"/>
        </w:rPr>
        <w:t xml:space="preserve">г. № </w:t>
      </w:r>
      <w:r w:rsidR="00823CF3">
        <w:rPr>
          <w:rFonts w:ascii="Arial" w:hAnsi="Arial" w:cs="Arial"/>
        </w:rPr>
        <w:t>12</w:t>
      </w:r>
    </w:p>
    <w:p w:rsidR="007A6290" w:rsidRPr="007D1ECB" w:rsidRDefault="007A6290" w:rsidP="007A6290">
      <w:pPr>
        <w:spacing w:line="255" w:lineRule="atLeast"/>
        <w:ind w:firstLine="150"/>
        <w:jc w:val="both"/>
        <w:rPr>
          <w:rFonts w:ascii="Arial" w:hAnsi="Arial" w:cs="Arial"/>
          <w:color w:val="1E1E1E"/>
        </w:rPr>
      </w:pPr>
    </w:p>
    <w:p w:rsidR="007A6290" w:rsidRPr="007D1ECB" w:rsidRDefault="007A6290" w:rsidP="007A6290">
      <w:pPr>
        <w:jc w:val="center"/>
        <w:rPr>
          <w:rFonts w:ascii="Arial" w:hAnsi="Arial" w:cs="Arial"/>
          <w:color w:val="1E1E1E"/>
        </w:rPr>
      </w:pPr>
    </w:p>
    <w:p w:rsidR="007A6290" w:rsidRPr="007D1ECB" w:rsidRDefault="007A6290" w:rsidP="007A6290">
      <w:pPr>
        <w:jc w:val="center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 xml:space="preserve">ПЛАН </w:t>
      </w:r>
      <w:proofErr w:type="spellStart"/>
      <w:r w:rsidRPr="007D1ECB">
        <w:rPr>
          <w:rFonts w:ascii="Arial" w:hAnsi="Arial" w:cs="Arial"/>
          <w:color w:val="1E1E1E"/>
        </w:rPr>
        <w:t>антинаркотических</w:t>
      </w:r>
      <w:proofErr w:type="spellEnd"/>
      <w:r w:rsidRPr="007D1ECB">
        <w:rPr>
          <w:rFonts w:ascii="Arial" w:hAnsi="Arial" w:cs="Arial"/>
          <w:color w:val="1E1E1E"/>
        </w:rPr>
        <w:t xml:space="preserve"> мероприятий на территории</w:t>
      </w:r>
    </w:p>
    <w:p w:rsidR="007A6290" w:rsidRPr="007D1ECB" w:rsidRDefault="007A6290" w:rsidP="007A6290">
      <w:pPr>
        <w:jc w:val="center"/>
        <w:rPr>
          <w:rFonts w:ascii="Arial" w:hAnsi="Arial" w:cs="Arial"/>
          <w:color w:val="1E1E1E"/>
        </w:rPr>
      </w:pPr>
      <w:proofErr w:type="spellStart"/>
      <w:r>
        <w:rPr>
          <w:rFonts w:ascii="Arial" w:hAnsi="Arial" w:cs="Arial"/>
          <w:color w:val="1E1E1E"/>
        </w:rPr>
        <w:t>Пенновск</w:t>
      </w:r>
      <w:r w:rsidR="00823CF3">
        <w:rPr>
          <w:rFonts w:ascii="Arial" w:hAnsi="Arial" w:cs="Arial"/>
          <w:color w:val="1E1E1E"/>
        </w:rPr>
        <w:t>ого</w:t>
      </w:r>
      <w:proofErr w:type="spellEnd"/>
      <w:r w:rsidR="00823CF3">
        <w:rPr>
          <w:rFonts w:ascii="Arial" w:hAnsi="Arial" w:cs="Arial"/>
          <w:color w:val="1E1E1E"/>
        </w:rPr>
        <w:t xml:space="preserve">  сельского поселения на 2018</w:t>
      </w:r>
      <w:r w:rsidRPr="007D1ECB">
        <w:rPr>
          <w:rFonts w:ascii="Arial" w:hAnsi="Arial" w:cs="Arial"/>
          <w:color w:val="1E1E1E"/>
        </w:rPr>
        <w:t xml:space="preserve"> год</w:t>
      </w:r>
    </w:p>
    <w:p w:rsidR="007A6290" w:rsidRPr="007D1ECB" w:rsidRDefault="007A6290" w:rsidP="007A6290">
      <w:pPr>
        <w:jc w:val="center"/>
        <w:rPr>
          <w:rFonts w:ascii="Arial" w:hAnsi="Arial" w:cs="Arial"/>
          <w:color w:val="1E1E1E"/>
        </w:rPr>
      </w:pPr>
    </w:p>
    <w:p w:rsidR="007A6290" w:rsidRPr="007D1ECB" w:rsidRDefault="007A6290" w:rsidP="007A6290">
      <w:pPr>
        <w:jc w:val="center"/>
        <w:rPr>
          <w:rFonts w:ascii="Arial" w:hAnsi="Arial" w:cs="Arial"/>
          <w:color w:val="1E1E1E"/>
        </w:rPr>
      </w:pPr>
    </w:p>
    <w:tbl>
      <w:tblPr>
        <w:tblW w:w="96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5"/>
        <w:gridCol w:w="5245"/>
        <w:gridCol w:w="1985"/>
        <w:gridCol w:w="1763"/>
      </w:tblGrid>
      <w:tr w:rsidR="007A6290" w:rsidRPr="007D1ECB" w:rsidTr="004E68B7">
        <w:trPr>
          <w:trHeight w:val="54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90" w:rsidRPr="007D1ECB" w:rsidRDefault="007A6290" w:rsidP="004E68B7">
            <w:pPr>
              <w:ind w:firstLine="150"/>
              <w:jc w:val="center"/>
              <w:rPr>
                <w:rFonts w:ascii="Arial" w:hAnsi="Arial" w:cs="Arial"/>
                <w:bCs/>
                <w:color w:val="1E1E1E"/>
              </w:rPr>
            </w:pPr>
            <w:r w:rsidRPr="007D1ECB">
              <w:rPr>
                <w:rFonts w:ascii="Arial" w:hAnsi="Arial" w:cs="Arial"/>
                <w:bCs/>
                <w:color w:val="1E1E1E"/>
              </w:rPr>
              <w:t>№ п.п.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90" w:rsidRPr="007D1ECB" w:rsidRDefault="007A6290" w:rsidP="004E68B7">
            <w:pPr>
              <w:ind w:firstLine="708"/>
              <w:jc w:val="center"/>
              <w:rPr>
                <w:rFonts w:ascii="Arial" w:hAnsi="Arial" w:cs="Arial"/>
                <w:bCs/>
                <w:color w:val="1E1E1E"/>
              </w:rPr>
            </w:pPr>
            <w:r w:rsidRPr="007D1ECB">
              <w:rPr>
                <w:rFonts w:ascii="Arial" w:hAnsi="Arial" w:cs="Arial"/>
                <w:bCs/>
                <w:color w:val="1E1E1E"/>
              </w:rPr>
              <w:t>Содержание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90" w:rsidRPr="007D1ECB" w:rsidRDefault="007A6290" w:rsidP="004E68B7">
            <w:pPr>
              <w:ind w:firstLine="150"/>
              <w:jc w:val="center"/>
              <w:rPr>
                <w:rFonts w:ascii="Arial" w:hAnsi="Arial" w:cs="Arial"/>
                <w:bCs/>
                <w:color w:val="1E1E1E"/>
              </w:rPr>
            </w:pPr>
            <w:r w:rsidRPr="007D1ECB">
              <w:rPr>
                <w:rFonts w:ascii="Arial" w:hAnsi="Arial" w:cs="Arial"/>
                <w:bCs/>
                <w:color w:val="1E1E1E"/>
              </w:rPr>
              <w:t>Исполнение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90" w:rsidRPr="007D1ECB" w:rsidRDefault="007A6290" w:rsidP="004E68B7">
            <w:pPr>
              <w:ind w:firstLine="150"/>
              <w:jc w:val="center"/>
              <w:rPr>
                <w:rFonts w:ascii="Arial" w:hAnsi="Arial" w:cs="Arial"/>
                <w:bCs/>
                <w:color w:val="1E1E1E"/>
              </w:rPr>
            </w:pPr>
            <w:r w:rsidRPr="007D1ECB">
              <w:rPr>
                <w:rFonts w:ascii="Arial" w:hAnsi="Arial" w:cs="Arial"/>
                <w:bCs/>
                <w:color w:val="1E1E1E"/>
              </w:rPr>
              <w:t>Сроки проведения</w:t>
            </w:r>
          </w:p>
        </w:tc>
      </w:tr>
      <w:tr w:rsidR="007A6290" w:rsidRPr="007D1ECB" w:rsidTr="004E68B7">
        <w:trPr>
          <w:trHeight w:val="5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90" w:rsidRPr="007D1ECB" w:rsidRDefault="007A6290" w:rsidP="004E68B7">
            <w:pPr>
              <w:spacing w:before="100" w:beforeAutospacing="1" w:after="100" w:afterAutospacing="1" w:line="255" w:lineRule="atLeast"/>
              <w:ind w:firstLine="150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90" w:rsidRPr="007D1ECB" w:rsidRDefault="007A6290" w:rsidP="004E68B7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 xml:space="preserve">Проведение заседаний </w:t>
            </w:r>
            <w:proofErr w:type="spellStart"/>
            <w:r w:rsidRPr="007D1ECB">
              <w:rPr>
                <w:rFonts w:ascii="Arial" w:hAnsi="Arial" w:cs="Arial"/>
                <w:color w:val="1E1E1E"/>
              </w:rPr>
              <w:t>антинаркотической</w:t>
            </w:r>
            <w:proofErr w:type="spellEnd"/>
            <w:r w:rsidRPr="007D1ECB">
              <w:rPr>
                <w:rFonts w:ascii="Arial" w:hAnsi="Arial" w:cs="Arial"/>
                <w:color w:val="1E1E1E"/>
              </w:rPr>
              <w:t xml:space="preserve"> комиссии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90" w:rsidRPr="007D1ECB" w:rsidRDefault="007A6290" w:rsidP="004E68B7">
            <w:pPr>
              <w:spacing w:before="100" w:beforeAutospacing="1" w:after="100" w:afterAutospacing="1" w:line="255" w:lineRule="atLeast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АНК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90" w:rsidRPr="007D1ECB" w:rsidRDefault="007A6290" w:rsidP="004E68B7">
            <w:pPr>
              <w:spacing w:before="100" w:beforeAutospacing="1" w:after="100" w:afterAutospacing="1" w:line="255" w:lineRule="atLeast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1 раз в квартал</w:t>
            </w:r>
          </w:p>
        </w:tc>
      </w:tr>
      <w:tr w:rsidR="007A6290" w:rsidRPr="007D1ECB" w:rsidTr="004E68B7">
        <w:trPr>
          <w:trHeight w:val="164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90" w:rsidRPr="007D1ECB" w:rsidRDefault="007A6290" w:rsidP="004E68B7">
            <w:pPr>
              <w:spacing w:before="100" w:beforeAutospacing="1" w:after="100" w:afterAutospacing="1" w:line="255" w:lineRule="atLeast"/>
              <w:ind w:firstLine="150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90" w:rsidRPr="007D1ECB" w:rsidRDefault="007A6290" w:rsidP="004E68B7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7D1ECB">
              <w:rPr>
                <w:rFonts w:ascii="Arial" w:hAnsi="Arial" w:cs="Arial"/>
                <w:color w:val="1E1E1E"/>
              </w:rPr>
              <w:t>досуговых</w:t>
            </w:r>
            <w:proofErr w:type="spellEnd"/>
            <w:r w:rsidRPr="007D1ECB">
              <w:rPr>
                <w:rFonts w:ascii="Arial" w:hAnsi="Arial" w:cs="Arial"/>
                <w:color w:val="1E1E1E"/>
              </w:rPr>
              <w:t xml:space="preserve"> молодёжных мероприятий.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90" w:rsidRPr="007D1ECB" w:rsidRDefault="007A6290" w:rsidP="004E68B7">
            <w:pPr>
              <w:spacing w:before="100" w:beforeAutospacing="1" w:after="100" w:afterAutospacing="1" w:line="255" w:lineRule="atLeast"/>
              <w:jc w:val="both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АНК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90" w:rsidRPr="007D1ECB" w:rsidRDefault="007A6290" w:rsidP="004E68B7">
            <w:pPr>
              <w:spacing w:before="100" w:beforeAutospacing="1" w:after="100" w:afterAutospacing="1" w:line="255" w:lineRule="atLeast"/>
              <w:ind w:left="-108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 постоянно.</w:t>
            </w:r>
          </w:p>
        </w:tc>
      </w:tr>
      <w:tr w:rsidR="007A6290" w:rsidRPr="007D1ECB" w:rsidTr="004E68B7">
        <w:trPr>
          <w:trHeight w:val="136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90" w:rsidRPr="007D1ECB" w:rsidRDefault="007A6290" w:rsidP="004E68B7">
            <w:pPr>
              <w:spacing w:before="100" w:beforeAutospacing="1" w:after="100" w:afterAutospacing="1" w:line="255" w:lineRule="atLeast"/>
              <w:ind w:firstLine="150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90" w:rsidRPr="007D1ECB" w:rsidRDefault="007A6290" w:rsidP="004E68B7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 xml:space="preserve">Создание и поддержание банка информации по проблемам наркомании, алкоголизма, </w:t>
            </w:r>
            <w:proofErr w:type="spellStart"/>
            <w:r w:rsidRPr="007D1ECB">
              <w:rPr>
                <w:rFonts w:ascii="Arial" w:hAnsi="Arial" w:cs="Arial"/>
                <w:color w:val="1E1E1E"/>
              </w:rPr>
              <w:t>табакокурения</w:t>
            </w:r>
            <w:proofErr w:type="spellEnd"/>
            <w:r w:rsidRPr="007D1ECB">
              <w:rPr>
                <w:rFonts w:ascii="Arial" w:hAnsi="Arial" w:cs="Arial"/>
                <w:color w:val="1E1E1E"/>
              </w:rPr>
              <w:t xml:space="preserve"> и ВИЧ-инфекции на базе библиотек 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90" w:rsidRPr="007D1ECB" w:rsidRDefault="007A6290" w:rsidP="004E68B7">
            <w:pPr>
              <w:spacing w:before="100" w:beforeAutospacing="1" w:after="100" w:afterAutospacing="1" w:line="255" w:lineRule="atLeast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АНК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90" w:rsidRPr="007D1ECB" w:rsidRDefault="007A6290" w:rsidP="004E68B7">
            <w:pPr>
              <w:spacing w:before="100" w:beforeAutospacing="1" w:after="100" w:afterAutospacing="1" w:line="255" w:lineRule="atLeast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постоянно</w:t>
            </w:r>
          </w:p>
        </w:tc>
      </w:tr>
      <w:tr w:rsidR="007A6290" w:rsidRPr="007D1ECB" w:rsidTr="004E68B7">
        <w:trPr>
          <w:trHeight w:val="137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90" w:rsidRPr="007D1ECB" w:rsidRDefault="007A6290" w:rsidP="004E68B7">
            <w:pPr>
              <w:spacing w:before="100" w:beforeAutospacing="1" w:after="100" w:afterAutospacing="1" w:line="255" w:lineRule="atLeast"/>
              <w:ind w:firstLine="150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90" w:rsidRPr="007D1ECB" w:rsidRDefault="007A6290" w:rsidP="004E68B7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90" w:rsidRPr="007D1ECB" w:rsidRDefault="007A6290" w:rsidP="004E68B7">
            <w:pPr>
              <w:spacing w:before="100" w:beforeAutospacing="1" w:after="100" w:afterAutospacing="1" w:line="255" w:lineRule="atLeast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 xml:space="preserve">АНК </w:t>
            </w:r>
          </w:p>
          <w:p w:rsidR="007A6290" w:rsidRPr="007D1ECB" w:rsidRDefault="007A6290" w:rsidP="004E68B7">
            <w:pPr>
              <w:spacing w:before="100" w:beforeAutospacing="1" w:after="100" w:afterAutospacing="1" w:line="255" w:lineRule="atLeast"/>
              <w:rPr>
                <w:rFonts w:ascii="Arial" w:hAnsi="Arial" w:cs="Arial"/>
                <w:color w:val="1E1E1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90" w:rsidRPr="007D1ECB" w:rsidRDefault="007A6290" w:rsidP="004E68B7">
            <w:pPr>
              <w:spacing w:before="100" w:beforeAutospacing="1" w:after="100" w:afterAutospacing="1" w:line="255" w:lineRule="atLeast"/>
              <w:ind w:left="-108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по мере необходимости</w:t>
            </w:r>
          </w:p>
        </w:tc>
      </w:tr>
      <w:tr w:rsidR="007A6290" w:rsidRPr="007D1ECB" w:rsidTr="004E68B7">
        <w:trPr>
          <w:trHeight w:val="128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90" w:rsidRPr="007D1ECB" w:rsidRDefault="007A6290" w:rsidP="004E68B7">
            <w:pPr>
              <w:spacing w:before="100" w:beforeAutospacing="1" w:after="100" w:afterAutospacing="1" w:line="255" w:lineRule="atLeast"/>
              <w:ind w:firstLine="150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90" w:rsidRPr="007D1ECB" w:rsidRDefault="007A6290" w:rsidP="004E68B7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Проведение мероприятий в  сельской библиотеке по профилактике наркомании (информационные стенды, читательские конференции).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90" w:rsidRPr="007D1ECB" w:rsidRDefault="007A6290" w:rsidP="004E68B7">
            <w:pPr>
              <w:spacing w:before="100" w:beforeAutospacing="1" w:after="100" w:afterAutospacing="1" w:line="255" w:lineRule="atLeast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</w:rPr>
              <w:t>Сельские библиотеки</w:t>
            </w:r>
          </w:p>
          <w:p w:rsidR="007A6290" w:rsidRPr="007D1ECB" w:rsidRDefault="007A6290" w:rsidP="004E68B7">
            <w:pPr>
              <w:spacing w:before="100" w:beforeAutospacing="1" w:after="100" w:afterAutospacing="1" w:line="255" w:lineRule="atLeast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</w:rPr>
              <w:t>( по согласованию)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90" w:rsidRPr="007D1ECB" w:rsidRDefault="007A6290" w:rsidP="004E68B7">
            <w:pPr>
              <w:spacing w:before="100" w:beforeAutospacing="1" w:after="100" w:afterAutospacing="1" w:line="255" w:lineRule="atLeast"/>
              <w:ind w:left="-108"/>
              <w:rPr>
                <w:rFonts w:ascii="Arial" w:hAnsi="Arial" w:cs="Arial"/>
                <w:color w:val="1E1E1E"/>
              </w:rPr>
            </w:pPr>
            <w:proofErr w:type="spellStart"/>
            <w:r w:rsidRPr="007D1ECB">
              <w:rPr>
                <w:rFonts w:ascii="Arial" w:hAnsi="Arial" w:cs="Arial"/>
                <w:color w:val="1E1E1E"/>
              </w:rPr>
              <w:t>Летне</w:t>
            </w:r>
            <w:proofErr w:type="spellEnd"/>
            <w:r w:rsidRPr="007D1ECB">
              <w:rPr>
                <w:rFonts w:ascii="Arial" w:hAnsi="Arial" w:cs="Arial"/>
                <w:color w:val="1E1E1E"/>
              </w:rPr>
              <w:t xml:space="preserve"> - осенний период</w:t>
            </w:r>
          </w:p>
        </w:tc>
      </w:tr>
      <w:tr w:rsidR="007A6290" w:rsidRPr="007D1ECB" w:rsidTr="004E68B7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90" w:rsidRPr="007D1ECB" w:rsidRDefault="007A6290" w:rsidP="004E68B7">
            <w:pPr>
              <w:spacing w:before="100" w:beforeAutospacing="1" w:after="100" w:afterAutospacing="1" w:line="255" w:lineRule="atLeast"/>
              <w:ind w:firstLine="150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90" w:rsidRPr="007D1ECB" w:rsidRDefault="007A6290" w:rsidP="004E68B7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90" w:rsidRPr="007D1ECB" w:rsidRDefault="007A6290" w:rsidP="004E68B7">
            <w:pPr>
              <w:spacing w:before="100" w:beforeAutospacing="1" w:after="100" w:afterAutospacing="1" w:line="255" w:lineRule="atLeast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Администрация с/</w:t>
            </w:r>
            <w:proofErr w:type="spellStart"/>
            <w:proofErr w:type="gramStart"/>
            <w:r w:rsidRPr="007D1ECB">
              <w:rPr>
                <w:rFonts w:ascii="Arial" w:hAnsi="Arial" w:cs="Arial"/>
                <w:color w:val="1E1E1E"/>
              </w:rPr>
              <w:t>п</w:t>
            </w:r>
            <w:proofErr w:type="spellEnd"/>
            <w:proofErr w:type="gramEnd"/>
            <w:r w:rsidRPr="007D1ECB">
              <w:rPr>
                <w:rFonts w:ascii="Arial" w:hAnsi="Arial" w:cs="Arial"/>
                <w:color w:val="1E1E1E"/>
              </w:rPr>
              <w:t>, АНК.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90" w:rsidRPr="007D1ECB" w:rsidRDefault="007A6290" w:rsidP="004E68B7">
            <w:pPr>
              <w:spacing w:before="100" w:beforeAutospacing="1" w:after="100" w:afterAutospacing="1" w:line="255" w:lineRule="atLeast"/>
              <w:ind w:left="-108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 октябрь</w:t>
            </w:r>
          </w:p>
        </w:tc>
      </w:tr>
      <w:tr w:rsidR="007A6290" w:rsidRPr="007D1ECB" w:rsidTr="004E68B7">
        <w:trPr>
          <w:trHeight w:val="5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90" w:rsidRPr="007D1ECB" w:rsidRDefault="007A6290" w:rsidP="004E68B7">
            <w:pPr>
              <w:spacing w:before="100" w:beforeAutospacing="1" w:after="100" w:afterAutospacing="1" w:line="255" w:lineRule="atLeast"/>
              <w:ind w:firstLine="150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90" w:rsidRPr="007D1ECB" w:rsidRDefault="007A6290" w:rsidP="004E68B7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 xml:space="preserve">Проведение рейдов по уничтожению </w:t>
            </w:r>
            <w:proofErr w:type="spellStart"/>
            <w:r w:rsidRPr="007D1ECB">
              <w:rPr>
                <w:rFonts w:ascii="Arial" w:hAnsi="Arial" w:cs="Arial"/>
                <w:color w:val="1E1E1E"/>
              </w:rPr>
              <w:t>наркотикосодержащих</w:t>
            </w:r>
            <w:proofErr w:type="spellEnd"/>
            <w:r w:rsidRPr="007D1ECB">
              <w:rPr>
                <w:rFonts w:ascii="Arial" w:hAnsi="Arial" w:cs="Arial"/>
                <w:color w:val="1E1E1E"/>
              </w:rPr>
              <w:t xml:space="preserve"> растений.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90" w:rsidRPr="007D1ECB" w:rsidRDefault="007A6290" w:rsidP="004E68B7">
            <w:pPr>
              <w:spacing w:before="100" w:beforeAutospacing="1" w:after="100" w:afterAutospacing="1" w:line="255" w:lineRule="atLeast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АНК, полиция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90" w:rsidRPr="007D1ECB" w:rsidRDefault="007A6290" w:rsidP="004E68B7">
            <w:pPr>
              <w:spacing w:before="100" w:beforeAutospacing="1" w:after="100" w:afterAutospacing="1" w:line="255" w:lineRule="atLeast"/>
              <w:ind w:left="-108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 В период вегетационного периода</w:t>
            </w:r>
          </w:p>
        </w:tc>
      </w:tr>
      <w:tr w:rsidR="007A6290" w:rsidRPr="007D1ECB" w:rsidTr="004E68B7">
        <w:trPr>
          <w:trHeight w:val="81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90" w:rsidRPr="007D1ECB" w:rsidRDefault="007A6290" w:rsidP="004E68B7">
            <w:pPr>
              <w:spacing w:before="100" w:beforeAutospacing="1" w:after="100" w:afterAutospacing="1" w:line="255" w:lineRule="atLeast"/>
              <w:ind w:firstLine="150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90" w:rsidRPr="007D1ECB" w:rsidRDefault="007A6290" w:rsidP="004E68B7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90" w:rsidRPr="007D1ECB" w:rsidRDefault="007A6290" w:rsidP="004E68B7">
            <w:pPr>
              <w:spacing w:before="100" w:beforeAutospacing="1" w:after="100" w:afterAutospacing="1" w:line="255" w:lineRule="atLeast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АНК, полиция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90" w:rsidRPr="007D1ECB" w:rsidRDefault="007A6290" w:rsidP="004E68B7">
            <w:pPr>
              <w:spacing w:before="100" w:beforeAutospacing="1" w:after="100" w:afterAutospacing="1" w:line="255" w:lineRule="atLeast"/>
              <w:ind w:left="-108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 ежемесячно.</w:t>
            </w:r>
          </w:p>
        </w:tc>
      </w:tr>
    </w:tbl>
    <w:p w:rsidR="007A6290" w:rsidRPr="007D1ECB" w:rsidRDefault="007A6290" w:rsidP="007A6290">
      <w:pPr>
        <w:rPr>
          <w:rFonts w:ascii="Arial" w:hAnsi="Arial" w:cs="Arial"/>
        </w:rPr>
      </w:pPr>
    </w:p>
    <w:p w:rsidR="007A6290" w:rsidRPr="007D1ECB" w:rsidRDefault="007A6290" w:rsidP="007A6290">
      <w:pPr>
        <w:rPr>
          <w:rFonts w:ascii="Arial" w:hAnsi="Arial" w:cs="Arial"/>
        </w:rPr>
      </w:pPr>
    </w:p>
    <w:p w:rsidR="007A6290" w:rsidRPr="007D1ECB" w:rsidRDefault="007A6290" w:rsidP="007A6290">
      <w:pPr>
        <w:rPr>
          <w:rFonts w:ascii="Arial" w:hAnsi="Arial" w:cs="Arial"/>
        </w:rPr>
      </w:pPr>
    </w:p>
    <w:p w:rsidR="00AD579D" w:rsidRDefault="00AD579D"/>
    <w:sectPr w:rsidR="00AD579D" w:rsidSect="0066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4922"/>
    <w:multiLevelType w:val="hybridMultilevel"/>
    <w:tmpl w:val="8AC4E864"/>
    <w:lvl w:ilvl="0" w:tplc="12E42FD0">
      <w:start w:val="1"/>
      <w:numFmt w:val="decimal"/>
      <w:lvlText w:val="%1."/>
      <w:lvlJc w:val="left"/>
      <w:pPr>
        <w:tabs>
          <w:tab w:val="num" w:pos="795"/>
        </w:tabs>
        <w:ind w:left="79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290"/>
    <w:rsid w:val="00141580"/>
    <w:rsid w:val="00693215"/>
    <w:rsid w:val="007A6290"/>
    <w:rsid w:val="00823CF3"/>
    <w:rsid w:val="0089270F"/>
    <w:rsid w:val="00AD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1098</Words>
  <Characters>6264</Characters>
  <Application>Microsoft Office Word</Application>
  <DocSecurity>0</DocSecurity>
  <Lines>52</Lines>
  <Paragraphs>14</Paragraphs>
  <ScaleCrop>false</ScaleCrop>
  <Company>Microsoft</Company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2018-02-27T05:53:00Z</cp:lastPrinted>
  <dcterms:created xsi:type="dcterms:W3CDTF">2018-02-09T11:35:00Z</dcterms:created>
  <dcterms:modified xsi:type="dcterms:W3CDTF">2018-02-27T05:54:00Z</dcterms:modified>
</cp:coreProperties>
</file>