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01" w:rsidRPr="00E32A42" w:rsidRDefault="002E2401" w:rsidP="002E2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2E2401" w:rsidRPr="00E32A42" w:rsidRDefault="002E2401" w:rsidP="002E2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ОРЛОВСКАЯ ОБЛАСТЬ</w:t>
      </w:r>
    </w:p>
    <w:p w:rsidR="002E2401" w:rsidRPr="00E32A42" w:rsidRDefault="002E2401" w:rsidP="002E24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A42">
        <w:rPr>
          <w:rFonts w:ascii="Times New Roman" w:eastAsia="Times New Roman" w:hAnsi="Times New Roman" w:cs="Times New Roman"/>
          <w:sz w:val="24"/>
          <w:szCs w:val="24"/>
        </w:rPr>
        <w:t>ТРОСНЯНСКИЙ РАЙОН</w:t>
      </w:r>
    </w:p>
    <w:p w:rsidR="002E2401" w:rsidRPr="00E32A42" w:rsidRDefault="002E2401" w:rsidP="002E24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A42">
        <w:rPr>
          <w:rFonts w:ascii="Times New Roman" w:eastAsia="Times New Roman" w:hAnsi="Times New Roman" w:cs="Times New Roman"/>
          <w:sz w:val="24"/>
          <w:szCs w:val="24"/>
        </w:rPr>
        <w:t>ПЕННОВСКИЙ СЕЛЬСКИЙ СОВЕТ НАРОДНЫХ ДЕПУТАТОВ</w:t>
      </w:r>
    </w:p>
    <w:p w:rsidR="002E2401" w:rsidRPr="00E32A42" w:rsidRDefault="002E2401" w:rsidP="002E240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401" w:rsidRPr="00E32A42" w:rsidRDefault="002E2401" w:rsidP="002E24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A42">
        <w:rPr>
          <w:rFonts w:ascii="Times New Roman" w:eastAsia="Times New Roman" w:hAnsi="Times New Roman" w:cs="Times New Roman"/>
          <w:sz w:val="24"/>
          <w:szCs w:val="24"/>
        </w:rPr>
        <w:t xml:space="preserve">РЕШЕНИЕ     </w:t>
      </w:r>
      <w:r w:rsidR="00E32A4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F53AE">
        <w:rPr>
          <w:rFonts w:ascii="Times New Roman" w:eastAsia="Times New Roman" w:hAnsi="Times New Roman" w:cs="Times New Roman"/>
          <w:sz w:val="24"/>
          <w:szCs w:val="24"/>
        </w:rPr>
        <w:t xml:space="preserve"> 210</w:t>
      </w:r>
    </w:p>
    <w:p w:rsidR="002E2401" w:rsidRPr="00E32A42" w:rsidRDefault="002E2401" w:rsidP="002E2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2401" w:rsidRPr="00E32A42" w:rsidRDefault="002E2401" w:rsidP="002E24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E2401" w:rsidRPr="00E32A42" w:rsidRDefault="000F53AE" w:rsidP="002E240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 сентября </w:t>
      </w:r>
      <w:proofErr w:type="gramStart"/>
      <w:r w:rsidR="00E32A42" w:rsidRPr="00E32A42">
        <w:rPr>
          <w:rFonts w:ascii="Times New Roman" w:eastAsia="Times New Roman" w:hAnsi="Times New Roman" w:cs="Times New Roman"/>
          <w:sz w:val="24"/>
          <w:szCs w:val="24"/>
        </w:rPr>
        <w:t>2020  г</w:t>
      </w:r>
      <w:proofErr w:type="gramEnd"/>
      <w:r w:rsidR="00E32A4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32A42" w:rsidRDefault="00E32A42" w:rsidP="00E32A42">
      <w:pPr>
        <w:tabs>
          <w:tab w:val="left" w:pos="53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Принято на 55 заседании </w:t>
      </w:r>
    </w:p>
    <w:p w:rsidR="00E32A42" w:rsidRDefault="00E32A42" w:rsidP="00E32A42">
      <w:pPr>
        <w:tabs>
          <w:tab w:val="left" w:pos="53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Пенновского Сельского Совета </w:t>
      </w:r>
    </w:p>
    <w:p w:rsidR="00E32A42" w:rsidRPr="00E32A42" w:rsidRDefault="00E32A42" w:rsidP="00E32A42">
      <w:pPr>
        <w:tabs>
          <w:tab w:val="left" w:pos="53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депутатов пятого созыва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41"/>
      </w:tblGrid>
      <w:tr w:rsidR="002E2401" w:rsidRPr="00E32A42" w:rsidTr="000A335A">
        <w:trPr>
          <w:trHeight w:val="1395"/>
        </w:trPr>
        <w:tc>
          <w:tcPr>
            <w:tcW w:w="6741" w:type="dxa"/>
          </w:tcPr>
          <w:p w:rsidR="00E32A42" w:rsidRDefault="00E32A42" w:rsidP="002E24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2401" w:rsidRPr="00E32A42" w:rsidRDefault="002E2401" w:rsidP="002E24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решении «Об утверждении Порядка взаимодействия органов местного самоуправления Пенновского сельского поселения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организациями»</w:t>
            </w:r>
          </w:p>
        </w:tc>
      </w:tr>
    </w:tbl>
    <w:p w:rsidR="002E2401" w:rsidRPr="00E32A42" w:rsidRDefault="002E2401" w:rsidP="002E2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401" w:rsidRPr="00E32A42" w:rsidRDefault="002E2401" w:rsidP="002E24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волонтерстве</w:t>
      </w:r>
      <w:proofErr w:type="spellEnd"/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>)», решением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Pr="00E32A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Пенновский сельский   Совет  народных  депутатов </w:t>
      </w:r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2E2401" w:rsidRPr="00E32A42" w:rsidRDefault="002E2401" w:rsidP="002E24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E2401" w:rsidRPr="00E32A42" w:rsidRDefault="002E2401" w:rsidP="002E2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 Утвердить </w:t>
      </w:r>
      <w:hyperlink w:anchor="P36" w:history="1">
        <w:r w:rsidRPr="00E32A4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Порядок</w:t>
        </w:r>
      </w:hyperlink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взаимодействия органов местного </w:t>
      </w:r>
      <w:proofErr w:type="gramStart"/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самоуправления  Пенновского</w:t>
      </w:r>
      <w:proofErr w:type="gramEnd"/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 согласно приложению.</w:t>
      </w:r>
    </w:p>
    <w:p w:rsidR="002E2401" w:rsidRPr="00E32A42" w:rsidRDefault="002E2401" w:rsidP="002E24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Настоящее решение разместить в сети Интернет на официальном сайте Троснянского района в </w:t>
      </w:r>
      <w:proofErr w:type="gramStart"/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разделе  Пенновского</w:t>
      </w:r>
      <w:proofErr w:type="gramEnd"/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2E2401" w:rsidRPr="00E32A42" w:rsidRDefault="002E2401" w:rsidP="002E24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Направить принятое решение главе Пенновского сельского поселения для подписания и обнародования.</w:t>
      </w:r>
    </w:p>
    <w:p w:rsidR="002E2401" w:rsidRPr="00E32A42" w:rsidRDefault="002E2401" w:rsidP="002E24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решение вступает в силу с</w:t>
      </w:r>
      <w:r w:rsidR="003F3611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дня его опубликования</w:t>
      </w:r>
      <w:proofErr w:type="gramStart"/>
      <w:r w:rsidR="003F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обнародования)</w:t>
      </w:r>
    </w:p>
    <w:p w:rsidR="002E2401" w:rsidRPr="00E32A42" w:rsidRDefault="002E2401" w:rsidP="002E2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401" w:rsidRPr="00E32A42" w:rsidRDefault="002E2401" w:rsidP="002E2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E2401" w:rsidRPr="00E32A42" w:rsidRDefault="002E2401" w:rsidP="002E2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401" w:rsidRPr="00E32A42" w:rsidRDefault="002E2401" w:rsidP="002E2401">
      <w:pPr>
        <w:tabs>
          <w:tab w:val="left" w:pos="673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</w:t>
      </w:r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F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E32A42">
        <w:rPr>
          <w:rFonts w:ascii="Times New Roman" w:eastAsia="Times New Roman" w:hAnsi="Times New Roman" w:cs="Times New Roman"/>
          <w:sz w:val="24"/>
          <w:szCs w:val="24"/>
          <w:lang w:eastAsia="ar-SA"/>
        </w:rPr>
        <w:t>Т.И.Глазкова</w:t>
      </w:r>
      <w:proofErr w:type="spellEnd"/>
    </w:p>
    <w:p w:rsidR="002E2401" w:rsidRPr="002E2401" w:rsidRDefault="002E2401" w:rsidP="002E2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2A42" w:rsidRDefault="00E32A42" w:rsidP="002E24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A42" w:rsidRDefault="00E32A42" w:rsidP="002E24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A42" w:rsidRDefault="00E32A42" w:rsidP="002E24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A42" w:rsidRDefault="00E32A42" w:rsidP="002E24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611" w:rsidRDefault="002E2401" w:rsidP="003F361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2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к решению </w:t>
      </w:r>
    </w:p>
    <w:p w:rsidR="002E2401" w:rsidRPr="002E2401" w:rsidRDefault="000F53AE" w:rsidP="003F361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№210 </w:t>
      </w:r>
      <w:r w:rsidR="002E2401" w:rsidRPr="002E240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29.09.2020</w:t>
      </w:r>
      <w:bookmarkStart w:id="0" w:name="_GoBack"/>
      <w:bookmarkEnd w:id="0"/>
    </w:p>
    <w:p w:rsidR="002E2401" w:rsidRPr="002E2401" w:rsidRDefault="002E2401" w:rsidP="002E2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401" w:rsidRPr="002E2401" w:rsidRDefault="002E2401" w:rsidP="002E2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401" w:rsidRPr="002E2401" w:rsidRDefault="002E2401" w:rsidP="002E2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Порядок взаимодействия органов местного самоуправления Пенновского сельского поселения и подведомственных ему муниципальных учреждений с организаторами добровольческой (волонтерской) деятельности и добровольческими (волонтерским) организациями</w:t>
      </w:r>
    </w:p>
    <w:p w:rsidR="002E2401" w:rsidRPr="002E2401" w:rsidRDefault="002E2401" w:rsidP="002E2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401" w:rsidRPr="002E2401" w:rsidRDefault="002E2401" w:rsidP="003F3611">
      <w:pPr>
        <w:tabs>
          <w:tab w:val="left" w:pos="5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 Общие положения</w:t>
      </w:r>
    </w:p>
    <w:p w:rsidR="002E2401" w:rsidRPr="002E2401" w:rsidRDefault="002E2401" w:rsidP="002E240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1.1. Настоящий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волонтерстве</w:t>
      </w:r>
      <w:proofErr w:type="spellEnd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)»  устанавливает правила осуществления взаимодействия между органом местного самоуправления, подведомственными  им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волонтерстве</w:t>
      </w:r>
      <w:proofErr w:type="spellEnd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)».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1.3. Перечень видов деятельности, в отношении которых применяется настоящий Порядок: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содействие в оказании медицинской помощи в организациях, оказывающих медицинскую помощь;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содействие в оказании социальных услуг в стационарной форме социального обслуживания.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1.4. Уполномоченным органом, ответственным за организацию взаимодействия является администрация и муниципальные учреждения </w:t>
      </w:r>
      <w:r w:rsidR="003F36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Пенновского </w:t>
      </w: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2E2401" w:rsidRPr="002E2401" w:rsidRDefault="002E2401" w:rsidP="002E240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2E2401" w:rsidRPr="002E2401" w:rsidRDefault="002E2401" w:rsidP="002E2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2E2401" w:rsidRPr="002E2401" w:rsidRDefault="002E2401" w:rsidP="002E2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2.2. 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 сельсовета,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волонтерства</w:t>
      </w:r>
      <w:proofErr w:type="spellEnd"/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 (при наличии);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4" w:history="1">
        <w:r w:rsidRPr="002E240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ar-SA"/>
          </w:rPr>
          <w:t>пунктом 1 статьи 2</w:t>
        </w:r>
      </w:hyperlink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Федерального закона «О благотворительной деятельности и добровольчестве (</w:t>
      </w:r>
      <w:proofErr w:type="spellStart"/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волонтерстве</w:t>
      </w:r>
      <w:proofErr w:type="spellEnd"/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2.3. Органы местного самоуправления сельсовета,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а) о принятии предложения;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б) об отказе в принятии предложения с указанием причин, послуживших основанием для принятия такого решения.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2.4. Органы местного самоуправления сельсовета,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E2401" w:rsidRPr="002E2401" w:rsidRDefault="002E2401" w:rsidP="002E2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2.5. В случае принятия предложения, органы местного самоуправления сельсовета, учреждение и (или) организация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E2401" w:rsidRPr="002E2401" w:rsidRDefault="002E2401" w:rsidP="002E2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E2401" w:rsidRPr="002E2401" w:rsidRDefault="002E2401" w:rsidP="002E2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б) о правовых нормах, регламентирующих работу органа местного самоуправления, учреждения и (или) организации;</w:t>
      </w:r>
    </w:p>
    <w:p w:rsidR="002E2401" w:rsidRPr="002E2401" w:rsidRDefault="002E2401" w:rsidP="002E2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E2401" w:rsidRPr="002E2401" w:rsidRDefault="002E2401" w:rsidP="002E2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2E2401" w:rsidRPr="002E2401" w:rsidRDefault="002E2401" w:rsidP="002E2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>д) о сроке осуществления добровольческой деятельности и основаниях для досрочного прекращения ее осуществления;</w:t>
      </w:r>
    </w:p>
    <w:p w:rsidR="002E2401" w:rsidRPr="002E2401" w:rsidRDefault="002E2401" w:rsidP="002E2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е) об иных условиях осуществления добровольческой деятельности.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</w:t>
      </w:r>
      <w:proofErr w:type="spellStart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п.п</w:t>
      </w:r>
      <w:proofErr w:type="spellEnd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. 2.2-2.5 Порядка.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2.7. По результатам рассмотрения решения об одобрении предложения, орган местного самоуправления, учреждение и (или) </w:t>
      </w:r>
      <w:proofErr w:type="gramStart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 направляют</w:t>
      </w:r>
      <w:proofErr w:type="gramEnd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б) условия осуществления добровольческой деятельности;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д) возможность предоставления органом местного самоуправления, учреждением и (или) организацией мер поддержки, предусмотренных </w:t>
      </w: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Федеральным </w:t>
      </w:r>
      <w:hyperlink r:id="rId5" w:history="1">
        <w:r w:rsidRPr="003F3611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законом</w:t>
        </w:r>
      </w:hyperlink>
      <w:r w:rsidRPr="003F36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помещений и необходимого оборудования;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волонтерства</w:t>
      </w:r>
      <w:proofErr w:type="spellEnd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);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и) иные положения, не противоречащие законодательству Российской Федерации.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</w:t>
      </w: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2.9. В случае поступления в орган местного самоуправления или муниципальное учреждение протокола разногласий данным органом или учреждением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 и муниципальному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2.10. Срок заключения соглашения с учреждением и (или) организацией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2E2401" w:rsidRPr="002E2401" w:rsidRDefault="002E2401" w:rsidP="002E24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E2401" w:rsidRPr="002E2401" w:rsidRDefault="002E2401" w:rsidP="002E240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 Права и обязанности организатора добровольческой</w:t>
      </w:r>
    </w:p>
    <w:p w:rsidR="002E2401" w:rsidRPr="002E2401" w:rsidRDefault="002E2401" w:rsidP="002E240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(волонтерской) деятельности</w:t>
      </w:r>
    </w:p>
    <w:p w:rsidR="002E2401" w:rsidRPr="002E2401" w:rsidRDefault="002E2401" w:rsidP="002E240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E2401" w:rsidRPr="002E2401" w:rsidRDefault="002E2401" w:rsidP="002E24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1) получать поддержку органов местного самоуправления в соответствии с законодательством Российской Федерации;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2) 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волонтерства</w:t>
      </w:r>
      <w:proofErr w:type="spellEnd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), создаваемых при органах местного самоуправления;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5) получать иную поддержку в случаях и порядке, которые предусмотрены законодательством Российской Федерации.</w:t>
      </w:r>
    </w:p>
    <w:p w:rsidR="002E2401" w:rsidRPr="002E2401" w:rsidRDefault="002E2401" w:rsidP="002E2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3.2. Организатор добровольческой (волонтерской) организации исполняет обязанности, предусмотренные законодательством Российской Федерации, а </w:t>
      </w:r>
      <w:proofErr w:type="gramStart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так же</w:t>
      </w:r>
      <w:proofErr w:type="gramEnd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Федеральным законом от 11.08.1995 № 135-ФЗ «О благотворительной деятельности и добровольчестве (</w:t>
      </w:r>
      <w:proofErr w:type="spellStart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волонтерстве</w:t>
      </w:r>
      <w:proofErr w:type="spellEnd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)».</w:t>
      </w:r>
    </w:p>
    <w:p w:rsidR="002E2401" w:rsidRPr="002E2401" w:rsidRDefault="002E2401" w:rsidP="002E24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3.3. 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волонтерстве</w:t>
      </w:r>
      <w:proofErr w:type="spellEnd"/>
      <w:r w:rsidRPr="002E2401">
        <w:rPr>
          <w:rFonts w:ascii="Times New Roman" w:eastAsia="Times New Roman" w:hAnsi="Times New Roman" w:cs="Times New Roman"/>
          <w:sz w:val="26"/>
          <w:szCs w:val="26"/>
          <w:lang w:eastAsia="ar-SA"/>
        </w:rP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2E2401" w:rsidRPr="002E2401" w:rsidRDefault="002E2401" w:rsidP="002E2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1552C" w:rsidRDefault="00A1552C"/>
    <w:sectPr w:rsidR="00A1552C">
      <w:pgSz w:w="11906" w:h="16838"/>
      <w:pgMar w:top="1134" w:right="73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62"/>
    <w:rsid w:val="000F53AE"/>
    <w:rsid w:val="002E2401"/>
    <w:rsid w:val="003F3611"/>
    <w:rsid w:val="00A1552C"/>
    <w:rsid w:val="00C005D9"/>
    <w:rsid w:val="00D21D62"/>
    <w:rsid w:val="00E3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E698-4348-4CD1-89BD-222DD3C5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17F850DC9666A9DB46943DC32A7729F90ACC65750DA101D7110EAEBDECB400E91D4C1AEDE1BF6A3DAE81B0451BEEEB95F5F238G8d1J" TargetMode="External"/><Relationship Id="rId4" Type="http://schemas.openxmlformats.org/officeDocument/2006/relationships/hyperlink" Target="consultantplus://offline/ref=FD27FF2D269397F01A16969439953C63E141F719CCD25B82DA355007A91AC9C2BAD9A16ABB5C7AC8A929899BD58CDD5B5C23BAD0NCY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2020-09-29T07:47:00Z</cp:lastPrinted>
  <dcterms:created xsi:type="dcterms:W3CDTF">2020-09-08T07:31:00Z</dcterms:created>
  <dcterms:modified xsi:type="dcterms:W3CDTF">2020-09-29T07:48:00Z</dcterms:modified>
</cp:coreProperties>
</file>