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A" w:rsidRPr="00DC6B01" w:rsidRDefault="0080004A" w:rsidP="0080004A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80004A" w:rsidRPr="00DC6B01" w:rsidRDefault="0080004A" w:rsidP="0080004A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722153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80004A" w:rsidRPr="00DC6B01" w:rsidRDefault="0080004A" w:rsidP="0080004A">
      <w:pPr>
        <w:rPr>
          <w:sz w:val="28"/>
          <w:szCs w:val="28"/>
        </w:rPr>
      </w:pP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80004A" w:rsidRPr="00A4488E" w:rsidRDefault="0080004A" w:rsidP="0080004A">
      <w:pPr>
        <w:jc w:val="center"/>
        <w:rPr>
          <w:b/>
          <w:sz w:val="28"/>
          <w:szCs w:val="28"/>
        </w:rPr>
      </w:pPr>
    </w:p>
    <w:p w:rsidR="0080004A" w:rsidRDefault="0080004A" w:rsidP="0080004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A62266">
        <w:rPr>
          <w:kern w:val="2"/>
          <w:sz w:val="28"/>
          <w:szCs w:val="28"/>
        </w:rPr>
        <w:t xml:space="preserve"> </w:t>
      </w:r>
      <w:r w:rsidR="00722153">
        <w:rPr>
          <w:kern w:val="2"/>
          <w:sz w:val="28"/>
          <w:szCs w:val="28"/>
        </w:rPr>
        <w:t xml:space="preserve"> 26 декабря </w:t>
      </w:r>
      <w:r>
        <w:rPr>
          <w:kern w:val="2"/>
          <w:sz w:val="28"/>
          <w:szCs w:val="28"/>
        </w:rPr>
        <w:t>2022</w:t>
      </w:r>
      <w:r w:rsidR="00A62266">
        <w:rPr>
          <w:kern w:val="2"/>
          <w:sz w:val="28"/>
          <w:szCs w:val="28"/>
        </w:rPr>
        <w:t xml:space="preserve"> года                        </w:t>
      </w:r>
      <w:r w:rsidRPr="00A95D7C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BE6B45">
        <w:rPr>
          <w:kern w:val="2"/>
          <w:sz w:val="28"/>
          <w:szCs w:val="28"/>
        </w:rPr>
        <w:t>44</w:t>
      </w:r>
    </w:p>
    <w:p w:rsidR="0080004A" w:rsidRDefault="0080004A" w:rsidP="0080004A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  утверждении Положения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</w:t>
      </w:r>
    </w:p>
    <w:p w:rsidR="0080004A" w:rsidRDefault="0080004A" w:rsidP="0080004A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управления охраной труда в </w:t>
      </w:r>
      <w:r w:rsidR="00BE6B45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</w:p>
    <w:p w:rsidR="0080004A" w:rsidRDefault="0080004A" w:rsidP="0080004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22153">
        <w:rPr>
          <w:rFonts w:ascii="Times New Roman CYR" w:hAnsi="Times New Roman CYR" w:cs="Times New Roman CYR"/>
          <w:bCs/>
          <w:sz w:val="28"/>
          <w:szCs w:val="28"/>
        </w:rPr>
        <w:t>Воронецкого</w:t>
      </w:r>
      <w:r w:rsidR="00410DA5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80004A" w:rsidRDefault="0080004A" w:rsidP="0080004A">
      <w:pPr>
        <w:pStyle w:val="a4"/>
        <w:rPr>
          <w:rFonts w:ascii="Times New Roman" w:hAnsi="Times New Roman" w:cs="Times New Roman"/>
          <w:szCs w:val="28"/>
          <w:lang w:eastAsia="ar-SA"/>
        </w:rPr>
      </w:pPr>
    </w:p>
    <w:p w:rsidR="0080004A" w:rsidRDefault="0080004A" w:rsidP="0080004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Минтруда России от 29.10.2021 N 776н, </w:t>
      </w:r>
      <w:r>
        <w:rPr>
          <w:sz w:val="28"/>
          <w:szCs w:val="28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</w:t>
      </w:r>
      <w:r w:rsidR="00BE6B4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A5AF5">
        <w:rPr>
          <w:sz w:val="28"/>
          <w:szCs w:val="28"/>
        </w:rPr>
        <w:t xml:space="preserve"> </w:t>
      </w:r>
      <w:r w:rsidR="00722153">
        <w:rPr>
          <w:sz w:val="28"/>
          <w:szCs w:val="28"/>
        </w:rPr>
        <w:t>Воронецкого</w:t>
      </w:r>
      <w:r w:rsidR="003A5AF5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3A5AF5">
        <w:rPr>
          <w:sz w:val="28"/>
          <w:szCs w:val="28"/>
        </w:rPr>
        <w:t xml:space="preserve">руководствуясь  Уставом </w:t>
      </w:r>
      <w:r w:rsidR="00722153">
        <w:rPr>
          <w:sz w:val="28"/>
          <w:szCs w:val="28"/>
        </w:rPr>
        <w:t>Воронецкого</w:t>
      </w:r>
      <w:r w:rsidR="003A5AF5">
        <w:rPr>
          <w:sz w:val="28"/>
          <w:szCs w:val="28"/>
        </w:rPr>
        <w:t xml:space="preserve"> сельского поселения </w:t>
      </w:r>
      <w:proofErr w:type="spellStart"/>
      <w:r w:rsidR="003A5AF5">
        <w:rPr>
          <w:sz w:val="28"/>
          <w:szCs w:val="28"/>
        </w:rPr>
        <w:t>Тросняского</w:t>
      </w:r>
      <w:proofErr w:type="spellEnd"/>
      <w:r w:rsidR="003A5AF5">
        <w:rPr>
          <w:sz w:val="28"/>
          <w:szCs w:val="28"/>
        </w:rPr>
        <w:t xml:space="preserve"> района Орловской области, администрация</w:t>
      </w:r>
      <w:proofErr w:type="gramEnd"/>
      <w:r w:rsidR="003A5AF5">
        <w:rPr>
          <w:sz w:val="28"/>
          <w:szCs w:val="28"/>
        </w:rPr>
        <w:t xml:space="preserve"> </w:t>
      </w:r>
      <w:r w:rsidR="00722153">
        <w:rPr>
          <w:sz w:val="28"/>
          <w:szCs w:val="28"/>
        </w:rPr>
        <w:t xml:space="preserve">Воронецкого </w:t>
      </w:r>
      <w:r w:rsidR="003A5AF5">
        <w:rPr>
          <w:sz w:val="28"/>
          <w:szCs w:val="28"/>
        </w:rPr>
        <w:t>сельского поселения</w:t>
      </w:r>
    </w:p>
    <w:p w:rsidR="0080004A" w:rsidRDefault="0080004A" w:rsidP="008000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A5AF5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004A" w:rsidRDefault="0080004A" w:rsidP="0080004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4A" w:rsidRPr="0080004A" w:rsidRDefault="0080004A" w:rsidP="0080004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 системе управления охраной труда в </w:t>
      </w:r>
      <w:r w:rsidR="008713BC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 </w:t>
      </w:r>
      <w:r w:rsidR="00722153">
        <w:rPr>
          <w:rFonts w:ascii="Times New Roman CYR" w:hAnsi="Times New Roman CYR" w:cs="Times New Roman CYR"/>
          <w:bCs/>
          <w:sz w:val="28"/>
          <w:szCs w:val="28"/>
        </w:rPr>
        <w:t>Воронецкого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76596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80B2F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о</w:t>
      </w:r>
      <w:r>
        <w:rPr>
          <w:rFonts w:ascii="Times New Roman" w:hAnsi="Times New Roman" w:cs="Times New Roman"/>
          <w:sz w:val="28"/>
          <w:szCs w:val="28"/>
        </w:rPr>
        <w:t>публикова</w:t>
      </w:r>
      <w:r w:rsidR="00980B2F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9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76596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722153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="00722153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7659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22153">
        <w:rPr>
          <w:rFonts w:ascii="Times New Roman" w:hAnsi="Times New Roman" w:cs="Times New Roman"/>
          <w:sz w:val="28"/>
          <w:szCs w:val="28"/>
        </w:rPr>
        <w:t>е</w:t>
      </w:r>
      <w:r w:rsidR="0076596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2153">
        <w:rPr>
          <w:rFonts w:ascii="Times New Roman" w:hAnsi="Times New Roman" w:cs="Times New Roman"/>
          <w:sz w:val="28"/>
          <w:szCs w:val="28"/>
        </w:rPr>
        <w:t>е»</w:t>
      </w:r>
      <w:r w:rsidR="0076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информационно-телекоммуникационной </w:t>
      </w:r>
      <w:r w:rsidR="0076596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 в силу </w:t>
      </w:r>
      <w:r w:rsidR="00980B2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опубликования, но  не ранее 01.03.2022</w:t>
      </w:r>
      <w:r w:rsidR="00980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215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22153">
        <w:rPr>
          <w:sz w:val="28"/>
          <w:szCs w:val="28"/>
        </w:rPr>
        <w:t>Воронецкого</w:t>
      </w:r>
    </w:p>
    <w:p w:rsidR="00A62266" w:rsidRDefault="0080004A" w:rsidP="00722153">
      <w:r>
        <w:rPr>
          <w:sz w:val="28"/>
          <w:szCs w:val="28"/>
        </w:rPr>
        <w:t xml:space="preserve">сельского   поселения                                                                  </w:t>
      </w:r>
      <w:r w:rsidR="00722153">
        <w:rPr>
          <w:sz w:val="28"/>
          <w:szCs w:val="28"/>
        </w:rPr>
        <w:t>Е</w:t>
      </w:r>
      <w:r w:rsidR="00765960">
        <w:rPr>
          <w:sz w:val="28"/>
          <w:szCs w:val="28"/>
        </w:rPr>
        <w:t xml:space="preserve">. </w:t>
      </w:r>
      <w:r w:rsidR="00722153">
        <w:rPr>
          <w:sz w:val="28"/>
          <w:szCs w:val="28"/>
        </w:rPr>
        <w:t>В</w:t>
      </w:r>
      <w:r w:rsidR="00765960">
        <w:rPr>
          <w:sz w:val="28"/>
          <w:szCs w:val="28"/>
        </w:rPr>
        <w:t xml:space="preserve">. </w:t>
      </w:r>
      <w:r w:rsidR="00722153">
        <w:rPr>
          <w:sz w:val="28"/>
          <w:szCs w:val="28"/>
        </w:rPr>
        <w:t>Еремина</w:t>
      </w:r>
      <w:r>
        <w:rPr>
          <w:b/>
          <w:sz w:val="28"/>
          <w:szCs w:val="28"/>
        </w:rPr>
        <w:t xml:space="preserve">                                                </w:t>
      </w:r>
    </w:p>
    <w:p w:rsidR="00722153" w:rsidRDefault="00722153" w:rsidP="00722153"/>
    <w:p w:rsidR="0080004A" w:rsidRDefault="0080004A" w:rsidP="0080004A">
      <w:pPr>
        <w:tabs>
          <w:tab w:val="left" w:pos="4500"/>
        </w:tabs>
        <w:ind w:left="4320"/>
        <w:jc w:val="right"/>
      </w:pPr>
      <w:r>
        <w:lastRenderedPageBreak/>
        <w:t xml:space="preserve">Приложение </w:t>
      </w:r>
    </w:p>
    <w:p w:rsidR="00722153" w:rsidRDefault="0080004A" w:rsidP="0080004A">
      <w:pPr>
        <w:tabs>
          <w:tab w:val="left" w:pos="4500"/>
        </w:tabs>
        <w:ind w:left="4320"/>
        <w:jc w:val="right"/>
      </w:pPr>
      <w:r>
        <w:t xml:space="preserve">                                                           к постановлению </w:t>
      </w:r>
      <w:r w:rsidR="008713BC">
        <w:t>а</w:t>
      </w:r>
      <w:r>
        <w:t xml:space="preserve">дминистрации </w:t>
      </w:r>
      <w:r w:rsidR="00722153">
        <w:t>Воронецкого</w:t>
      </w:r>
    </w:p>
    <w:p w:rsidR="0080004A" w:rsidRDefault="0080004A" w:rsidP="0080004A">
      <w:pPr>
        <w:tabs>
          <w:tab w:val="left" w:pos="4500"/>
        </w:tabs>
        <w:ind w:left="4320"/>
        <w:jc w:val="right"/>
      </w:pPr>
      <w:r>
        <w:t xml:space="preserve"> сельского поселения </w:t>
      </w:r>
    </w:p>
    <w:p w:rsidR="0080004A" w:rsidRDefault="0080004A" w:rsidP="0080004A">
      <w:pPr>
        <w:tabs>
          <w:tab w:val="left" w:pos="4500"/>
        </w:tabs>
        <w:ind w:left="4320"/>
        <w:jc w:val="right"/>
      </w:pPr>
      <w:r>
        <w:t xml:space="preserve"> от </w:t>
      </w:r>
      <w:r w:rsidR="00D37F7D">
        <w:t>26.12.</w:t>
      </w:r>
      <w:r w:rsidR="00722153">
        <w:t xml:space="preserve"> </w:t>
      </w:r>
      <w:r>
        <w:t xml:space="preserve">2022 № </w:t>
      </w:r>
      <w:r w:rsidR="00D37F7D">
        <w:t>44</w:t>
      </w: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004A" w:rsidRDefault="0080004A" w:rsidP="008000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 w:rsidR="00D37F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</w:p>
    <w:p w:rsidR="0080004A" w:rsidRDefault="00D37F7D" w:rsidP="0080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Воронецкого</w:t>
      </w:r>
      <w:r w:rsidR="0080004A">
        <w:rPr>
          <w:b/>
          <w:sz w:val="28"/>
          <w:szCs w:val="28"/>
        </w:rPr>
        <w:t xml:space="preserve"> сельского поселения </w:t>
      </w: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-мероприятий, направленных на функционирование СУОТ,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Положения СУОТ распространяются на всех работников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поселения. Учитывается деятельность на всех рабочих местах, структурных подразделениях, пр.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распространяются на всех лиц. Данные положения доводятся до сведения </w:t>
      </w:r>
      <w:r>
        <w:rPr>
          <w:sz w:val="28"/>
          <w:szCs w:val="28"/>
        </w:rPr>
        <w:lastRenderedPageBreak/>
        <w:t>указанных лиц при проведении вводных инструктажей, включаются в договоры о выполнении подрядных работ.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и иных заинтересованных сторон.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определяющее правила организации данных работ, а также документы, представляемые перед допуском к ним, утверждает главой  </w:t>
      </w:r>
      <w:r w:rsidR="00D37F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Политика в области охраны труда учитывает специфику деятельности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особенности организации работы в нем, а также профессиональные риски.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обеспечение указанной гарантии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>сельского поселения намерено принять необходимые меры и реализовать соответствующие мероприятия.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организация мест общего отдыха и </w:t>
      </w:r>
      <w:proofErr w:type="spellStart"/>
      <w:r>
        <w:rPr>
          <w:sz w:val="28"/>
          <w:szCs w:val="28"/>
        </w:rPr>
        <w:t>психоэмоциональной</w:t>
      </w:r>
      <w:proofErr w:type="spellEnd"/>
      <w:r>
        <w:rPr>
          <w:sz w:val="28"/>
          <w:szCs w:val="28"/>
        </w:rPr>
        <w:t xml:space="preserve"> разгрузки;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 w:rsidR="007659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области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об ответственных лицах, их полномочиях и зоне ответственности в рамках СУОТ утверждается главой  </w:t>
      </w:r>
      <w:r w:rsidR="00D37F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 С данной информацией должны быть ознакомлены все  работники 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>дминистрации  является ответственным за функционирование СУОТ, полное соблюдение требований</w:t>
      </w:r>
      <w:r w:rsidR="00765960">
        <w:rPr>
          <w:sz w:val="28"/>
          <w:szCs w:val="28"/>
        </w:rPr>
        <w:t xml:space="preserve"> охраны труда в </w:t>
      </w:r>
      <w:r w:rsidR="00D37F7D">
        <w:rPr>
          <w:sz w:val="28"/>
          <w:szCs w:val="28"/>
        </w:rPr>
        <w:t>а</w:t>
      </w:r>
      <w:r w:rsidR="00765960"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а также за реализацию мер по улучшению условий труда работников.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устанавливается двухуровневая система управления охраной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 xml:space="preserve">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в целом - уровень управления "А";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80004A" w:rsidRDefault="00765960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 </w:t>
      </w:r>
      <w:r w:rsidR="00D37F7D">
        <w:rPr>
          <w:sz w:val="28"/>
          <w:szCs w:val="28"/>
        </w:rPr>
        <w:t>Воронецкого</w:t>
      </w:r>
      <w:r w:rsidR="0080004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в лице главы </w:t>
      </w:r>
      <w:r w:rsidR="00D37F7D">
        <w:rPr>
          <w:sz w:val="28"/>
          <w:szCs w:val="28"/>
        </w:rPr>
        <w:t>сельского поселения</w:t>
      </w:r>
      <w:r w:rsidR="0080004A">
        <w:rPr>
          <w:sz w:val="28"/>
          <w:szCs w:val="28"/>
        </w:rPr>
        <w:t>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Администрации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лице главы </w:t>
      </w:r>
      <w:r w:rsidR="00D37F7D">
        <w:rPr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начальник сектора</w:t>
      </w:r>
      <w:r>
        <w:rPr>
          <w:b/>
          <w:bCs/>
          <w:sz w:val="28"/>
          <w:szCs w:val="28"/>
        </w:rPr>
        <w:t>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участие в организации 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специалист по охране труда: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иные работники: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b/>
          <w:bCs/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</w:t>
      </w:r>
      <w:proofErr w:type="gramStart"/>
      <w:r>
        <w:rPr>
          <w:sz w:val="28"/>
          <w:szCs w:val="28"/>
        </w:rPr>
        <w:t xml:space="preserve">могут угрожать здоровью работников в связи с их трудовой деятельностью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рассматриваются</w:t>
      </w:r>
      <w:proofErr w:type="gramEnd"/>
      <w:r>
        <w:rPr>
          <w:sz w:val="28"/>
          <w:szCs w:val="28"/>
        </w:rPr>
        <w:t xml:space="preserve"> следующие: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психоэмоциональная</w:t>
      </w:r>
      <w:proofErr w:type="spellEnd"/>
      <w:r>
        <w:rPr>
          <w:sz w:val="28"/>
          <w:szCs w:val="28"/>
        </w:rPr>
        <w:t xml:space="preserve"> перегрузка;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При оценке уровня профессиональных рисков в отношении выявленных опасностей учитывается специфика деятельности </w:t>
      </w:r>
      <w:r w:rsidR="00D37F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D37F7D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));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</w:t>
      </w:r>
      <w:proofErr w:type="gramStart"/>
      <w:r>
        <w:rPr>
          <w:sz w:val="28"/>
          <w:szCs w:val="28"/>
        </w:rPr>
        <w:t xml:space="preserve">в области охраны труда 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8713BC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>сельского поселения в соответствии с политикой в области</w:t>
      </w:r>
      <w:proofErr w:type="gramEnd"/>
      <w:r>
        <w:rPr>
          <w:sz w:val="28"/>
          <w:szCs w:val="28"/>
        </w:rPr>
        <w:t xml:space="preserve"> охраны труда является сохранение жизни и здоровья работников, а также постоянное улучшение условий 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</w:t>
      </w:r>
      <w:r>
        <w:rPr>
          <w:sz w:val="28"/>
          <w:szCs w:val="28"/>
        </w:rPr>
        <w:lastRenderedPageBreak/>
        <w:t>Возможность выделения финансовых ресурсов для реализации указанного опыта оценивается при составлении плана мероприятий.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Работники, прошедшие обучение и повышение квалификации в области охраны труда, включаются в реестр, утверждаемый </w:t>
      </w:r>
      <w:r w:rsidR="008713BC">
        <w:rPr>
          <w:sz w:val="28"/>
          <w:szCs w:val="28"/>
        </w:rPr>
        <w:t>главой сельского поселения</w:t>
      </w:r>
      <w:r>
        <w:rPr>
          <w:sz w:val="28"/>
          <w:szCs w:val="28"/>
        </w:rPr>
        <w:t>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политике и целях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</w:t>
      </w:r>
      <w:r w:rsidR="008713B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опасностях</w:t>
      </w:r>
      <w:proofErr w:type="gramEnd"/>
      <w:r>
        <w:rPr>
          <w:sz w:val="28"/>
          <w:szCs w:val="28"/>
        </w:rPr>
        <w:t xml:space="preserve"> и рисках на рабочих местах, а также мерах управления, разработанных в их отношении.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Основными процессами, обеспечивающими функционирование СУОТ 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8713B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поселения, являются: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, а также в связи со спецификой деятельности и штатного состава работников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8713B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устанавливается следующий перечень процессов: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</w:t>
      </w:r>
      <w:r w:rsidR="008713BC">
        <w:rPr>
          <w:sz w:val="28"/>
          <w:szCs w:val="28"/>
        </w:rPr>
        <w:t>главой сельского поселения</w:t>
      </w:r>
      <w:r>
        <w:rPr>
          <w:sz w:val="28"/>
          <w:szCs w:val="28"/>
        </w:rPr>
        <w:t>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980B2F" w:rsidRDefault="00980B2F" w:rsidP="0080004A">
      <w:pPr>
        <w:jc w:val="center"/>
        <w:rPr>
          <w:b/>
          <w:bCs/>
          <w:sz w:val="28"/>
          <w:szCs w:val="28"/>
        </w:rPr>
      </w:pPr>
    </w:p>
    <w:p w:rsidR="00980B2F" w:rsidRDefault="00980B2F" w:rsidP="0080004A">
      <w:pPr>
        <w:jc w:val="center"/>
        <w:rPr>
          <w:b/>
          <w:bCs/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VII. Оценка результатов деятельности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контроль выполнения процессов, имеющих периодический характер (СОУТ,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проведение медицинских осмотров);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8713B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составляется ежегодный отчет о функционировании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713B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 сельского поселения обеспечивать выполнение обязанностей, отраженных в политике в области охраны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необходимость </w:t>
      </w:r>
      <w:proofErr w:type="gramStart"/>
      <w:r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>
        <w:rPr>
          <w:sz w:val="28"/>
          <w:szCs w:val="28"/>
        </w:rPr>
        <w:t xml:space="preserve">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8713B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поселения при необходимости реализуются корректирующие меры по совершенствованию ее функционирования.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 w:rsidR="008713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right"/>
      </w:pPr>
      <w:r>
        <w:lastRenderedPageBreak/>
        <w:t>Приложение 1</w:t>
      </w:r>
    </w:p>
    <w:p w:rsidR="0080004A" w:rsidRDefault="0080004A" w:rsidP="0080004A">
      <w:pPr>
        <w:jc w:val="right"/>
      </w:pPr>
      <w:r>
        <w:t>к Положению о системе управления охраной</w:t>
      </w:r>
    </w:p>
    <w:p w:rsidR="0080004A" w:rsidRDefault="0080004A" w:rsidP="0080004A">
      <w:pPr>
        <w:jc w:val="right"/>
      </w:pPr>
      <w:r>
        <w:t xml:space="preserve"> труда в </w:t>
      </w:r>
      <w:r w:rsidR="008713BC">
        <w:t>а</w:t>
      </w:r>
      <w:r>
        <w:t xml:space="preserve">дминистрации  </w:t>
      </w:r>
      <w:r w:rsidR="008713BC">
        <w:t>Воронецкого</w:t>
      </w:r>
      <w:r>
        <w:t xml:space="preserve"> сельского поселения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13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713BC">
        <w:rPr>
          <w:sz w:val="28"/>
          <w:szCs w:val="28"/>
        </w:rPr>
        <w:t>Воронецкого</w:t>
      </w:r>
      <w:r w:rsidR="00980B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125"/>
        <w:gridCol w:w="2978"/>
        <w:gridCol w:w="1810"/>
        <w:gridCol w:w="1727"/>
      </w:tblGrid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Подпись работника</w:t>
            </w: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</w:tbl>
    <w:p w:rsidR="0080004A" w:rsidRDefault="0080004A" w:rsidP="0080004A">
      <w:pPr>
        <w:spacing w:after="200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  <w:lang w:eastAsia="ar-SA"/>
        </w:rPr>
      </w:pPr>
    </w:p>
    <w:p w:rsidR="0080004A" w:rsidRDefault="0080004A" w:rsidP="0080004A">
      <w:pPr>
        <w:rPr>
          <w:sz w:val="28"/>
          <w:szCs w:val="28"/>
        </w:rPr>
      </w:pPr>
    </w:p>
    <w:p w:rsidR="0080004A" w:rsidRDefault="0080004A" w:rsidP="0080004A">
      <w:pPr>
        <w:rPr>
          <w:sz w:val="24"/>
          <w:szCs w:val="24"/>
        </w:rPr>
      </w:pPr>
    </w:p>
    <w:p w:rsidR="0080004A" w:rsidRDefault="0080004A" w:rsidP="0080004A">
      <w:pPr>
        <w:ind w:left="284" w:right="282" w:hanging="284"/>
        <w:rPr>
          <w:sz w:val="28"/>
          <w:szCs w:val="28"/>
        </w:rPr>
      </w:pPr>
    </w:p>
    <w:p w:rsidR="0080004A" w:rsidRDefault="0080004A" w:rsidP="0080004A">
      <w:pPr>
        <w:ind w:left="284" w:right="282" w:hanging="284"/>
        <w:rPr>
          <w:sz w:val="28"/>
          <w:szCs w:val="28"/>
        </w:rPr>
      </w:pPr>
    </w:p>
    <w:p w:rsidR="0080004A" w:rsidRDefault="0080004A" w:rsidP="0080004A">
      <w:pPr>
        <w:ind w:left="284" w:right="282" w:hanging="284"/>
        <w:rPr>
          <w:sz w:val="28"/>
          <w:szCs w:val="28"/>
        </w:rPr>
      </w:pPr>
    </w:p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>
      <w:pPr>
        <w:jc w:val="both"/>
      </w:pPr>
      <w:r>
        <w:tab/>
        <w:t xml:space="preserve">                                                                          </w:t>
      </w:r>
    </w:p>
    <w:p w:rsidR="007C6107" w:rsidRDefault="007C6107"/>
    <w:sectPr w:rsidR="007C6107" w:rsidSect="007C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4A"/>
    <w:rsid w:val="00087711"/>
    <w:rsid w:val="003A5AF5"/>
    <w:rsid w:val="00410DA5"/>
    <w:rsid w:val="00722153"/>
    <w:rsid w:val="00754658"/>
    <w:rsid w:val="00765960"/>
    <w:rsid w:val="007C6107"/>
    <w:rsid w:val="0080004A"/>
    <w:rsid w:val="008713BC"/>
    <w:rsid w:val="009472A3"/>
    <w:rsid w:val="00980B2F"/>
    <w:rsid w:val="00A62266"/>
    <w:rsid w:val="00AB54F5"/>
    <w:rsid w:val="00B701A9"/>
    <w:rsid w:val="00BE6B45"/>
    <w:rsid w:val="00D349A3"/>
    <w:rsid w:val="00D3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80004A"/>
    <w:rPr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80004A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00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0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000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0004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800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3E92-6E45-4253-A2FD-A2840174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</cp:revision>
  <cp:lastPrinted>2022-12-27T11:27:00Z</cp:lastPrinted>
  <dcterms:created xsi:type="dcterms:W3CDTF">2022-07-25T08:09:00Z</dcterms:created>
  <dcterms:modified xsi:type="dcterms:W3CDTF">2022-12-27T11:36:00Z</dcterms:modified>
</cp:coreProperties>
</file>