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C1" w:rsidRDefault="00E142C1" w:rsidP="00E142C1">
      <w:pPr>
        <w:jc w:val="right"/>
        <w:rPr>
          <w:b/>
          <w:sz w:val="28"/>
          <w:szCs w:val="28"/>
        </w:rPr>
      </w:pPr>
    </w:p>
    <w:p w:rsidR="00E142C1" w:rsidRDefault="00E142C1" w:rsidP="00E142C1">
      <w:pPr>
        <w:jc w:val="right"/>
        <w:rPr>
          <w:b/>
          <w:sz w:val="28"/>
          <w:szCs w:val="28"/>
        </w:rPr>
      </w:pPr>
      <w:r>
        <w:rPr>
          <w:b/>
          <w:sz w:val="28"/>
          <w:szCs w:val="28"/>
        </w:rPr>
        <w:t xml:space="preserve"> </w:t>
      </w:r>
    </w:p>
    <w:p w:rsidR="00E142C1" w:rsidRDefault="00E142C1" w:rsidP="00E142C1">
      <w:pPr>
        <w:jc w:val="center"/>
        <w:rPr>
          <w:b/>
          <w:sz w:val="28"/>
          <w:szCs w:val="28"/>
        </w:rPr>
      </w:pPr>
      <w:r>
        <w:rPr>
          <w:b/>
          <w:sz w:val="28"/>
          <w:szCs w:val="28"/>
        </w:rPr>
        <w:t>РОССИЙСКАЯ ФЕДЕРАЦИЯ</w:t>
      </w:r>
    </w:p>
    <w:p w:rsidR="00E142C1" w:rsidRDefault="00E142C1" w:rsidP="00E142C1">
      <w:pPr>
        <w:jc w:val="center"/>
        <w:rPr>
          <w:b/>
          <w:sz w:val="28"/>
          <w:szCs w:val="28"/>
        </w:rPr>
      </w:pPr>
      <w:r>
        <w:rPr>
          <w:b/>
          <w:sz w:val="28"/>
          <w:szCs w:val="28"/>
        </w:rPr>
        <w:t>ОРЛОВСКАЯ ОБЛАСТЬ</w:t>
      </w:r>
    </w:p>
    <w:p w:rsidR="00E142C1" w:rsidRDefault="00E142C1" w:rsidP="00E142C1">
      <w:pPr>
        <w:jc w:val="center"/>
        <w:rPr>
          <w:b/>
          <w:sz w:val="28"/>
          <w:szCs w:val="28"/>
        </w:rPr>
      </w:pPr>
      <w:r>
        <w:rPr>
          <w:b/>
          <w:sz w:val="28"/>
          <w:szCs w:val="28"/>
        </w:rPr>
        <w:t>ТРОСНЯНСКИЙ РАЙОН</w:t>
      </w:r>
    </w:p>
    <w:p w:rsidR="00E142C1" w:rsidRDefault="00E142C1" w:rsidP="00E142C1">
      <w:pPr>
        <w:pBdr>
          <w:bottom w:val="single" w:sz="6" w:space="1" w:color="auto"/>
        </w:pBdr>
        <w:jc w:val="center"/>
        <w:rPr>
          <w:b/>
          <w:sz w:val="28"/>
          <w:szCs w:val="28"/>
        </w:rPr>
      </w:pPr>
      <w:r>
        <w:rPr>
          <w:b/>
          <w:sz w:val="28"/>
          <w:szCs w:val="28"/>
        </w:rPr>
        <w:t xml:space="preserve">АДМИНИСТРАЦИЯ </w:t>
      </w:r>
      <w:r>
        <w:rPr>
          <w:b/>
          <w:sz w:val="28"/>
          <w:szCs w:val="28"/>
        </w:rPr>
        <w:t>ПЕННОВСКОГО</w:t>
      </w:r>
      <w:r>
        <w:rPr>
          <w:b/>
          <w:sz w:val="28"/>
          <w:szCs w:val="28"/>
        </w:rPr>
        <w:t xml:space="preserve"> СЕЛЬСКОГО ПОСЕЛЕНИЯ</w:t>
      </w:r>
    </w:p>
    <w:p w:rsidR="00E142C1" w:rsidRDefault="00E142C1" w:rsidP="00E142C1">
      <w:pPr>
        <w:jc w:val="center"/>
        <w:rPr>
          <w:b/>
          <w:sz w:val="28"/>
          <w:szCs w:val="28"/>
        </w:rPr>
      </w:pPr>
      <w:r>
        <w:rPr>
          <w:b/>
          <w:sz w:val="28"/>
          <w:szCs w:val="28"/>
        </w:rPr>
        <w:t>ПОСТАНОВЛЕНИЕ</w:t>
      </w:r>
    </w:p>
    <w:p w:rsidR="00E142C1" w:rsidRDefault="00E142C1" w:rsidP="00E142C1">
      <w:pPr>
        <w:jc w:val="both"/>
        <w:rPr>
          <w:sz w:val="28"/>
          <w:szCs w:val="28"/>
        </w:rPr>
      </w:pPr>
    </w:p>
    <w:p w:rsidR="00E142C1" w:rsidRDefault="00E142C1" w:rsidP="00E142C1">
      <w:pPr>
        <w:jc w:val="both"/>
        <w:rPr>
          <w:sz w:val="28"/>
          <w:szCs w:val="28"/>
        </w:rPr>
      </w:pPr>
      <w:r>
        <w:rPr>
          <w:sz w:val="28"/>
          <w:szCs w:val="28"/>
        </w:rPr>
        <w:t xml:space="preserve">от  </w:t>
      </w:r>
      <w:r>
        <w:rPr>
          <w:sz w:val="28"/>
          <w:szCs w:val="28"/>
        </w:rPr>
        <w:t>04 апреля</w:t>
      </w:r>
      <w:r>
        <w:rPr>
          <w:sz w:val="28"/>
          <w:szCs w:val="28"/>
        </w:rPr>
        <w:t xml:space="preserve"> 2025 года                                                             № </w:t>
      </w:r>
      <w:r>
        <w:rPr>
          <w:sz w:val="28"/>
          <w:szCs w:val="28"/>
        </w:rPr>
        <w:t>18</w:t>
      </w:r>
    </w:p>
    <w:p w:rsidR="00E142C1" w:rsidRDefault="00E142C1" w:rsidP="00E142C1">
      <w:pPr>
        <w:jc w:val="both"/>
        <w:rPr>
          <w:sz w:val="28"/>
          <w:szCs w:val="28"/>
        </w:rPr>
      </w:pPr>
      <w:r>
        <w:rPr>
          <w:sz w:val="28"/>
          <w:szCs w:val="28"/>
        </w:rPr>
        <w:t xml:space="preserve"> </w:t>
      </w:r>
    </w:p>
    <w:p w:rsidR="00E142C1" w:rsidRDefault="00E142C1" w:rsidP="00E142C1">
      <w:pPr>
        <w:ind w:right="5103"/>
        <w:jc w:val="both"/>
        <w:rPr>
          <w:sz w:val="28"/>
          <w:szCs w:val="28"/>
        </w:rPr>
      </w:pPr>
      <w:r>
        <w:rPr>
          <w:sz w:val="28"/>
          <w:szCs w:val="28"/>
        </w:rPr>
        <w:t>О внесении изменений  в п</w:t>
      </w:r>
      <w:r>
        <w:rPr>
          <w:sz w:val="28"/>
          <w:szCs w:val="28"/>
        </w:rPr>
        <w:t xml:space="preserve">остановление администрации </w:t>
      </w:r>
      <w:proofErr w:type="spellStart"/>
      <w:r>
        <w:rPr>
          <w:sz w:val="28"/>
          <w:szCs w:val="28"/>
        </w:rPr>
        <w:t>Пенновского</w:t>
      </w:r>
      <w:proofErr w:type="spellEnd"/>
      <w:r>
        <w:rPr>
          <w:sz w:val="28"/>
          <w:szCs w:val="28"/>
        </w:rPr>
        <w:t xml:space="preserve"> сельского поселения от поселения №</w:t>
      </w:r>
      <w:r>
        <w:rPr>
          <w:sz w:val="28"/>
          <w:szCs w:val="28"/>
        </w:rPr>
        <w:t xml:space="preserve"> 4</w:t>
      </w:r>
      <w:r>
        <w:rPr>
          <w:sz w:val="28"/>
          <w:szCs w:val="28"/>
        </w:rPr>
        <w:t xml:space="preserve"> от 18.01.2022 «Об утверждении </w:t>
      </w:r>
      <w:proofErr w:type="gramStart"/>
      <w:r>
        <w:rPr>
          <w:sz w:val="28"/>
          <w:szCs w:val="28"/>
        </w:rPr>
        <w:t>порядка санкционирования оплаты денежных обязательств получателей средств бюджета</w:t>
      </w:r>
      <w:proofErr w:type="gramEnd"/>
      <w:r>
        <w:rPr>
          <w:sz w:val="28"/>
          <w:szCs w:val="28"/>
        </w:rPr>
        <w:t xml:space="preserve"> </w:t>
      </w:r>
      <w:proofErr w:type="spellStart"/>
      <w:r>
        <w:rPr>
          <w:sz w:val="28"/>
          <w:szCs w:val="28"/>
        </w:rPr>
        <w:t>Пенновского</w:t>
      </w:r>
      <w:proofErr w:type="spellEnd"/>
      <w:r>
        <w:rPr>
          <w:sz w:val="28"/>
          <w:szCs w:val="28"/>
        </w:rPr>
        <w:t xml:space="preserve"> </w:t>
      </w:r>
      <w:r>
        <w:rPr>
          <w:sz w:val="28"/>
          <w:szCs w:val="28"/>
        </w:rPr>
        <w:t xml:space="preserve">сельского поселения </w:t>
      </w:r>
      <w:proofErr w:type="spellStart"/>
      <w:r>
        <w:rPr>
          <w:sz w:val="28"/>
          <w:szCs w:val="28"/>
        </w:rPr>
        <w:t>Троснянского</w:t>
      </w:r>
      <w:proofErr w:type="spellEnd"/>
      <w:r>
        <w:rPr>
          <w:sz w:val="28"/>
          <w:szCs w:val="28"/>
        </w:rPr>
        <w:t xml:space="preserve">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E142C1" w:rsidRDefault="00E142C1" w:rsidP="00E142C1">
      <w:pPr>
        <w:jc w:val="both"/>
        <w:rPr>
          <w:sz w:val="28"/>
          <w:szCs w:val="28"/>
        </w:rPr>
      </w:pPr>
      <w:r>
        <w:rPr>
          <w:sz w:val="28"/>
          <w:szCs w:val="28"/>
        </w:rPr>
        <w:t xml:space="preserve">       </w:t>
      </w:r>
    </w:p>
    <w:p w:rsidR="00E142C1" w:rsidRDefault="00E142C1" w:rsidP="00E142C1">
      <w:pPr>
        <w:jc w:val="both"/>
        <w:rPr>
          <w:sz w:val="28"/>
          <w:szCs w:val="28"/>
        </w:rPr>
      </w:pPr>
      <w:r>
        <w:rPr>
          <w:sz w:val="28"/>
          <w:szCs w:val="28"/>
        </w:rPr>
        <w:t xml:space="preserve">          В соответствии с </w:t>
      </w:r>
      <w:proofErr w:type="spellStart"/>
      <w:r>
        <w:rPr>
          <w:sz w:val="28"/>
          <w:szCs w:val="28"/>
        </w:rPr>
        <w:t>п.п</w:t>
      </w:r>
      <w:proofErr w:type="spellEnd"/>
      <w:r>
        <w:rPr>
          <w:sz w:val="28"/>
          <w:szCs w:val="28"/>
        </w:rPr>
        <w:t xml:space="preserve">. 1,2, </w:t>
      </w:r>
      <w:proofErr w:type="spellStart"/>
      <w:r>
        <w:rPr>
          <w:sz w:val="28"/>
          <w:szCs w:val="28"/>
        </w:rPr>
        <w:t>абз</w:t>
      </w:r>
      <w:proofErr w:type="spellEnd"/>
      <w:r>
        <w:rPr>
          <w:sz w:val="28"/>
          <w:szCs w:val="28"/>
        </w:rPr>
        <w:t xml:space="preserve">. 3 п. 5 ст. 219 Бюджетного кодекса РФ, Уставом </w:t>
      </w:r>
      <w:proofErr w:type="spellStart"/>
      <w:r>
        <w:rPr>
          <w:sz w:val="28"/>
          <w:szCs w:val="28"/>
        </w:rPr>
        <w:t>Пенновского</w:t>
      </w:r>
      <w:proofErr w:type="spellEnd"/>
      <w:r>
        <w:rPr>
          <w:sz w:val="28"/>
          <w:szCs w:val="28"/>
        </w:rPr>
        <w:t xml:space="preserve"> сельского поселения, </w:t>
      </w:r>
      <w:r>
        <w:rPr>
          <w:sz w:val="28"/>
          <w:szCs w:val="28"/>
        </w:rPr>
        <w:t>администрация сельского поселения ПОСТАНОВЛЯЕТ</w:t>
      </w:r>
      <w:r>
        <w:rPr>
          <w:sz w:val="28"/>
          <w:szCs w:val="28"/>
        </w:rPr>
        <w:t>:</w:t>
      </w:r>
    </w:p>
    <w:p w:rsidR="00E142C1" w:rsidRDefault="00E142C1" w:rsidP="00E142C1">
      <w:pPr>
        <w:jc w:val="both"/>
        <w:rPr>
          <w:sz w:val="28"/>
          <w:szCs w:val="28"/>
        </w:rPr>
      </w:pPr>
    </w:p>
    <w:p w:rsidR="00E142C1" w:rsidRDefault="00E142C1" w:rsidP="00E142C1">
      <w:pPr>
        <w:ind w:firstLine="709"/>
        <w:jc w:val="both"/>
        <w:rPr>
          <w:sz w:val="28"/>
          <w:szCs w:val="28"/>
        </w:rPr>
      </w:pPr>
      <w:r>
        <w:rPr>
          <w:sz w:val="28"/>
          <w:szCs w:val="28"/>
        </w:rPr>
        <w:t xml:space="preserve">1. Внести изменения в Постановление администрации </w:t>
      </w:r>
      <w:proofErr w:type="spellStart"/>
      <w:r>
        <w:rPr>
          <w:sz w:val="28"/>
          <w:szCs w:val="28"/>
        </w:rPr>
        <w:t>Пенновского</w:t>
      </w:r>
      <w:proofErr w:type="spellEnd"/>
      <w:r>
        <w:rPr>
          <w:sz w:val="28"/>
          <w:szCs w:val="28"/>
        </w:rPr>
        <w:t xml:space="preserve"> сельского поселения от поселения №</w:t>
      </w:r>
      <w:r>
        <w:rPr>
          <w:sz w:val="28"/>
          <w:szCs w:val="28"/>
        </w:rPr>
        <w:t xml:space="preserve"> 4</w:t>
      </w:r>
      <w:r>
        <w:rPr>
          <w:sz w:val="28"/>
          <w:szCs w:val="28"/>
        </w:rPr>
        <w:t xml:space="preserve"> от 18.01.2022 «Об утверждении </w:t>
      </w:r>
      <w:proofErr w:type="gramStart"/>
      <w:r>
        <w:rPr>
          <w:sz w:val="28"/>
          <w:szCs w:val="28"/>
        </w:rPr>
        <w:t>порядка санкционирования оплаты денежных обязательств получателей средств бюджета</w:t>
      </w:r>
      <w:proofErr w:type="gramEnd"/>
      <w:r>
        <w:rPr>
          <w:sz w:val="28"/>
          <w:szCs w:val="28"/>
        </w:rPr>
        <w:t xml:space="preserve"> </w:t>
      </w:r>
      <w:proofErr w:type="spellStart"/>
      <w:r>
        <w:rPr>
          <w:sz w:val="28"/>
          <w:szCs w:val="28"/>
        </w:rPr>
        <w:t>Пенновского</w:t>
      </w:r>
      <w:proofErr w:type="spellEnd"/>
      <w:r>
        <w:rPr>
          <w:sz w:val="28"/>
          <w:szCs w:val="28"/>
        </w:rPr>
        <w:t xml:space="preserve"> сельского поселения </w:t>
      </w:r>
      <w:proofErr w:type="spellStart"/>
      <w:r>
        <w:rPr>
          <w:sz w:val="28"/>
          <w:szCs w:val="28"/>
        </w:rPr>
        <w:t>Троснянского</w:t>
      </w:r>
      <w:proofErr w:type="spellEnd"/>
      <w:r>
        <w:rPr>
          <w:sz w:val="28"/>
          <w:szCs w:val="28"/>
        </w:rPr>
        <w:t xml:space="preserve">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согласно Приложению.</w:t>
      </w:r>
    </w:p>
    <w:p w:rsidR="00E142C1" w:rsidRDefault="00E142C1" w:rsidP="00E142C1">
      <w:pPr>
        <w:ind w:firstLine="709"/>
        <w:jc w:val="both"/>
        <w:rPr>
          <w:sz w:val="28"/>
          <w:szCs w:val="28"/>
        </w:rPr>
      </w:pPr>
      <w:r>
        <w:rPr>
          <w:sz w:val="28"/>
          <w:szCs w:val="28"/>
        </w:rPr>
        <w:t>2. Настоящее постановление вступает в силу с момента обнародования.</w:t>
      </w:r>
    </w:p>
    <w:p w:rsidR="00E142C1" w:rsidRDefault="00E142C1" w:rsidP="00E142C1">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w:t>
      </w:r>
      <w:r>
        <w:rPr>
          <w:sz w:val="28"/>
          <w:szCs w:val="28"/>
        </w:rPr>
        <w:t>возложить на главу сельского поселения</w:t>
      </w:r>
    </w:p>
    <w:p w:rsidR="00E142C1" w:rsidRDefault="00E142C1" w:rsidP="00E142C1">
      <w:pPr>
        <w:jc w:val="both"/>
        <w:rPr>
          <w:sz w:val="28"/>
          <w:szCs w:val="28"/>
        </w:rPr>
      </w:pPr>
    </w:p>
    <w:p w:rsidR="00E142C1" w:rsidRDefault="00E142C1" w:rsidP="00E142C1">
      <w:pPr>
        <w:jc w:val="both"/>
        <w:rPr>
          <w:sz w:val="28"/>
          <w:szCs w:val="28"/>
        </w:rPr>
      </w:pPr>
      <w:r>
        <w:rPr>
          <w:sz w:val="28"/>
          <w:szCs w:val="28"/>
        </w:rPr>
        <w:t xml:space="preserve">Глава сельского поселения                                   </w:t>
      </w:r>
      <w:r>
        <w:rPr>
          <w:sz w:val="28"/>
          <w:szCs w:val="28"/>
        </w:rPr>
        <w:t xml:space="preserve">               </w:t>
      </w:r>
      <w:proofErr w:type="spellStart"/>
      <w:r>
        <w:rPr>
          <w:sz w:val="28"/>
          <w:szCs w:val="28"/>
        </w:rPr>
        <w:t>Т.И.Глазкова</w:t>
      </w:r>
      <w:proofErr w:type="spellEnd"/>
    </w:p>
    <w:p w:rsidR="00E142C1" w:rsidRDefault="00E142C1" w:rsidP="00E142C1">
      <w:pPr>
        <w:jc w:val="both"/>
        <w:rPr>
          <w:sz w:val="28"/>
          <w:szCs w:val="28"/>
        </w:rPr>
      </w:pPr>
    </w:p>
    <w:p w:rsidR="00E142C1" w:rsidRDefault="00E142C1" w:rsidP="00E142C1">
      <w:pPr>
        <w:jc w:val="both"/>
        <w:rPr>
          <w:sz w:val="28"/>
          <w:szCs w:val="28"/>
        </w:rPr>
      </w:pPr>
    </w:p>
    <w:p w:rsidR="00E142C1" w:rsidRDefault="00E142C1" w:rsidP="00E142C1">
      <w:pPr>
        <w:jc w:val="both"/>
        <w:rPr>
          <w:sz w:val="28"/>
          <w:szCs w:val="28"/>
        </w:rPr>
      </w:pPr>
    </w:p>
    <w:p w:rsidR="00E142C1" w:rsidRDefault="00E142C1" w:rsidP="00E142C1">
      <w:pPr>
        <w:ind w:left="5103"/>
        <w:jc w:val="both"/>
        <w:rPr>
          <w:sz w:val="28"/>
          <w:szCs w:val="28"/>
        </w:rPr>
      </w:pPr>
      <w:proofErr w:type="gramStart"/>
      <w:r>
        <w:rPr>
          <w:sz w:val="28"/>
          <w:szCs w:val="28"/>
        </w:rPr>
        <w:t xml:space="preserve">Приложение к Постановление администрации </w:t>
      </w:r>
      <w:proofErr w:type="spellStart"/>
      <w:r>
        <w:rPr>
          <w:sz w:val="28"/>
          <w:szCs w:val="28"/>
        </w:rPr>
        <w:t>Пенновского</w:t>
      </w:r>
      <w:proofErr w:type="spellEnd"/>
      <w:r>
        <w:rPr>
          <w:sz w:val="28"/>
          <w:szCs w:val="28"/>
        </w:rPr>
        <w:t xml:space="preserve"> сельского поселения «О внесении изменений </w:t>
      </w:r>
      <w:r>
        <w:rPr>
          <w:sz w:val="28"/>
          <w:szCs w:val="28"/>
        </w:rPr>
        <w:t xml:space="preserve"> </w:t>
      </w:r>
      <w:r>
        <w:rPr>
          <w:sz w:val="28"/>
          <w:szCs w:val="28"/>
        </w:rPr>
        <w:t xml:space="preserve"> в Постановление администрации </w:t>
      </w:r>
      <w:proofErr w:type="spellStart"/>
      <w:r>
        <w:rPr>
          <w:sz w:val="28"/>
          <w:szCs w:val="28"/>
        </w:rPr>
        <w:t>Пенновского</w:t>
      </w:r>
      <w:proofErr w:type="spellEnd"/>
      <w:r>
        <w:rPr>
          <w:sz w:val="28"/>
          <w:szCs w:val="28"/>
        </w:rPr>
        <w:t xml:space="preserve"> </w:t>
      </w:r>
      <w:r>
        <w:rPr>
          <w:sz w:val="28"/>
          <w:szCs w:val="28"/>
        </w:rPr>
        <w:t>сел</w:t>
      </w:r>
      <w:r>
        <w:rPr>
          <w:sz w:val="28"/>
          <w:szCs w:val="28"/>
        </w:rPr>
        <w:t>ьского поселения от поселения № 4</w:t>
      </w:r>
      <w:r>
        <w:rPr>
          <w:sz w:val="28"/>
          <w:szCs w:val="28"/>
        </w:rPr>
        <w:t xml:space="preserve"> от 18.01.2022 «Об утверждении порядка санкционирования оплаты денежных обязательств получателей средств бюджета </w:t>
      </w:r>
      <w:proofErr w:type="spellStart"/>
      <w:r>
        <w:rPr>
          <w:sz w:val="28"/>
          <w:szCs w:val="28"/>
        </w:rPr>
        <w:t>Пенновского</w:t>
      </w:r>
      <w:bookmarkStart w:id="0" w:name="_GoBack"/>
      <w:bookmarkEnd w:id="0"/>
      <w:proofErr w:type="spellEnd"/>
      <w:r>
        <w:rPr>
          <w:sz w:val="28"/>
          <w:szCs w:val="28"/>
        </w:rPr>
        <w:t xml:space="preserve"> сельского поселения </w:t>
      </w:r>
      <w:proofErr w:type="spellStart"/>
      <w:r>
        <w:rPr>
          <w:sz w:val="28"/>
          <w:szCs w:val="28"/>
        </w:rPr>
        <w:t>Троснянского</w:t>
      </w:r>
      <w:proofErr w:type="spellEnd"/>
      <w:r>
        <w:rPr>
          <w:sz w:val="28"/>
          <w:szCs w:val="28"/>
        </w:rPr>
        <w:t xml:space="preserve">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roofErr w:type="gramEnd"/>
    </w:p>
    <w:p w:rsidR="00E142C1" w:rsidRDefault="00E142C1" w:rsidP="00E142C1">
      <w:pPr>
        <w:ind w:left="5103"/>
        <w:jc w:val="both"/>
        <w:rPr>
          <w:sz w:val="28"/>
          <w:szCs w:val="28"/>
        </w:rPr>
      </w:pPr>
    </w:p>
    <w:p w:rsidR="00E142C1" w:rsidRDefault="00E142C1" w:rsidP="00E142C1">
      <w:pPr>
        <w:pStyle w:val="a3"/>
        <w:spacing w:before="0" w:beforeAutospacing="0" w:after="0" w:afterAutospacing="0"/>
        <w:ind w:firstLine="709"/>
        <w:jc w:val="both"/>
        <w:rPr>
          <w:sz w:val="28"/>
          <w:szCs w:val="28"/>
        </w:rPr>
      </w:pPr>
      <w:r>
        <w:rPr>
          <w:sz w:val="28"/>
          <w:szCs w:val="28"/>
        </w:rPr>
        <w:t>1. Пункт 4 Порядка изложить в следующей редакции:</w:t>
      </w:r>
    </w:p>
    <w:p w:rsidR="00E142C1" w:rsidRDefault="00E142C1" w:rsidP="00E142C1">
      <w:pPr>
        <w:pStyle w:val="a3"/>
        <w:spacing w:before="0" w:beforeAutospacing="0" w:after="0" w:afterAutospacing="0"/>
        <w:ind w:firstLine="709"/>
        <w:jc w:val="both"/>
        <w:rPr>
          <w:sz w:val="28"/>
          <w:szCs w:val="28"/>
        </w:rPr>
      </w:pPr>
      <w:r>
        <w:rPr>
          <w:sz w:val="28"/>
          <w:szCs w:val="28"/>
        </w:rPr>
        <w:t>4. Распоряжение проверяется на наличие в нем следующих реквизитов и показателей:</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1) подписей, соответствующих имеющимся образцам, представленным получателем средств федерального бюджета (администратором источников финансирования дефицита федерального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Pr>
          <w:sz w:val="28"/>
          <w:szCs w:val="28"/>
        </w:rPr>
        <w:t xml:space="preserve"> </w:t>
      </w:r>
      <w:proofErr w:type="gramStart"/>
      <w:r>
        <w:rPr>
          <w:sz w:val="28"/>
          <w:szCs w:val="28"/>
        </w:rPr>
        <w:t>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142C1" w:rsidRDefault="00E142C1" w:rsidP="00E142C1">
      <w:pPr>
        <w:pStyle w:val="a3"/>
        <w:spacing w:before="0" w:beforeAutospacing="0" w:after="0" w:afterAutospacing="0"/>
        <w:ind w:firstLine="709"/>
        <w:jc w:val="both"/>
        <w:rPr>
          <w:sz w:val="28"/>
          <w:szCs w:val="28"/>
        </w:rPr>
      </w:pPr>
      <w:r>
        <w:rPr>
          <w:sz w:val="28"/>
          <w:szCs w:val="28"/>
        </w:rPr>
        <w:t>2) уникального кода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lastRenderedPageBreak/>
        <w:t>3) кодов классификации расходов федерального бюджета (классификации источников финансирования дефицитов федерального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федерального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Pr>
          <w:sz w:val="28"/>
          <w:szCs w:val="28"/>
        </w:rPr>
        <w:t xml:space="preserve"> </w:t>
      </w:r>
      <w:proofErr w:type="gramStart"/>
      <w:r>
        <w:rPr>
          <w:sz w:val="28"/>
          <w:szCs w:val="28"/>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федерального бюджета (далее - Порядок составления и ведения сводной бюджетной росписи федерального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Pr>
          <w:sz w:val="28"/>
          <w:szCs w:val="28"/>
        </w:rPr>
        <w:t xml:space="preserve"> текстового назначения платежа; </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E142C1" w:rsidRDefault="00E142C1" w:rsidP="00E142C1">
      <w:pPr>
        <w:pStyle w:val="a3"/>
        <w:spacing w:before="0" w:beforeAutospacing="0" w:after="0" w:afterAutospacing="0"/>
        <w:ind w:firstLine="709"/>
        <w:jc w:val="both"/>
        <w:rPr>
          <w:sz w:val="28"/>
          <w:szCs w:val="28"/>
        </w:rPr>
      </w:pPr>
      <w:r>
        <w:rPr>
          <w:sz w:val="28"/>
          <w:szCs w:val="28"/>
        </w:rPr>
        <w:t>5) суммы перечисления в валюте Российской Федерации, в рублевом эквиваленте, исчисленном на дату оформления Распоряжения;</w:t>
      </w:r>
    </w:p>
    <w:p w:rsidR="00E142C1" w:rsidRDefault="00E142C1" w:rsidP="00E142C1">
      <w:pPr>
        <w:pStyle w:val="a3"/>
        <w:spacing w:before="0" w:beforeAutospacing="0" w:after="0" w:afterAutospacing="0"/>
        <w:ind w:firstLine="709"/>
        <w:jc w:val="both"/>
        <w:rPr>
          <w:sz w:val="28"/>
          <w:szCs w:val="28"/>
        </w:rPr>
      </w:pPr>
      <w:r>
        <w:rPr>
          <w:sz w:val="28"/>
          <w:szCs w:val="28"/>
        </w:rPr>
        <w:t>6) вида средств (средства федерального бюджета, средства для финансирования оперативно-розыскных мероприятий);</w:t>
      </w:r>
    </w:p>
    <w:p w:rsidR="00E142C1" w:rsidRDefault="00E142C1" w:rsidP="00E142C1">
      <w:pPr>
        <w:pStyle w:val="a3"/>
        <w:spacing w:before="0" w:beforeAutospacing="0" w:after="0" w:afterAutospacing="0"/>
        <w:ind w:firstLine="709"/>
        <w:jc w:val="both"/>
        <w:rPr>
          <w:sz w:val="28"/>
          <w:szCs w:val="28"/>
        </w:rPr>
      </w:pPr>
      <w:r>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Pr>
          <w:sz w:val="28"/>
          <w:szCs w:val="28"/>
        </w:rPr>
        <w:t>дств в Р</w:t>
      </w:r>
      <w:proofErr w:type="gramEnd"/>
      <w:r>
        <w:rPr>
          <w:sz w:val="28"/>
          <w:szCs w:val="28"/>
        </w:rPr>
        <w:t>аспоряжении;</w:t>
      </w:r>
    </w:p>
    <w:p w:rsidR="00E142C1" w:rsidRDefault="00E142C1" w:rsidP="00E142C1">
      <w:pPr>
        <w:pStyle w:val="a3"/>
        <w:spacing w:before="0" w:beforeAutospacing="0" w:after="0" w:afterAutospacing="0"/>
        <w:ind w:firstLine="709"/>
        <w:jc w:val="both"/>
        <w:rPr>
          <w:sz w:val="28"/>
          <w:szCs w:val="28"/>
        </w:rPr>
      </w:pPr>
      <w:r>
        <w:rPr>
          <w:sz w:val="28"/>
          <w:szCs w:val="28"/>
        </w:rPr>
        <w:t>8) номера учтенного в органе Федерального казначейства бюджетного обязательства и номера денежного обязательства получателя средств федерального бюджета (при наличии);</w:t>
      </w:r>
    </w:p>
    <w:p w:rsidR="00E142C1" w:rsidRDefault="00E142C1" w:rsidP="00E142C1">
      <w:pPr>
        <w:pStyle w:val="a3"/>
        <w:spacing w:before="0" w:beforeAutospacing="0" w:after="0" w:afterAutospacing="0"/>
        <w:ind w:firstLine="709"/>
        <w:jc w:val="both"/>
        <w:rPr>
          <w:sz w:val="28"/>
          <w:szCs w:val="28"/>
        </w:rPr>
      </w:pPr>
      <w:r>
        <w:rPr>
          <w:sz w:val="28"/>
          <w:szCs w:val="28"/>
        </w:rPr>
        <w:t>9) номера и серии чека;</w:t>
      </w:r>
    </w:p>
    <w:p w:rsidR="00E142C1" w:rsidRDefault="00E142C1" w:rsidP="00E142C1">
      <w:pPr>
        <w:pStyle w:val="a3"/>
        <w:spacing w:before="0" w:beforeAutospacing="0" w:after="0" w:afterAutospacing="0"/>
        <w:ind w:firstLine="709"/>
        <w:jc w:val="both"/>
        <w:rPr>
          <w:sz w:val="28"/>
          <w:szCs w:val="28"/>
        </w:rPr>
      </w:pPr>
      <w:r>
        <w:rPr>
          <w:sz w:val="28"/>
          <w:szCs w:val="28"/>
        </w:rPr>
        <w:t>10) срока действия чека;</w:t>
      </w:r>
    </w:p>
    <w:p w:rsidR="00E142C1" w:rsidRDefault="00E142C1" w:rsidP="00E142C1">
      <w:pPr>
        <w:pStyle w:val="a3"/>
        <w:spacing w:before="0" w:beforeAutospacing="0" w:after="0" w:afterAutospacing="0"/>
        <w:ind w:firstLine="709"/>
        <w:jc w:val="both"/>
        <w:rPr>
          <w:sz w:val="28"/>
          <w:szCs w:val="28"/>
        </w:rPr>
      </w:pPr>
      <w:r>
        <w:rPr>
          <w:sz w:val="28"/>
          <w:szCs w:val="28"/>
        </w:rPr>
        <w:t>11) фамилии, имени и отчества получателя средств по чеку;</w:t>
      </w:r>
    </w:p>
    <w:p w:rsidR="00E142C1" w:rsidRDefault="00E142C1" w:rsidP="00E142C1">
      <w:pPr>
        <w:pStyle w:val="a3"/>
        <w:spacing w:before="0" w:beforeAutospacing="0" w:after="0" w:afterAutospacing="0"/>
        <w:ind w:firstLine="709"/>
        <w:jc w:val="both"/>
        <w:rPr>
          <w:sz w:val="28"/>
          <w:szCs w:val="28"/>
        </w:rPr>
      </w:pPr>
      <w:r>
        <w:rPr>
          <w:sz w:val="28"/>
          <w:szCs w:val="28"/>
        </w:rPr>
        <w:t>12) данных документов, удостоверяющих личность получателя средств по чеку;</w:t>
      </w:r>
    </w:p>
    <w:p w:rsidR="00E142C1" w:rsidRDefault="00E142C1" w:rsidP="00E142C1">
      <w:pPr>
        <w:pStyle w:val="a3"/>
        <w:spacing w:before="0" w:beforeAutospacing="0" w:after="0" w:afterAutospacing="0"/>
        <w:ind w:firstLine="709"/>
        <w:jc w:val="both"/>
        <w:rPr>
          <w:sz w:val="28"/>
          <w:szCs w:val="28"/>
        </w:rPr>
      </w:pPr>
      <w:r>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 xml:space="preserve">14)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федерального бюджета бюджету субъекта Российской Федерации </w:t>
      </w:r>
      <w:r>
        <w:rPr>
          <w:sz w:val="28"/>
          <w:szCs w:val="28"/>
        </w:rPr>
        <w:lastRenderedPageBreak/>
        <w:t>межбюджетного трансферта в форме субсидии, субвенции, иного межбюджетного трансферта, договора (соглашения) о предоставлении субсидии федеральному бюджетному или автономному учреждению, договора (соглашения) о предоставлении субсидии из федерального бюджета юридическому лицу, индивидуальному предпринимателю</w:t>
      </w:r>
      <w:proofErr w:type="gramEnd"/>
      <w:r>
        <w:rPr>
          <w:sz w:val="28"/>
          <w:szCs w:val="28"/>
        </w:rPr>
        <w:t xml:space="preserve">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(Собрание законодательства Российской Федерации, 1998, N 31, ст. 3823; </w:t>
      </w:r>
      <w:proofErr w:type="gramStart"/>
      <w:r>
        <w:rPr>
          <w:sz w:val="28"/>
          <w:szCs w:val="28"/>
        </w:rPr>
        <w:t>2021, N 49, ст. 8148) (далее - договор о предоставлении инвестиций)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 предоставляемых получателями средств федерального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w:t>
      </w:r>
      <w:proofErr w:type="gramEnd"/>
      <w:r>
        <w:rPr>
          <w:sz w:val="28"/>
          <w:szCs w:val="28"/>
        </w:rPr>
        <w:t xml:space="preserve"> федерального бюджета, установленным Министерством финансов Российской Федерации;</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 являющегося приложением N 3 к Порядку учета бюджетных и денежных обязательств получателей средств федерального бюджета территориальными органами Федерального</w:t>
      </w:r>
      <w:proofErr w:type="gramEnd"/>
      <w:r>
        <w:rPr>
          <w:sz w:val="28"/>
          <w:szCs w:val="28"/>
        </w:rPr>
        <w:t xml:space="preserve"> </w:t>
      </w:r>
      <w:proofErr w:type="gramStart"/>
      <w:r>
        <w:rPr>
          <w:sz w:val="28"/>
          <w:szCs w:val="28"/>
        </w:rPr>
        <w:t>казначейства, утвержденному приказом Министерства финансов Российской Федерации от 30 октября 2020 г. N 258н (зарегистрирован Министерством юстиции Российской Федерации 9 декабря 2020 г., регистрационный N 61362), с изменениями, внесенными приказами Министерства финансов от 30 ноября 2021 г. N 197н (зарегистрирован Министерством юстиции Российской Федерации 14 января 2022 г., регистрационный N 66876), от 29 апреля 2022 г. N 66н (зарегистрирован Министерством</w:t>
      </w:r>
      <w:proofErr w:type="gramEnd"/>
      <w:r>
        <w:rPr>
          <w:sz w:val="28"/>
          <w:szCs w:val="28"/>
        </w:rPr>
        <w:t xml:space="preserve"> </w:t>
      </w:r>
      <w:proofErr w:type="gramStart"/>
      <w:r>
        <w:rPr>
          <w:sz w:val="28"/>
          <w:szCs w:val="28"/>
        </w:rPr>
        <w:t>юстиции Российской Федерации 20 мая 2022 г., регистрационный N 68539)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w:t>
      </w:r>
      <w:proofErr w:type="gramEnd"/>
      <w:r>
        <w:rPr>
          <w:sz w:val="28"/>
          <w:szCs w:val="28"/>
        </w:rPr>
        <w:t xml:space="preserve"> </w:t>
      </w:r>
      <w:proofErr w:type="gramStart"/>
      <w:r>
        <w:rPr>
          <w:sz w:val="28"/>
          <w:szCs w:val="28"/>
        </w:rPr>
        <w:t>осуществлении</w:t>
      </w:r>
      <w:proofErr w:type="gramEnd"/>
      <w:r>
        <w:rPr>
          <w:sz w:val="28"/>
          <w:szCs w:val="28"/>
        </w:rPr>
        <w:t xml:space="preserve"> авансовых платежей (внесении арендной платы);</w:t>
      </w:r>
    </w:p>
    <w:p w:rsidR="00E142C1" w:rsidRDefault="00E142C1" w:rsidP="00E142C1">
      <w:pPr>
        <w:pStyle w:val="a3"/>
        <w:spacing w:before="0" w:beforeAutospacing="0" w:after="0" w:afterAutospacing="0"/>
        <w:ind w:firstLine="709"/>
        <w:jc w:val="both"/>
        <w:rPr>
          <w:sz w:val="28"/>
          <w:szCs w:val="28"/>
        </w:rPr>
      </w:pPr>
      <w:r>
        <w:rPr>
          <w:sz w:val="28"/>
          <w:szCs w:val="28"/>
        </w:rPr>
        <w:lastRenderedPageBreak/>
        <w:t>16) кода источника поступлений целевых сре</w:t>
      </w:r>
      <w:proofErr w:type="gramStart"/>
      <w:r>
        <w:rPr>
          <w:sz w:val="28"/>
          <w:szCs w:val="28"/>
        </w:rPr>
        <w:t>дств в сл</w:t>
      </w:r>
      <w:proofErr w:type="gramEnd"/>
      <w:r>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E142C1" w:rsidRDefault="00E142C1" w:rsidP="00E142C1">
      <w:pPr>
        <w:pStyle w:val="a3"/>
        <w:spacing w:before="0" w:beforeAutospacing="0" w:after="0" w:afterAutospacing="0"/>
        <w:ind w:firstLine="709"/>
        <w:jc w:val="both"/>
        <w:rPr>
          <w:sz w:val="28"/>
          <w:szCs w:val="28"/>
        </w:rPr>
      </w:pPr>
      <w:r>
        <w:rPr>
          <w:sz w:val="28"/>
          <w:szCs w:val="28"/>
        </w:rPr>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rsidR="00E142C1" w:rsidRDefault="00E142C1" w:rsidP="00E142C1">
      <w:pPr>
        <w:pStyle w:val="a3"/>
        <w:spacing w:before="0" w:beforeAutospacing="0" w:after="0" w:afterAutospacing="0"/>
        <w:ind w:firstLine="709"/>
        <w:jc w:val="both"/>
        <w:rPr>
          <w:sz w:val="28"/>
          <w:szCs w:val="28"/>
        </w:rPr>
      </w:pPr>
      <w:r>
        <w:rPr>
          <w:sz w:val="28"/>
          <w:szCs w:val="28"/>
        </w:rPr>
        <w:t xml:space="preserve">18) уникального номера реестровой записи, идентификатора информации о </w:t>
      </w:r>
      <w:proofErr w:type="gramStart"/>
      <w:r>
        <w:rPr>
          <w:sz w:val="28"/>
          <w:szCs w:val="28"/>
        </w:rPr>
        <w:t>документе</w:t>
      </w:r>
      <w:proofErr w:type="gramEnd"/>
      <w:r>
        <w:rPr>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E142C1" w:rsidRDefault="00E142C1" w:rsidP="00E142C1">
      <w:pPr>
        <w:pStyle w:val="a3"/>
        <w:spacing w:before="0" w:beforeAutospacing="0" w:after="0" w:afterAutospacing="0"/>
        <w:ind w:firstLine="709"/>
        <w:jc w:val="both"/>
        <w:rPr>
          <w:sz w:val="28"/>
          <w:szCs w:val="28"/>
        </w:rPr>
      </w:pPr>
      <w:r>
        <w:rPr>
          <w:sz w:val="28"/>
          <w:szCs w:val="28"/>
        </w:rPr>
        <w:t>2. Пункт 6 Порядка изложить в следующей редакции:</w:t>
      </w:r>
    </w:p>
    <w:p w:rsidR="00E142C1" w:rsidRDefault="00E142C1" w:rsidP="00E142C1">
      <w:pPr>
        <w:pStyle w:val="a3"/>
        <w:spacing w:before="0" w:beforeAutospacing="0" w:after="0" w:afterAutospacing="0"/>
        <w:ind w:firstLine="709"/>
        <w:jc w:val="both"/>
        <w:rPr>
          <w:sz w:val="28"/>
          <w:szCs w:val="28"/>
        </w:rPr>
      </w:pPr>
      <w:r>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E142C1" w:rsidRDefault="00E142C1" w:rsidP="00E142C1">
      <w:pPr>
        <w:pStyle w:val="a3"/>
        <w:spacing w:before="0" w:beforeAutospacing="0" w:after="0" w:afterAutospacing="0"/>
        <w:ind w:firstLine="709"/>
        <w:jc w:val="both"/>
        <w:rPr>
          <w:sz w:val="28"/>
          <w:szCs w:val="28"/>
        </w:rPr>
      </w:pPr>
      <w:r>
        <w:rPr>
          <w:sz w:val="28"/>
          <w:szCs w:val="28"/>
        </w:rPr>
        <w:t>1) соответствие указанных в Распоряжении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142C1" w:rsidRDefault="00E142C1" w:rsidP="00E142C1">
      <w:pPr>
        <w:pStyle w:val="a3"/>
        <w:spacing w:before="0" w:beforeAutospacing="0" w:after="0" w:afterAutospacing="0"/>
        <w:ind w:firstLine="709"/>
        <w:jc w:val="both"/>
        <w:rPr>
          <w:sz w:val="28"/>
          <w:szCs w:val="28"/>
        </w:rPr>
      </w:pPr>
      <w:r>
        <w:rPr>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E142C1" w:rsidRDefault="00E142C1" w:rsidP="00E142C1">
      <w:pPr>
        <w:pStyle w:val="a3"/>
        <w:spacing w:before="0" w:beforeAutospacing="0" w:after="0" w:afterAutospacing="0"/>
        <w:ind w:firstLine="709"/>
        <w:jc w:val="both"/>
        <w:rPr>
          <w:sz w:val="28"/>
          <w:szCs w:val="28"/>
        </w:rPr>
      </w:pPr>
      <w:r>
        <w:rPr>
          <w:sz w:val="28"/>
          <w:szCs w:val="28"/>
        </w:rPr>
        <w:t xml:space="preserve">3) соответствие указанных в Распоряжении </w:t>
      </w:r>
      <w:proofErr w:type="gramStart"/>
      <w:r>
        <w:rPr>
          <w:sz w:val="28"/>
          <w:szCs w:val="28"/>
        </w:rPr>
        <w:t>кодов видов расходов классификации расходов федерального бюджета</w:t>
      </w:r>
      <w:proofErr w:type="gramEnd"/>
      <w:r>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&lt;7&gt; (далее - порядок применения бюджетной классификации);</w:t>
      </w:r>
    </w:p>
    <w:p w:rsidR="00E142C1" w:rsidRDefault="00E142C1" w:rsidP="00E142C1">
      <w:pPr>
        <w:pStyle w:val="a3"/>
        <w:spacing w:before="0" w:beforeAutospacing="0" w:after="0" w:afterAutospacing="0"/>
        <w:ind w:firstLine="709"/>
        <w:jc w:val="both"/>
        <w:rPr>
          <w:sz w:val="28"/>
          <w:szCs w:val="28"/>
        </w:rPr>
      </w:pPr>
      <w:r>
        <w:rPr>
          <w:sz w:val="28"/>
          <w:szCs w:val="28"/>
        </w:rPr>
        <w:t xml:space="preserve">4) </w:t>
      </w:r>
      <w:proofErr w:type="spellStart"/>
      <w:r>
        <w:rPr>
          <w:sz w:val="28"/>
          <w:szCs w:val="28"/>
        </w:rPr>
        <w:t>непревышение</w:t>
      </w:r>
      <w:proofErr w:type="spellEnd"/>
      <w:r>
        <w:rPr>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 xml:space="preserve">4.1) </w:t>
      </w:r>
      <w:proofErr w:type="spellStart"/>
      <w:r>
        <w:rPr>
          <w:sz w:val="28"/>
          <w:szCs w:val="28"/>
        </w:rPr>
        <w:t>непревышение</w:t>
      </w:r>
      <w:proofErr w:type="spellEnd"/>
      <w:r>
        <w:rPr>
          <w:sz w:val="28"/>
          <w:szCs w:val="28"/>
        </w:rPr>
        <w:t xml:space="preserve"> сумм в Распоряжении остатка неиспользованных средств федерального бюджета в иностранной валюте, предусмотренных главному распорядителю средств федерального бюджета в соответствии с Перечнем главных распорядителей средств федерального бюджета и главных </w:t>
      </w:r>
      <w:r>
        <w:rPr>
          <w:sz w:val="28"/>
          <w:szCs w:val="28"/>
        </w:rPr>
        <w:lastRenderedPageBreak/>
        <w:t>администраторов источников финансирования дефицита федерального бюджета, имеющих право на получение от Федерального казначейства средств федерального бюджета в иностранной валюте, по форме согласно приложению N 9 к Порядку составления и ведения</w:t>
      </w:r>
      <w:proofErr w:type="gramEnd"/>
      <w:r>
        <w:rPr>
          <w:sz w:val="28"/>
          <w:szCs w:val="28"/>
        </w:rPr>
        <w:t xml:space="preserve"> </w:t>
      </w:r>
      <w:proofErr w:type="gramStart"/>
      <w:r>
        <w:rPr>
          <w:sz w:val="28"/>
          <w:szCs w:val="28"/>
        </w:rPr>
        <w:t>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и доведения (отзыва) лимитов бюджетных обязательств при организации исполнения федерального бюджета, утвержденному приказом Министерства финансов Российской Федерации от 4 апреля 2024 г. N 39н (зарегистрирован Министерством юстиции Российской Федерации 5 июля 2024 г., регистрационный N 78773), (далее - Перечень главных распорядителей средств федерального бюджета</w:t>
      </w:r>
      <w:proofErr w:type="gramEnd"/>
      <w:r>
        <w:rPr>
          <w:sz w:val="28"/>
          <w:szCs w:val="28"/>
        </w:rPr>
        <w:t>, получающих иностранную валюту) (в случае осуществления операций в иностранной валюте);</w:t>
      </w:r>
    </w:p>
    <w:p w:rsidR="00E142C1" w:rsidRDefault="00E142C1" w:rsidP="00E142C1">
      <w:pPr>
        <w:pStyle w:val="a3"/>
        <w:spacing w:before="0" w:beforeAutospacing="0" w:after="0" w:afterAutospacing="0"/>
        <w:ind w:firstLine="709"/>
        <w:jc w:val="both"/>
        <w:rPr>
          <w:sz w:val="28"/>
          <w:szCs w:val="28"/>
        </w:rPr>
      </w:pPr>
      <w:r>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E142C1" w:rsidRDefault="00E142C1" w:rsidP="00E142C1">
      <w:pPr>
        <w:pStyle w:val="a3"/>
        <w:spacing w:before="0" w:beforeAutospacing="0" w:after="0" w:afterAutospacing="0"/>
        <w:ind w:firstLine="709"/>
        <w:jc w:val="both"/>
        <w:rPr>
          <w:sz w:val="28"/>
          <w:szCs w:val="28"/>
        </w:rPr>
      </w:pPr>
      <w:r>
        <w:rPr>
          <w:sz w:val="28"/>
          <w:szCs w:val="28"/>
        </w:rPr>
        <w:t>6) соответствие реквизитов Распоряжения требованиям бюджетного законодательства Российской Федерации о перечислении средств федерального бюджета на соответствующие казначейские счета;</w:t>
      </w:r>
    </w:p>
    <w:p w:rsidR="00E142C1" w:rsidRDefault="00E142C1" w:rsidP="00E142C1">
      <w:pPr>
        <w:pStyle w:val="a3"/>
        <w:spacing w:before="0" w:beforeAutospacing="0" w:after="0" w:afterAutospacing="0"/>
        <w:ind w:firstLine="709"/>
        <w:jc w:val="both"/>
        <w:rPr>
          <w:sz w:val="28"/>
          <w:szCs w:val="28"/>
        </w:rPr>
      </w:pPr>
      <w:r>
        <w:rPr>
          <w:sz w:val="28"/>
          <w:szCs w:val="28"/>
        </w:rPr>
        <w:t>7) идентичность кода участника бюджетного процесса по Сводному реестру по денежному обязательству и платежу;</w:t>
      </w:r>
    </w:p>
    <w:p w:rsidR="00E142C1" w:rsidRDefault="00E142C1" w:rsidP="00E142C1">
      <w:pPr>
        <w:pStyle w:val="a3"/>
        <w:spacing w:before="0" w:beforeAutospacing="0" w:after="0" w:afterAutospacing="0"/>
        <w:ind w:firstLine="709"/>
        <w:jc w:val="both"/>
        <w:rPr>
          <w:sz w:val="28"/>
          <w:szCs w:val="28"/>
        </w:rPr>
      </w:pPr>
      <w:r>
        <w:rPr>
          <w:sz w:val="28"/>
          <w:szCs w:val="28"/>
        </w:rPr>
        <w:t>8) идентичность кода (кодов) классификации расходов федерального бюджета по денежному обязательству и платежу;</w:t>
      </w:r>
    </w:p>
    <w:p w:rsidR="00E142C1" w:rsidRDefault="00E142C1" w:rsidP="00E142C1">
      <w:pPr>
        <w:pStyle w:val="a3"/>
        <w:spacing w:before="0" w:beforeAutospacing="0" w:after="0" w:afterAutospacing="0"/>
        <w:ind w:firstLine="709"/>
        <w:jc w:val="both"/>
        <w:rPr>
          <w:sz w:val="28"/>
          <w:szCs w:val="28"/>
        </w:rPr>
      </w:pPr>
      <w:r>
        <w:rPr>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 xml:space="preserve">10) </w:t>
      </w:r>
      <w:proofErr w:type="spellStart"/>
      <w:r>
        <w:rPr>
          <w:sz w:val="28"/>
          <w:szCs w:val="28"/>
        </w:rPr>
        <w:t>непревышение</w:t>
      </w:r>
      <w:proofErr w:type="spellEnd"/>
      <w:r>
        <w:rPr>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E142C1" w:rsidRDefault="00E142C1" w:rsidP="00E142C1">
      <w:pPr>
        <w:pStyle w:val="a3"/>
        <w:spacing w:before="0" w:beforeAutospacing="0" w:after="0" w:afterAutospacing="0"/>
        <w:ind w:firstLine="709"/>
        <w:jc w:val="both"/>
        <w:rPr>
          <w:sz w:val="28"/>
          <w:szCs w:val="28"/>
        </w:rPr>
      </w:pPr>
      <w:r>
        <w:rPr>
          <w:sz w:val="28"/>
          <w:szCs w:val="28"/>
        </w:rPr>
        <w:t>11) соответствие кода классификации расходов федерального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E142C1" w:rsidRDefault="00E142C1" w:rsidP="00E142C1">
      <w:pPr>
        <w:pStyle w:val="a3"/>
        <w:spacing w:before="0" w:beforeAutospacing="0" w:after="0" w:afterAutospacing="0"/>
        <w:ind w:firstLine="709"/>
        <w:jc w:val="both"/>
        <w:rPr>
          <w:sz w:val="28"/>
          <w:szCs w:val="28"/>
        </w:rPr>
      </w:pPr>
      <w:r>
        <w:rPr>
          <w:sz w:val="28"/>
          <w:szCs w:val="28"/>
        </w:rPr>
        <w:t xml:space="preserve">12) </w:t>
      </w:r>
      <w:proofErr w:type="spellStart"/>
      <w:r>
        <w:rPr>
          <w:sz w:val="28"/>
          <w:szCs w:val="28"/>
        </w:rPr>
        <w:t>непревышение</w:t>
      </w:r>
      <w:proofErr w:type="spellEnd"/>
      <w:r>
        <w:rPr>
          <w:sz w:val="28"/>
          <w:szCs w:val="28"/>
        </w:rPr>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rsidR="00E142C1" w:rsidRDefault="00E142C1" w:rsidP="00E142C1">
      <w:pPr>
        <w:pStyle w:val="a3"/>
        <w:spacing w:before="0" w:beforeAutospacing="0" w:after="0" w:afterAutospacing="0"/>
        <w:ind w:firstLine="709"/>
        <w:jc w:val="both"/>
        <w:rPr>
          <w:sz w:val="28"/>
          <w:szCs w:val="28"/>
        </w:rPr>
      </w:pPr>
      <w:r>
        <w:rPr>
          <w:sz w:val="28"/>
          <w:szCs w:val="28"/>
        </w:rPr>
        <w:lastRenderedPageBreak/>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rsidR="00E142C1" w:rsidRDefault="00E142C1" w:rsidP="00E142C1">
      <w:pPr>
        <w:pStyle w:val="a3"/>
        <w:spacing w:before="0" w:beforeAutospacing="0" w:after="0" w:afterAutospacing="0"/>
        <w:ind w:firstLine="709"/>
        <w:jc w:val="both"/>
        <w:rPr>
          <w:sz w:val="28"/>
          <w:szCs w:val="28"/>
        </w:rPr>
      </w:pPr>
      <w:r>
        <w:rPr>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E142C1" w:rsidRDefault="00E142C1" w:rsidP="00E142C1">
      <w:pPr>
        <w:pStyle w:val="a3"/>
        <w:spacing w:before="0" w:beforeAutospacing="0" w:after="0" w:afterAutospacing="0"/>
        <w:ind w:firstLine="709"/>
        <w:jc w:val="both"/>
        <w:rPr>
          <w:sz w:val="28"/>
          <w:szCs w:val="28"/>
        </w:rPr>
      </w:pPr>
      <w:r>
        <w:rPr>
          <w:sz w:val="28"/>
          <w:szCs w:val="28"/>
        </w:rPr>
        <w:t xml:space="preserve">14) </w:t>
      </w:r>
      <w:proofErr w:type="spellStart"/>
      <w:r>
        <w:rPr>
          <w:sz w:val="28"/>
          <w:szCs w:val="28"/>
        </w:rPr>
        <w:t>непревышение</w:t>
      </w:r>
      <w:proofErr w:type="spellEnd"/>
      <w:r>
        <w:rPr>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p>
    <w:p w:rsidR="00E142C1" w:rsidRDefault="00E142C1" w:rsidP="00E142C1">
      <w:pPr>
        <w:pStyle w:val="a3"/>
        <w:spacing w:before="0" w:beforeAutospacing="0" w:after="0" w:afterAutospacing="0"/>
        <w:ind w:firstLine="709"/>
        <w:jc w:val="both"/>
        <w:rPr>
          <w:sz w:val="28"/>
          <w:szCs w:val="28"/>
        </w:rPr>
      </w:pPr>
      <w:r>
        <w:rPr>
          <w:sz w:val="28"/>
          <w:szCs w:val="28"/>
        </w:rPr>
        <w:t xml:space="preserve">15) </w:t>
      </w:r>
      <w:proofErr w:type="spellStart"/>
      <w:r>
        <w:rPr>
          <w:sz w:val="28"/>
          <w:szCs w:val="28"/>
        </w:rPr>
        <w:t>неопережение</w:t>
      </w:r>
      <w:proofErr w:type="spellEnd"/>
      <w:r>
        <w:rPr>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E142C1" w:rsidRDefault="00E142C1" w:rsidP="00E142C1">
      <w:pPr>
        <w:pStyle w:val="a3"/>
        <w:spacing w:before="0" w:beforeAutospacing="0" w:after="0" w:afterAutospacing="0"/>
        <w:ind w:firstLine="709"/>
        <w:jc w:val="both"/>
        <w:rPr>
          <w:sz w:val="28"/>
          <w:szCs w:val="28"/>
        </w:rPr>
      </w:pPr>
      <w:r>
        <w:rPr>
          <w:sz w:val="28"/>
          <w:szCs w:val="28"/>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порядке, установленном Министерством финансов Российской Федерации &lt;9&gt;, в случае представления Распоряжения при перечислении субсидии на финансовое обеспечение выполнения государственного задания;</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17)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roofErr w:type="gramEnd"/>
    </w:p>
    <w:p w:rsidR="00E142C1" w:rsidRDefault="00E142C1" w:rsidP="00E142C1">
      <w:pPr>
        <w:pStyle w:val="a3"/>
        <w:spacing w:before="0" w:beforeAutospacing="0" w:after="0" w:afterAutospacing="0"/>
        <w:ind w:firstLine="709"/>
        <w:jc w:val="both"/>
        <w:rPr>
          <w:sz w:val="28"/>
          <w:szCs w:val="28"/>
        </w:rPr>
      </w:pPr>
      <w:r>
        <w:rPr>
          <w:sz w:val="28"/>
          <w:szCs w:val="28"/>
        </w:rPr>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E142C1" w:rsidRDefault="00E142C1" w:rsidP="00E142C1">
      <w:pPr>
        <w:pStyle w:val="a3"/>
        <w:spacing w:before="0" w:beforeAutospacing="0" w:after="0" w:afterAutospacing="0"/>
        <w:ind w:firstLine="709"/>
        <w:jc w:val="both"/>
        <w:rPr>
          <w:sz w:val="28"/>
          <w:szCs w:val="28"/>
        </w:rPr>
      </w:pPr>
      <w:r>
        <w:rPr>
          <w:sz w:val="28"/>
          <w:szCs w:val="28"/>
        </w:rPr>
        <w:t xml:space="preserve">19) </w:t>
      </w:r>
      <w:proofErr w:type="spellStart"/>
      <w:r>
        <w:rPr>
          <w:sz w:val="28"/>
          <w:szCs w:val="28"/>
        </w:rPr>
        <w:t>непревышение</w:t>
      </w:r>
      <w:proofErr w:type="spellEnd"/>
      <w:r>
        <w:rPr>
          <w:sz w:val="28"/>
          <w:szCs w:val="28"/>
        </w:rPr>
        <w:t xml:space="preserve"> суммы Распоряжения над суммой, указанной в документе, подтверждающем возникновение денежного обязательства.</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E142C1" w:rsidRDefault="00E142C1" w:rsidP="00E142C1">
      <w:pPr>
        <w:pStyle w:val="a3"/>
        <w:spacing w:before="0" w:beforeAutospacing="0" w:after="0" w:afterAutospacing="0"/>
        <w:ind w:firstLine="709"/>
        <w:jc w:val="both"/>
        <w:rPr>
          <w:sz w:val="28"/>
          <w:szCs w:val="28"/>
        </w:rPr>
      </w:pPr>
      <w:proofErr w:type="gramStart"/>
      <w:r>
        <w:rPr>
          <w:sz w:val="28"/>
          <w:szCs w:val="28"/>
        </w:rPr>
        <w:lastRenderedPageBreak/>
        <w:t>В случае если Распоряжение представляется для оплаты денежного обязательства в иностранной валюте, не предусмотренной в Перечне главных распорядителей средств федерального бюджета, получающих иностранную валюту, Уполномоченный орган для осуществления проверки по направлению, предусмотренному подпунктом 4.1 настоящего пункта, рассчитывает по официальным курсам иностранных валют по отношению к рублю, установленным Центральным банком Российской Федерации на дату проведения указанной операции, объем лимитов бюджетных обязательств</w:t>
      </w:r>
      <w:proofErr w:type="gramEnd"/>
      <w:r>
        <w:rPr>
          <w:sz w:val="28"/>
          <w:szCs w:val="28"/>
        </w:rPr>
        <w:t>, используемых для проведения такой операции, и эквивалент указанного объема лимитов бюджетных обязательств в иностранной валюте, предусмотренной в Перечне главных распорядителей средств федерального бюджета, получающих иностранную валюту.</w:t>
      </w:r>
    </w:p>
    <w:p w:rsidR="00E142C1" w:rsidRDefault="00E142C1" w:rsidP="00E142C1">
      <w:pPr>
        <w:pStyle w:val="a3"/>
        <w:spacing w:before="0" w:beforeAutospacing="0" w:after="0" w:afterAutospacing="0"/>
        <w:ind w:firstLine="709"/>
        <w:jc w:val="both"/>
        <w:rPr>
          <w:sz w:val="28"/>
          <w:szCs w:val="28"/>
        </w:rPr>
      </w:pPr>
      <w:proofErr w:type="gramStart"/>
      <w:r>
        <w:rPr>
          <w:sz w:val="28"/>
          <w:szCs w:val="28"/>
        </w:rPr>
        <w:t>В случае если Распоряжение представляется в валюте Российской Федерации для оплаты денежного обязательства по кодам бюджетной классификации Российской Федерации, предусмотренным в Перечне главных распорядителей средств федерального бюджета, получающих иностранную валюту, Уполномоченный орган для осуществления проверки по направлению, предусмотренному подпунктом 4.1 настоящего пункта, рассчитывает эквивалент суммы такой операции в иностранной валюте, предусмотренной в Перечне главных распорядителей средств федерального бюджета, получающих иностранную</w:t>
      </w:r>
      <w:proofErr w:type="gramEnd"/>
      <w:r>
        <w:rPr>
          <w:sz w:val="28"/>
          <w:szCs w:val="28"/>
        </w:rPr>
        <w:t xml:space="preserve"> валюту, по официальному курсу такой иностранной валюты по отношению к рублю, установленному Центральным банком Российской Федерации на дату проведения указанной операции.</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t>3. Пункт 8 Порядка признать утратившим силу.</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t>4. Пункт 9 Порядка изложить в следующей редакции:</w:t>
      </w:r>
    </w:p>
    <w:p w:rsidR="00E142C1" w:rsidRDefault="00E142C1" w:rsidP="00E142C1">
      <w:pPr>
        <w:pStyle w:val="a3"/>
        <w:spacing w:before="0" w:beforeAutospacing="0" w:after="0" w:afterAutospacing="0" w:line="288" w:lineRule="atLeast"/>
        <w:ind w:firstLine="540"/>
        <w:jc w:val="both"/>
        <w:rPr>
          <w:sz w:val="28"/>
          <w:szCs w:val="28"/>
        </w:rPr>
      </w:pPr>
      <w:proofErr w:type="gramStart"/>
      <w:r>
        <w:rPr>
          <w:sz w:val="28"/>
          <w:szCs w:val="28"/>
        </w:rPr>
        <w:t>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поселения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поселения, получатель средств бюджета поселения представляет в Уполномоченный орган по месту</w:t>
      </w:r>
      <w:proofErr w:type="gramEnd"/>
      <w:r>
        <w:rPr>
          <w:sz w:val="28"/>
          <w:szCs w:val="28"/>
        </w:rPr>
        <w:t xml:space="preserve">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федерального бюджета суммы неустойки (штрафа, пеней) по данному договору (государственному контракту).</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t>5. Дополнить Порядок пунктом 11.1 следующего содержания:</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lastRenderedPageBreak/>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t xml:space="preserve">подпунктом 4 пункта 6 настоящего Порядка - с использованием государственной интегрированной информационной системы управления общественными финансами "Электронный бюджет" после поступления </w:t>
      </w:r>
      <w:proofErr w:type="gramStart"/>
      <w:r>
        <w:rPr>
          <w:sz w:val="28"/>
          <w:szCs w:val="28"/>
        </w:rPr>
        <w:t>в</w:t>
      </w:r>
      <w:proofErr w:type="gramEnd"/>
      <w:r>
        <w:rPr>
          <w:sz w:val="28"/>
          <w:szCs w:val="28"/>
        </w:rPr>
        <w:t xml:space="preserve"> указанную систему Распоряжения по результатам положительных проверок, предусмотренных абзацем вторым настоящего пункта.</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федерального бюджета, указанного в денежном обязательстве.</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t>6. Дополнить пункт 12 Порядка абзацем следующего содержания:</w:t>
      </w:r>
    </w:p>
    <w:p w:rsidR="00E142C1" w:rsidRDefault="00E142C1" w:rsidP="00E142C1">
      <w:pPr>
        <w:pStyle w:val="a3"/>
        <w:spacing w:before="0" w:beforeAutospacing="0" w:after="0" w:afterAutospacing="0" w:line="288" w:lineRule="atLeast"/>
        <w:ind w:firstLine="540"/>
        <w:jc w:val="both"/>
        <w:rPr>
          <w:sz w:val="28"/>
          <w:szCs w:val="28"/>
        </w:rPr>
      </w:pPr>
      <w:r>
        <w:rPr>
          <w:sz w:val="28"/>
          <w:szCs w:val="28"/>
        </w:rPr>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бюджета поселения с использованием единой информационной системы в сфере закупок.</w:t>
      </w:r>
    </w:p>
    <w:p w:rsidR="00E142C1" w:rsidRDefault="00E142C1" w:rsidP="00E142C1">
      <w:pPr>
        <w:ind w:firstLine="709"/>
        <w:jc w:val="both"/>
        <w:rPr>
          <w:sz w:val="28"/>
          <w:szCs w:val="28"/>
        </w:rPr>
      </w:pPr>
    </w:p>
    <w:p w:rsidR="00462F47" w:rsidRDefault="00462F47"/>
    <w:sectPr w:rsidR="00462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F3"/>
    <w:rsid w:val="002F6CF3"/>
    <w:rsid w:val="00462F47"/>
    <w:rsid w:val="00D53680"/>
    <w:rsid w:val="00E14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2C1"/>
    <w:pPr>
      <w:spacing w:before="100" w:beforeAutospacing="1" w:after="100" w:afterAutospacing="1"/>
    </w:pPr>
  </w:style>
  <w:style w:type="paragraph" w:styleId="a4">
    <w:name w:val="Balloon Text"/>
    <w:basedOn w:val="a"/>
    <w:link w:val="a5"/>
    <w:uiPriority w:val="99"/>
    <w:semiHidden/>
    <w:unhideWhenUsed/>
    <w:rsid w:val="00E142C1"/>
    <w:rPr>
      <w:rFonts w:ascii="Tahoma" w:hAnsi="Tahoma" w:cs="Tahoma"/>
      <w:sz w:val="16"/>
      <w:szCs w:val="16"/>
    </w:rPr>
  </w:style>
  <w:style w:type="character" w:customStyle="1" w:styleId="a5">
    <w:name w:val="Текст выноски Знак"/>
    <w:basedOn w:val="a0"/>
    <w:link w:val="a4"/>
    <w:uiPriority w:val="99"/>
    <w:semiHidden/>
    <w:rsid w:val="00E142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2C1"/>
    <w:pPr>
      <w:spacing w:before="100" w:beforeAutospacing="1" w:after="100" w:afterAutospacing="1"/>
    </w:pPr>
  </w:style>
  <w:style w:type="paragraph" w:styleId="a4">
    <w:name w:val="Balloon Text"/>
    <w:basedOn w:val="a"/>
    <w:link w:val="a5"/>
    <w:uiPriority w:val="99"/>
    <w:semiHidden/>
    <w:unhideWhenUsed/>
    <w:rsid w:val="00E142C1"/>
    <w:rPr>
      <w:rFonts w:ascii="Tahoma" w:hAnsi="Tahoma" w:cs="Tahoma"/>
      <w:sz w:val="16"/>
      <w:szCs w:val="16"/>
    </w:rPr>
  </w:style>
  <w:style w:type="character" w:customStyle="1" w:styleId="a5">
    <w:name w:val="Текст выноски Знак"/>
    <w:basedOn w:val="a0"/>
    <w:link w:val="a4"/>
    <w:uiPriority w:val="99"/>
    <w:semiHidden/>
    <w:rsid w:val="00E142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2025-04-15T06:08:00Z</cp:lastPrinted>
  <dcterms:created xsi:type="dcterms:W3CDTF">2025-04-15T06:02:00Z</dcterms:created>
  <dcterms:modified xsi:type="dcterms:W3CDTF">2025-04-15T06:13:00Z</dcterms:modified>
</cp:coreProperties>
</file>