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031"/>
      </w:tblGrid>
      <w:tr w:rsidR="00EC79AA">
        <w:trPr>
          <w:trHeight w:val="322"/>
        </w:trPr>
        <w:tc>
          <w:tcPr>
            <w:tcW w:w="10031" w:type="dxa"/>
            <w:shd w:val="clear" w:color="auto" w:fill="auto"/>
          </w:tcPr>
          <w:p w:rsidR="00EC79AA" w:rsidRDefault="00BC3D33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5155" cy="613410"/>
                  <wp:effectExtent l="19050" t="0" r="444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44" t="-44" r="-44" b="-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13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79AA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EC79AA" w:rsidRDefault="00EC79AA">
            <w:pPr>
              <w:keepLines/>
              <w:widowControl/>
              <w:ind w:firstLine="567"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EC79AA">
        <w:trPr>
          <w:trHeight w:val="322"/>
        </w:trPr>
        <w:tc>
          <w:tcPr>
            <w:tcW w:w="10031" w:type="dxa"/>
            <w:tcBorders>
              <w:bottom w:val="single" w:sz="4" w:space="0" w:color="000000"/>
            </w:tcBorders>
            <w:shd w:val="clear" w:color="auto" w:fill="auto"/>
          </w:tcPr>
          <w:p w:rsidR="00EC79AA" w:rsidRDefault="00EC79AA">
            <w:pPr>
              <w:keepLines/>
              <w:widowControl/>
              <w:snapToGrid w:val="0"/>
              <w:ind w:firstLine="567"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EC79AA" w:rsidRDefault="00EC79AA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EC79AA">
        <w:trPr>
          <w:trHeight w:val="276"/>
        </w:trPr>
        <w:tc>
          <w:tcPr>
            <w:tcW w:w="10031" w:type="dxa"/>
            <w:tcBorders>
              <w:top w:val="single" w:sz="4" w:space="0" w:color="000000"/>
            </w:tcBorders>
            <w:shd w:val="clear" w:color="auto" w:fill="auto"/>
          </w:tcPr>
          <w:p w:rsidR="00EC79AA" w:rsidRDefault="00EC79AA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 xml:space="preserve">         Пресс-релиз</w:t>
            </w:r>
          </w:p>
        </w:tc>
      </w:tr>
    </w:tbl>
    <w:p w:rsidR="00EC79AA" w:rsidRDefault="00EC79AA">
      <w:pPr>
        <w:jc w:val="center"/>
        <w:rPr>
          <w:b/>
          <w:sz w:val="28"/>
          <w:szCs w:val="28"/>
        </w:rPr>
      </w:pPr>
    </w:p>
    <w:p w:rsidR="00736C7E" w:rsidRPr="00736C7E" w:rsidRDefault="00736C7E" w:rsidP="00736C7E">
      <w:pPr>
        <w:jc w:val="center"/>
        <w:rPr>
          <w:b/>
          <w:sz w:val="28"/>
          <w:szCs w:val="28"/>
        </w:rPr>
      </w:pPr>
      <w:r w:rsidRPr="00736C7E">
        <w:rPr>
          <w:b/>
          <w:sz w:val="28"/>
          <w:szCs w:val="28"/>
        </w:rPr>
        <w:t>На Орловщине начинаются чемпионаты по компьютерному многоборью для пенсионеров</w:t>
      </w:r>
    </w:p>
    <w:p w:rsidR="00736C7E" w:rsidRDefault="00736C7E" w:rsidP="00736C7E">
      <w:pPr>
        <w:jc w:val="both"/>
        <w:rPr>
          <w:sz w:val="24"/>
          <w:szCs w:val="24"/>
        </w:rPr>
      </w:pPr>
    </w:p>
    <w:p w:rsidR="00736C7E" w:rsidRPr="00736C7E" w:rsidRDefault="00736C7E" w:rsidP="00736C7E">
      <w:pPr>
        <w:jc w:val="both"/>
        <w:rPr>
          <w:b/>
          <w:i/>
          <w:sz w:val="24"/>
          <w:szCs w:val="24"/>
        </w:rPr>
      </w:pPr>
      <w:r w:rsidRPr="00736C7E">
        <w:rPr>
          <w:b/>
          <w:i/>
          <w:sz w:val="24"/>
          <w:szCs w:val="24"/>
        </w:rPr>
        <w:t xml:space="preserve">Соревнования среди продвинутых </w:t>
      </w:r>
      <w:r>
        <w:rPr>
          <w:b/>
          <w:i/>
          <w:sz w:val="24"/>
          <w:szCs w:val="24"/>
        </w:rPr>
        <w:t>бабушек и дедушек</w:t>
      </w:r>
      <w:r w:rsidRPr="00736C7E">
        <w:rPr>
          <w:b/>
          <w:i/>
          <w:sz w:val="24"/>
          <w:szCs w:val="24"/>
        </w:rPr>
        <w:t xml:space="preserve"> пройдут в каждом районе области. Площадками для их проведения станут, в основном, районные </w:t>
      </w:r>
      <w:r w:rsidR="00601CAC">
        <w:rPr>
          <w:b/>
          <w:i/>
          <w:sz w:val="24"/>
          <w:szCs w:val="24"/>
        </w:rPr>
        <w:t xml:space="preserve">средние общеобразовательные </w:t>
      </w:r>
      <w:r w:rsidRPr="00736C7E">
        <w:rPr>
          <w:b/>
          <w:i/>
          <w:sz w:val="24"/>
          <w:szCs w:val="24"/>
        </w:rPr>
        <w:t>школы.</w:t>
      </w:r>
    </w:p>
    <w:p w:rsidR="00736C7E" w:rsidRPr="00736C7E" w:rsidRDefault="00736C7E" w:rsidP="00736C7E">
      <w:pPr>
        <w:jc w:val="both"/>
        <w:rPr>
          <w:b/>
          <w:i/>
          <w:sz w:val="24"/>
          <w:szCs w:val="24"/>
        </w:rPr>
      </w:pPr>
    </w:p>
    <w:p w:rsidR="00736C7E" w:rsidRDefault="00736C7E" w:rsidP="00736C7E">
      <w:pPr>
        <w:jc w:val="both"/>
        <w:rPr>
          <w:sz w:val="24"/>
          <w:szCs w:val="24"/>
        </w:rPr>
      </w:pPr>
      <w:r w:rsidRPr="00736C7E">
        <w:rPr>
          <w:sz w:val="24"/>
          <w:szCs w:val="24"/>
        </w:rPr>
        <w:t xml:space="preserve">Гражданам «золотого» возраста предстоит представить на суд жури презентацию о себе, а также выполнить несколько заданий непосредственно в учебных аудиториях. Пенсионеры должны будут продемонстрировать навыки работы в поисковой системе Яндекс, умение ориентироваться на сайтах </w:t>
      </w:r>
      <w:r w:rsidR="00601CAC">
        <w:rPr>
          <w:sz w:val="24"/>
          <w:szCs w:val="24"/>
        </w:rPr>
        <w:t>различных организ</w:t>
      </w:r>
      <w:r w:rsidR="00D909FE">
        <w:rPr>
          <w:sz w:val="24"/>
          <w:szCs w:val="24"/>
        </w:rPr>
        <w:t>а</w:t>
      </w:r>
      <w:r w:rsidR="00601CAC">
        <w:rPr>
          <w:sz w:val="24"/>
          <w:szCs w:val="24"/>
        </w:rPr>
        <w:t>ций</w:t>
      </w:r>
      <w:r w:rsidRPr="00736C7E">
        <w:rPr>
          <w:sz w:val="24"/>
          <w:szCs w:val="24"/>
        </w:rPr>
        <w:t xml:space="preserve">. Пожилые люди должны будут показать, как они умеют работать с компьютерными приложениями, </w:t>
      </w:r>
      <w:r>
        <w:rPr>
          <w:sz w:val="24"/>
          <w:szCs w:val="24"/>
        </w:rPr>
        <w:t xml:space="preserve">а также </w:t>
      </w:r>
      <w:r w:rsidRPr="00736C7E">
        <w:rPr>
          <w:sz w:val="24"/>
          <w:szCs w:val="24"/>
        </w:rPr>
        <w:t>насколько они понимают, как созд</w:t>
      </w:r>
      <w:r w:rsidR="00A2697A">
        <w:rPr>
          <w:sz w:val="24"/>
          <w:szCs w:val="24"/>
        </w:rPr>
        <w:t>аются и используются логины и п</w:t>
      </w:r>
      <w:r w:rsidR="00A2697A" w:rsidRPr="00A2697A">
        <w:rPr>
          <w:sz w:val="24"/>
          <w:szCs w:val="24"/>
        </w:rPr>
        <w:t>а</w:t>
      </w:r>
      <w:r w:rsidRPr="00736C7E">
        <w:rPr>
          <w:sz w:val="24"/>
          <w:szCs w:val="24"/>
        </w:rPr>
        <w:t>роли.</w:t>
      </w:r>
    </w:p>
    <w:p w:rsidR="00736C7E" w:rsidRPr="00736C7E" w:rsidRDefault="00736C7E" w:rsidP="00736C7E">
      <w:pPr>
        <w:jc w:val="both"/>
        <w:rPr>
          <w:sz w:val="24"/>
          <w:szCs w:val="24"/>
        </w:rPr>
      </w:pPr>
    </w:p>
    <w:p w:rsidR="00736C7E" w:rsidRDefault="00736C7E" w:rsidP="00736C7E">
      <w:pPr>
        <w:jc w:val="both"/>
        <w:rPr>
          <w:sz w:val="24"/>
          <w:szCs w:val="24"/>
        </w:rPr>
      </w:pPr>
      <w:r w:rsidRPr="00736C7E">
        <w:rPr>
          <w:sz w:val="24"/>
          <w:szCs w:val="24"/>
        </w:rPr>
        <w:t xml:space="preserve">Победители районных этапов примут участие в областном чемпионате, который пройдет 19 апреля 2019 года на базе Орловского государственного университета им. </w:t>
      </w:r>
      <w:r w:rsidR="00A2697A">
        <w:rPr>
          <w:sz w:val="24"/>
          <w:szCs w:val="24"/>
        </w:rPr>
        <w:t xml:space="preserve">И.С. </w:t>
      </w:r>
      <w:r w:rsidRPr="00736C7E">
        <w:rPr>
          <w:sz w:val="24"/>
          <w:szCs w:val="24"/>
        </w:rPr>
        <w:t xml:space="preserve">Тургенева. </w:t>
      </w:r>
    </w:p>
    <w:p w:rsidR="00736C7E" w:rsidRPr="00736C7E" w:rsidRDefault="00736C7E" w:rsidP="00736C7E">
      <w:pPr>
        <w:jc w:val="both"/>
        <w:rPr>
          <w:sz w:val="24"/>
          <w:szCs w:val="24"/>
        </w:rPr>
      </w:pPr>
    </w:p>
    <w:p w:rsidR="00736C7E" w:rsidRDefault="00736C7E" w:rsidP="00736C7E">
      <w:pPr>
        <w:jc w:val="both"/>
        <w:rPr>
          <w:sz w:val="24"/>
          <w:szCs w:val="24"/>
        </w:rPr>
      </w:pPr>
      <w:r w:rsidRPr="00736C7E">
        <w:rPr>
          <w:sz w:val="24"/>
          <w:szCs w:val="24"/>
        </w:rPr>
        <w:t xml:space="preserve">Чемпионат по компьютерному многоборью для пенсионеров </w:t>
      </w:r>
      <w:r>
        <w:rPr>
          <w:sz w:val="24"/>
          <w:szCs w:val="24"/>
        </w:rPr>
        <w:t>стал уже традиционным мероприятием в наш</w:t>
      </w:r>
      <w:r w:rsidRPr="00736C7E">
        <w:rPr>
          <w:sz w:val="24"/>
          <w:szCs w:val="24"/>
        </w:rPr>
        <w:t>ем регионе. В этом году он пройдет в шестой раз. Многие из участников компьютерного чемпионата – это граждане, которые в свое время окончили компьютерные курсы для пенсионеров, ставшие для них стартом в освоении информационных технологий. Выпускники кур</w:t>
      </w:r>
      <w:r w:rsidR="00A2697A">
        <w:rPr>
          <w:sz w:val="24"/>
          <w:szCs w:val="24"/>
        </w:rPr>
        <w:t>с</w:t>
      </w:r>
      <w:r w:rsidRPr="00736C7E">
        <w:rPr>
          <w:sz w:val="24"/>
          <w:szCs w:val="24"/>
        </w:rPr>
        <w:t>ов отмечают, что самое страшное – это решиться пойти учит</w:t>
      </w:r>
      <w:r w:rsidR="00A2697A">
        <w:rPr>
          <w:sz w:val="24"/>
          <w:szCs w:val="24"/>
        </w:rPr>
        <w:t>ь</w:t>
      </w:r>
      <w:r w:rsidRPr="00736C7E">
        <w:rPr>
          <w:sz w:val="24"/>
          <w:szCs w:val="24"/>
        </w:rPr>
        <w:t xml:space="preserve">ся. Когда же первоначальный этап пройден, дальнейшее освоение компьютера уже не составляет труда. </w:t>
      </w:r>
    </w:p>
    <w:p w:rsidR="00736C7E" w:rsidRPr="00736C7E" w:rsidRDefault="00736C7E" w:rsidP="00736C7E">
      <w:pPr>
        <w:jc w:val="both"/>
        <w:rPr>
          <w:sz w:val="24"/>
          <w:szCs w:val="24"/>
        </w:rPr>
      </w:pPr>
    </w:p>
    <w:p w:rsidR="00736C7E" w:rsidRPr="00736C7E" w:rsidRDefault="00736C7E" w:rsidP="00736C7E">
      <w:pPr>
        <w:jc w:val="both"/>
        <w:rPr>
          <w:sz w:val="24"/>
          <w:szCs w:val="24"/>
        </w:rPr>
      </w:pPr>
      <w:r w:rsidRPr="00736C7E">
        <w:rPr>
          <w:sz w:val="24"/>
          <w:szCs w:val="24"/>
        </w:rPr>
        <w:t>В Орле записаться на бесплатные компьютерные курсы для пенсионеров можно по телефонам 72-92-33, 72-92-77 и 47-16-22</w:t>
      </w:r>
    </w:p>
    <w:p w:rsidR="00821EC9" w:rsidRPr="00736C7E" w:rsidRDefault="00821EC9" w:rsidP="00736C7E">
      <w:pPr>
        <w:pStyle w:val="af4"/>
        <w:jc w:val="both"/>
      </w:pPr>
      <w:r w:rsidRPr="00736C7E">
        <w:t> </w:t>
      </w:r>
    </w:p>
    <w:p w:rsidR="00EC79AA" w:rsidRDefault="00EC79AA" w:rsidP="00821EC9">
      <w:pPr>
        <w:pStyle w:val="1"/>
        <w:tabs>
          <w:tab w:val="clear" w:pos="432"/>
          <w:tab w:val="num" w:pos="0"/>
        </w:tabs>
        <w:ind w:left="0" w:firstLine="0"/>
        <w:jc w:val="center"/>
      </w:pPr>
    </w:p>
    <w:sectPr w:rsidR="00EC79AA">
      <w:footerReference w:type="default" r:id="rId8"/>
      <w:footerReference w:type="first" r:id="rId9"/>
      <w:pgSz w:w="11906" w:h="16838"/>
      <w:pgMar w:top="1276" w:right="990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6C2" w:rsidRDefault="00FB26C2">
      <w:r>
        <w:separator/>
      </w:r>
    </w:p>
  </w:endnote>
  <w:endnote w:type="continuationSeparator" w:id="0">
    <w:p w:rsidR="00FB26C2" w:rsidRDefault="00FB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20206030504050203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AA" w:rsidRDefault="00EC79AA">
    <w:pPr>
      <w:pStyle w:val="aff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AA" w:rsidRDefault="00EC79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6C2" w:rsidRDefault="00FB26C2">
      <w:r>
        <w:separator/>
      </w:r>
    </w:p>
  </w:footnote>
  <w:footnote w:type="continuationSeparator" w:id="0">
    <w:p w:rsidR="00FB26C2" w:rsidRDefault="00FB2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76DFC"/>
    <w:rsid w:val="00076DFC"/>
    <w:rsid w:val="000947B5"/>
    <w:rsid w:val="00132095"/>
    <w:rsid w:val="001B772D"/>
    <w:rsid w:val="002051C1"/>
    <w:rsid w:val="003E13CB"/>
    <w:rsid w:val="00474332"/>
    <w:rsid w:val="004D61A5"/>
    <w:rsid w:val="00503589"/>
    <w:rsid w:val="00512DE2"/>
    <w:rsid w:val="00523119"/>
    <w:rsid w:val="0054011F"/>
    <w:rsid w:val="00601CAC"/>
    <w:rsid w:val="00685AC7"/>
    <w:rsid w:val="00736C7E"/>
    <w:rsid w:val="00771703"/>
    <w:rsid w:val="00821EC9"/>
    <w:rsid w:val="0085597B"/>
    <w:rsid w:val="00916659"/>
    <w:rsid w:val="00A2697A"/>
    <w:rsid w:val="00A7007B"/>
    <w:rsid w:val="00A93377"/>
    <w:rsid w:val="00A935F5"/>
    <w:rsid w:val="00B448D7"/>
    <w:rsid w:val="00BC3D33"/>
    <w:rsid w:val="00CC308A"/>
    <w:rsid w:val="00D909FE"/>
    <w:rsid w:val="00EC79AA"/>
    <w:rsid w:val="00F00DB5"/>
    <w:rsid w:val="00F42A38"/>
    <w:rsid w:val="00FB26C2"/>
    <w:rsid w:val="00FC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5">
    <w:name w:val="Основной шрифт абзаца5"/>
  </w:style>
  <w:style w:type="character" w:customStyle="1" w:styleId="WW8Num7z0">
    <w:name w:val="WW8Num7z0"/>
    <w:rPr>
      <w:rFonts w:ascii="Symbol" w:eastAsia="Lucida Sans Unicode" w:hAnsi="Symbol" w:cs="Symbol"/>
      <w:color w:val="auto"/>
      <w:sz w:val="18"/>
      <w:szCs w:val="18"/>
      <w:lang w:val="ru-RU"/>
    </w:rPr>
  </w:style>
  <w:style w:type="character" w:customStyle="1" w:styleId="WW8Num8z0">
    <w:name w:val="WW8Num8z0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basedOn w:val="20"/>
    <w:rPr>
      <w:b/>
      <w:bCs/>
    </w:rPr>
  </w:style>
  <w:style w:type="character" w:customStyle="1" w:styleId="Internetlink">
    <w:name w:val="Internet link"/>
    <w:basedOn w:val="20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basedOn w:val="20"/>
    <w:uiPriority w:val="20"/>
    <w:qFormat/>
    <w:rPr>
      <w:i/>
      <w:iCs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basedOn w:val="10"/>
    <w:rPr>
      <w:position w:val="8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basedOn w:val="30"/>
    <w:rPr>
      <w:sz w:val="28"/>
    </w:rPr>
  </w:style>
  <w:style w:type="character" w:customStyle="1" w:styleId="21">
    <w:name w:val="Заголовок 2 Знак"/>
    <w:basedOn w:val="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basedOn w:val="30"/>
    <w:uiPriority w:val="22"/>
    <w:qFormat/>
    <w:rPr>
      <w:b/>
      <w:bCs/>
    </w:rPr>
  </w:style>
  <w:style w:type="character" w:customStyle="1" w:styleId="a8">
    <w:name w:val="Основной текст Знак"/>
    <w:basedOn w:val="30"/>
    <w:rPr>
      <w:sz w:val="28"/>
      <w:szCs w:val="28"/>
    </w:rPr>
  </w:style>
  <w:style w:type="character" w:customStyle="1" w:styleId="a9">
    <w:name w:val="Название Знак"/>
    <w:basedOn w:val="30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basedOn w:val="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basedOn w:val="30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12">
    <w:name w:val="Б1 Знак"/>
    <w:rPr>
      <w:rFonts w:ascii="Arial" w:hAnsi="Arial" w:cs="Arial"/>
      <w:bCs/>
      <w:i/>
      <w:sz w:val="24"/>
      <w:szCs w:val="26"/>
      <w:lang w:val="ru-RU" w:bidi="ar-SA"/>
    </w:rPr>
  </w:style>
  <w:style w:type="character" w:customStyle="1" w:styleId="ab">
    <w:name w:val="Текст новости Знак"/>
    <w:rPr>
      <w:sz w:val="24"/>
      <w:szCs w:val="24"/>
      <w:lang w:val="ru-RU" w:bidi="ar-SA"/>
    </w:rPr>
  </w:style>
  <w:style w:type="character" w:styleId="ac">
    <w:name w:val="FollowedHyperlink"/>
    <w:basedOn w:val="5"/>
    <w:rPr>
      <w:color w:val="800080"/>
      <w:u w:val="single"/>
    </w:rPr>
  </w:style>
  <w:style w:type="character" w:styleId="ad">
    <w:name w:val="page number"/>
    <w:basedOn w:val="6"/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Body Text"/>
    <w:basedOn w:val="a"/>
    <w:pPr>
      <w:jc w:val="both"/>
    </w:pPr>
    <w:rPr>
      <w:sz w:val="28"/>
      <w:szCs w:val="28"/>
    </w:rPr>
  </w:style>
  <w:style w:type="paragraph" w:styleId="af0">
    <w:name w:val="List"/>
    <w:basedOn w:val="af"/>
    <w:rPr>
      <w:rFonts w:ascii="Arial" w:hAnsi="Arial"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f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f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2">
    <w:name w:val="Subtitle"/>
    <w:basedOn w:val="WW-Title"/>
    <w:next w:val="af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f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2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4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5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6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7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6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7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8">
    <w:name w:val="?????? ?? ????????"/>
    <w:basedOn w:val="af7"/>
  </w:style>
  <w:style w:type="paragraph" w:customStyle="1" w:styleId="af9">
    <w:name w:val="?????? ? ?????"/>
    <w:basedOn w:val="af7"/>
  </w:style>
  <w:style w:type="paragraph" w:customStyle="1" w:styleId="afa">
    <w:name w:val="?????? ??? ???????"/>
    <w:basedOn w:val="af7"/>
  </w:style>
  <w:style w:type="paragraph" w:customStyle="1" w:styleId="afb">
    <w:name w:val="?????"/>
    <w:basedOn w:val="af7"/>
  </w:style>
  <w:style w:type="paragraph" w:customStyle="1" w:styleId="afc">
    <w:name w:val="???????? ?????"/>
    <w:basedOn w:val="af7"/>
  </w:style>
  <w:style w:type="paragraph" w:customStyle="1" w:styleId="afd">
    <w:name w:val="???????????? ?????? ?? ??????"/>
    <w:basedOn w:val="af7"/>
  </w:style>
  <w:style w:type="paragraph" w:customStyle="1" w:styleId="afe">
    <w:name w:val="?????? ?????? ? ????????"/>
    <w:basedOn w:val="af7"/>
    <w:pPr>
      <w:ind w:firstLine="340"/>
    </w:pPr>
  </w:style>
  <w:style w:type="paragraph" w:customStyle="1" w:styleId="aff">
    <w:name w:val="?????????"/>
    <w:basedOn w:val="af7"/>
  </w:style>
  <w:style w:type="paragraph" w:customStyle="1" w:styleId="18">
    <w:name w:val="????????? 1"/>
    <w:basedOn w:val="af7"/>
    <w:pPr>
      <w:jc w:val="center"/>
    </w:pPr>
  </w:style>
  <w:style w:type="paragraph" w:customStyle="1" w:styleId="25">
    <w:name w:val="????????? 2"/>
    <w:basedOn w:val="af7"/>
    <w:pPr>
      <w:spacing w:before="57" w:after="57"/>
      <w:ind w:right="113"/>
      <w:jc w:val="center"/>
    </w:pPr>
  </w:style>
  <w:style w:type="paragraph" w:customStyle="1" w:styleId="WW-">
    <w:name w:val="WW-?????????"/>
    <w:basedOn w:val="af7"/>
    <w:pPr>
      <w:spacing w:before="238" w:after="119"/>
    </w:pPr>
  </w:style>
  <w:style w:type="paragraph" w:customStyle="1" w:styleId="WW-1">
    <w:name w:val="WW-????????? 1"/>
    <w:basedOn w:val="af7"/>
    <w:pPr>
      <w:spacing w:before="238" w:after="119"/>
    </w:pPr>
  </w:style>
  <w:style w:type="paragraph" w:customStyle="1" w:styleId="WW-2">
    <w:name w:val="WW-????????? 2"/>
    <w:basedOn w:val="af7"/>
    <w:pPr>
      <w:spacing w:before="238" w:after="119"/>
    </w:pPr>
  </w:style>
  <w:style w:type="paragraph" w:customStyle="1" w:styleId="aff0">
    <w:name w:val="????????? ?????"/>
    <w:basedOn w:val="af7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1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2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3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4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1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1">
    <w:name w:val="????????? 5"/>
    <w:basedOn w:val="41"/>
  </w:style>
  <w:style w:type="paragraph" w:customStyle="1" w:styleId="60">
    <w:name w:val="????????? 6"/>
    <w:basedOn w:val="51"/>
  </w:style>
  <w:style w:type="paragraph" w:customStyle="1" w:styleId="7">
    <w:name w:val="????????? 7"/>
    <w:basedOn w:val="60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8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9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a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b">
    <w:name w:val="Текст документа"/>
    <w:basedOn w:val="af4"/>
    <w:pPr>
      <w:jc w:val="both"/>
    </w:pPr>
    <w:rPr>
      <w:rFonts w:eastAsia="Verdana"/>
      <w:b/>
      <w:bCs/>
      <w:color w:val="000000"/>
      <w:sz w:val="26"/>
      <w:szCs w:val="26"/>
      <w:shd w:val="clear" w:color="auto" w:fill="FFFFFF"/>
    </w:rPr>
  </w:style>
  <w:style w:type="paragraph" w:customStyle="1" w:styleId="Default0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9">
    <w:name w:val="Б1"/>
    <w:basedOn w:val="3"/>
    <w:pPr>
      <w:keepLines/>
      <w:widowControl/>
      <w:numPr>
        <w:ilvl w:val="0"/>
        <w:numId w:val="0"/>
      </w:numPr>
      <w:suppressAutoHyphens w:val="0"/>
      <w:autoSpaceDE/>
      <w:spacing w:before="0" w:after="120" w:line="276" w:lineRule="auto"/>
      <w:ind w:firstLine="709"/>
      <w:jc w:val="both"/>
    </w:pPr>
    <w:rPr>
      <w:rFonts w:ascii="Arial" w:hAnsi="Arial" w:cs="Arial"/>
      <w:b w:val="0"/>
      <w:i/>
      <w:sz w:val="24"/>
    </w:rPr>
  </w:style>
  <w:style w:type="paragraph" w:customStyle="1" w:styleId="affc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ИКТ</cp:lastModifiedBy>
  <cp:revision>2</cp:revision>
  <cp:lastPrinted>2019-03-26T07:05:00Z</cp:lastPrinted>
  <dcterms:created xsi:type="dcterms:W3CDTF">2019-03-27T09:14:00Z</dcterms:created>
  <dcterms:modified xsi:type="dcterms:W3CDTF">2019-03-27T09:14:00Z</dcterms:modified>
</cp:coreProperties>
</file>