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E9" w:rsidRDefault="007E5EE9" w:rsidP="007E5EE9">
      <w:pPr>
        <w:ind w:firstLine="709"/>
        <w:jc w:val="center"/>
      </w:pPr>
      <w:r>
        <w:t>РОССИЙСКАЯ   ФЕДЕРАЦИЯ</w:t>
      </w:r>
    </w:p>
    <w:p w:rsidR="007E5EE9" w:rsidRDefault="007E5EE9" w:rsidP="007E5EE9">
      <w:pPr>
        <w:ind w:firstLine="709"/>
        <w:jc w:val="center"/>
      </w:pPr>
      <w:r>
        <w:t>ОРЛОВСКАЯ ОБЛАСТЬ</w:t>
      </w:r>
    </w:p>
    <w:p w:rsidR="007E5EE9" w:rsidRDefault="007E5EE9" w:rsidP="007E5EE9">
      <w:pPr>
        <w:ind w:firstLine="709"/>
        <w:jc w:val="center"/>
        <w:outlineLvl w:val="0"/>
      </w:pPr>
      <w:r>
        <w:t>ТРОСНЯНСКИЙ  РАЙОН</w:t>
      </w:r>
    </w:p>
    <w:p w:rsidR="007E5EE9" w:rsidRDefault="006946BF" w:rsidP="007E5EE9">
      <w:pPr>
        <w:ind w:firstLine="709"/>
        <w:jc w:val="center"/>
        <w:outlineLvl w:val="0"/>
      </w:pPr>
      <w:r>
        <w:t>НИКОЛЬС</w:t>
      </w:r>
      <w:r w:rsidR="007E5EE9">
        <w:t>КИЙ   СЕЛЬСКИЙ СОВЕТ НАРОДНЫХ ДЕПУТАТОВ</w:t>
      </w:r>
    </w:p>
    <w:p w:rsidR="007E5EE9" w:rsidRDefault="007E5EE9" w:rsidP="007E5EE9">
      <w:pPr>
        <w:ind w:firstLine="709"/>
      </w:pPr>
    </w:p>
    <w:p w:rsidR="007E5EE9" w:rsidRDefault="007E5EE9" w:rsidP="007E5EE9">
      <w:pPr>
        <w:jc w:val="center"/>
        <w:outlineLvl w:val="0"/>
      </w:pPr>
      <w:r>
        <w:t>РЕШЕНИЕ</w:t>
      </w:r>
    </w:p>
    <w:p w:rsidR="007E5EE9" w:rsidRDefault="007E5EE9" w:rsidP="007E5EE9">
      <w:pPr>
        <w:ind w:firstLine="709"/>
        <w:jc w:val="center"/>
      </w:pPr>
    </w:p>
    <w:p w:rsidR="007E5EE9" w:rsidRDefault="001F0AB2" w:rsidP="007E5EE9">
      <w:r>
        <w:t>О</w:t>
      </w:r>
      <w:r w:rsidR="007E5EE9">
        <w:t>т</w:t>
      </w:r>
      <w:r>
        <w:t xml:space="preserve"> 18 ноября</w:t>
      </w:r>
      <w:r w:rsidR="007E5EE9">
        <w:t xml:space="preserve"> 2019 года                                                                            № </w:t>
      </w:r>
      <w:r>
        <w:t>117</w:t>
      </w:r>
    </w:p>
    <w:p w:rsidR="007E5EE9" w:rsidRDefault="006946BF" w:rsidP="007E5EE9">
      <w:r>
        <w:t>с</w:t>
      </w:r>
      <w:proofErr w:type="gramStart"/>
      <w:r>
        <w:t>.Н</w:t>
      </w:r>
      <w:proofErr w:type="gramEnd"/>
      <w:r>
        <w:t>икольское</w:t>
      </w:r>
    </w:p>
    <w:p w:rsidR="003E7D57" w:rsidRPr="00241065" w:rsidRDefault="003E7D57" w:rsidP="003E7D57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3E7D57" w:rsidRPr="00631960" w:rsidRDefault="003E7D57" w:rsidP="007E5EE9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6946BF" w:rsidRDefault="003E7D57" w:rsidP="006946BF">
      <w:pPr>
        <w:ind w:firstLine="0"/>
        <w:rPr>
          <w:rFonts w:cs="Arial"/>
          <w:b/>
          <w:bCs/>
          <w:kern w:val="28"/>
        </w:rPr>
      </w:pPr>
      <w:r w:rsidRPr="006946BF">
        <w:rPr>
          <w:rFonts w:cs="Arial"/>
          <w:b/>
          <w:bCs/>
          <w:kern w:val="28"/>
        </w:rPr>
        <w:t>О налоге на имущество физических лиц</w:t>
      </w:r>
    </w:p>
    <w:p w:rsidR="006946BF" w:rsidRDefault="003E7D57" w:rsidP="006946BF">
      <w:pPr>
        <w:ind w:firstLine="0"/>
        <w:rPr>
          <w:rFonts w:cs="Arial"/>
          <w:b/>
          <w:bCs/>
          <w:kern w:val="28"/>
        </w:rPr>
      </w:pPr>
      <w:r w:rsidRPr="006946BF">
        <w:rPr>
          <w:rFonts w:cs="Arial"/>
          <w:b/>
          <w:bCs/>
          <w:kern w:val="28"/>
        </w:rPr>
        <w:t>на территории</w:t>
      </w:r>
      <w:r w:rsidR="007E5EE9" w:rsidRPr="006946BF">
        <w:rPr>
          <w:rFonts w:cs="Arial"/>
          <w:b/>
          <w:bCs/>
          <w:kern w:val="28"/>
        </w:rPr>
        <w:t xml:space="preserve"> </w:t>
      </w:r>
      <w:r w:rsidR="006946BF">
        <w:rPr>
          <w:rFonts w:cs="Arial"/>
          <w:b/>
          <w:bCs/>
          <w:kern w:val="28"/>
        </w:rPr>
        <w:t>Никольс</w:t>
      </w:r>
      <w:r w:rsidR="007E5EE9" w:rsidRPr="006946BF">
        <w:rPr>
          <w:rFonts w:cs="Arial"/>
          <w:b/>
          <w:bCs/>
          <w:kern w:val="28"/>
        </w:rPr>
        <w:t xml:space="preserve">кого </w:t>
      </w:r>
      <w:r w:rsidRPr="006946BF">
        <w:rPr>
          <w:rFonts w:cs="Arial"/>
          <w:b/>
          <w:bCs/>
          <w:kern w:val="28"/>
        </w:rPr>
        <w:t xml:space="preserve"> сельского</w:t>
      </w:r>
    </w:p>
    <w:p w:rsidR="006946BF" w:rsidRDefault="003E7D57" w:rsidP="006946BF">
      <w:pPr>
        <w:ind w:firstLine="0"/>
        <w:rPr>
          <w:rFonts w:cs="Arial"/>
          <w:b/>
          <w:bCs/>
          <w:kern w:val="28"/>
        </w:rPr>
      </w:pPr>
      <w:r w:rsidRPr="006946BF">
        <w:rPr>
          <w:rFonts w:cs="Arial"/>
          <w:b/>
          <w:bCs/>
          <w:kern w:val="28"/>
        </w:rPr>
        <w:t xml:space="preserve">поселения </w:t>
      </w:r>
      <w:proofErr w:type="spellStart"/>
      <w:r w:rsidR="007E5EE9" w:rsidRPr="006946BF">
        <w:rPr>
          <w:rFonts w:cs="Arial"/>
          <w:b/>
          <w:bCs/>
          <w:kern w:val="28"/>
        </w:rPr>
        <w:t>Троснянского</w:t>
      </w:r>
      <w:proofErr w:type="spellEnd"/>
      <w:r w:rsidRPr="006946BF">
        <w:rPr>
          <w:rFonts w:cs="Arial"/>
          <w:b/>
          <w:bCs/>
          <w:kern w:val="28"/>
        </w:rPr>
        <w:t xml:space="preserve"> района</w:t>
      </w:r>
    </w:p>
    <w:p w:rsidR="003E7D57" w:rsidRPr="006946BF" w:rsidRDefault="003E7D57" w:rsidP="006946BF">
      <w:pPr>
        <w:ind w:firstLine="0"/>
        <w:rPr>
          <w:rFonts w:cs="Arial"/>
          <w:b/>
          <w:bCs/>
          <w:kern w:val="28"/>
        </w:rPr>
      </w:pPr>
      <w:r w:rsidRPr="006946BF">
        <w:rPr>
          <w:rFonts w:cs="Arial"/>
          <w:b/>
          <w:bCs/>
          <w:kern w:val="28"/>
        </w:rPr>
        <w:t>Орловской области</w:t>
      </w:r>
    </w:p>
    <w:p w:rsidR="003E7D57" w:rsidRPr="006946BF" w:rsidRDefault="003E7D57" w:rsidP="003E7D57">
      <w:pPr>
        <w:ind w:firstLine="709"/>
        <w:jc w:val="center"/>
        <w:rPr>
          <w:rFonts w:cs="Arial"/>
          <w:b/>
          <w:bCs/>
          <w:kern w:val="28"/>
        </w:rPr>
      </w:pPr>
    </w:p>
    <w:p w:rsidR="003E7D57" w:rsidRPr="00241065" w:rsidRDefault="003E7D57" w:rsidP="003E7D57">
      <w:pPr>
        <w:ind w:firstLine="709"/>
      </w:pPr>
    </w:p>
    <w:p w:rsidR="003E7D57" w:rsidRPr="00241065" w:rsidRDefault="003E7D57" w:rsidP="003E7D57">
      <w:pPr>
        <w:ind w:firstLine="709"/>
      </w:pPr>
      <w:proofErr w:type="gramStart"/>
      <w:r w:rsidRPr="00241065">
        <w:t>В соответствии с главой 32 «Налог на имущество физических лиц»</w:t>
      </w:r>
      <w:r w:rsidR="006946BF">
        <w:t xml:space="preserve">, </w:t>
      </w:r>
      <w:hyperlink r:id="rId4" w:tgtFrame="Logical" w:history="1">
        <w:r w:rsidRPr="001F0AB2">
          <w:rPr>
            <w:rStyle w:val="a3"/>
            <w:color w:val="000000" w:themeColor="text1"/>
          </w:rPr>
          <w:t>Налогового кодекса Российской Федерации</w:t>
        </w:r>
      </w:hyperlink>
      <w:r w:rsidRPr="001F0AB2">
        <w:rPr>
          <w:color w:val="000000" w:themeColor="text1"/>
        </w:rPr>
        <w:t xml:space="preserve">, </w:t>
      </w:r>
      <w:hyperlink r:id="rId5" w:tgtFrame="Logical" w:history="1">
        <w:r w:rsidRPr="001F0AB2">
          <w:rPr>
            <w:rStyle w:val="a3"/>
            <w:color w:val="000000" w:themeColor="text1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1F0AB2">
        <w:rPr>
          <w:color w:val="000000" w:themeColor="text1"/>
        </w:rPr>
        <w:t>,</w:t>
      </w:r>
      <w:hyperlink r:id="rId6" w:tgtFrame="Logical" w:history="1">
        <w:r w:rsidRPr="001F0AB2">
          <w:rPr>
            <w:rStyle w:val="a3"/>
            <w:color w:val="000000" w:themeColor="text1"/>
          </w:rPr>
          <w:t>Законом Орловской области от 7 ноября 2016г.</w:t>
        </w:r>
        <w:r w:rsidR="006946BF" w:rsidRPr="001F0AB2">
          <w:rPr>
            <w:rStyle w:val="a3"/>
            <w:color w:val="000000" w:themeColor="text1"/>
          </w:rPr>
          <w:t xml:space="preserve"> </w:t>
        </w:r>
        <w:r w:rsidRPr="001F0AB2">
          <w:rPr>
            <w:rStyle w:val="a3"/>
            <w:color w:val="000000" w:themeColor="text1"/>
          </w:rPr>
          <w:t>№ 2030-ОЗ «Об установлении единой даты начала применения на территории Орловской области порядка определения налоговой базы по налогу на имущество физических лиц исходя из кадастровой</w:t>
        </w:r>
        <w:proofErr w:type="gramEnd"/>
        <w:r w:rsidRPr="001F0AB2">
          <w:rPr>
            <w:rStyle w:val="a3"/>
            <w:color w:val="000000" w:themeColor="text1"/>
          </w:rPr>
          <w:t xml:space="preserve"> стоимости объектов </w:t>
        </w:r>
        <w:proofErr w:type="spellStart"/>
        <w:r w:rsidRPr="001F0AB2">
          <w:rPr>
            <w:rStyle w:val="a3"/>
            <w:color w:val="000000" w:themeColor="text1"/>
          </w:rPr>
          <w:t>налогооблажения</w:t>
        </w:r>
        <w:proofErr w:type="spellEnd"/>
        <w:r w:rsidRPr="001F0AB2">
          <w:rPr>
            <w:rStyle w:val="a3"/>
            <w:color w:val="000000" w:themeColor="text1"/>
          </w:rPr>
          <w:t>»</w:t>
        </w:r>
      </w:hyperlink>
      <w:r w:rsidRPr="001F0AB2">
        <w:rPr>
          <w:color w:val="000000" w:themeColor="text1"/>
        </w:rPr>
        <w:t xml:space="preserve"> и </w:t>
      </w:r>
      <w:hyperlink r:id="rId7" w:tgtFrame="Logical" w:history="1">
        <w:r w:rsidRPr="001F0AB2">
          <w:rPr>
            <w:rStyle w:val="a3"/>
            <w:color w:val="000000" w:themeColor="text1"/>
          </w:rPr>
          <w:t xml:space="preserve">Уставом </w:t>
        </w:r>
        <w:r w:rsidR="006946BF" w:rsidRPr="001F0AB2">
          <w:rPr>
            <w:rStyle w:val="a3"/>
            <w:color w:val="000000" w:themeColor="text1"/>
          </w:rPr>
          <w:t>Никольс</w:t>
        </w:r>
        <w:r w:rsidR="007E5EE9" w:rsidRPr="001F0AB2">
          <w:rPr>
            <w:rStyle w:val="a3"/>
            <w:color w:val="000000" w:themeColor="text1"/>
          </w:rPr>
          <w:t xml:space="preserve">кого </w:t>
        </w:r>
        <w:r w:rsidRPr="001F0AB2">
          <w:rPr>
            <w:rStyle w:val="a3"/>
            <w:color w:val="000000" w:themeColor="text1"/>
          </w:rPr>
          <w:t>сельского поселения</w:t>
        </w:r>
      </w:hyperlink>
      <w:r w:rsidRPr="00241065">
        <w:t xml:space="preserve">, </w:t>
      </w:r>
      <w:r w:rsidR="006946BF">
        <w:t>Никольс</w:t>
      </w:r>
      <w:r w:rsidR="007E5EE9">
        <w:t xml:space="preserve">кий </w:t>
      </w:r>
      <w:r w:rsidRPr="00241065">
        <w:t>сельский Совет народных депутатов РЕШИЛ:</w:t>
      </w:r>
    </w:p>
    <w:p w:rsidR="003E7D57" w:rsidRPr="00241065" w:rsidRDefault="003E7D57" w:rsidP="003E7D57">
      <w:pPr>
        <w:ind w:firstLine="709"/>
      </w:pPr>
      <w:r w:rsidRPr="00241065">
        <w:t>1. Установить и в</w:t>
      </w:r>
      <w:r w:rsidR="007E5EE9">
        <w:t>вести в действие с 1 января 2020</w:t>
      </w:r>
      <w:r w:rsidRPr="00241065">
        <w:t xml:space="preserve"> года на территории </w:t>
      </w:r>
      <w:r w:rsidR="006946BF">
        <w:t>Никольс</w:t>
      </w:r>
      <w:r w:rsidR="007E5EE9">
        <w:t xml:space="preserve">кого </w:t>
      </w:r>
      <w:r w:rsidRPr="00241065">
        <w:t>сельского поселения налог на имущество физических лиц.</w:t>
      </w:r>
    </w:p>
    <w:p w:rsidR="003E7D57" w:rsidRPr="00241065" w:rsidRDefault="003E7D57" w:rsidP="003E7D57">
      <w:pPr>
        <w:ind w:firstLine="709"/>
      </w:pPr>
      <w:r w:rsidRPr="00241065">
        <w:t xml:space="preserve">2. Установить, что налоговая база по налогу на имущество физических лиц определяется как кадастровая стоимость в отношении следующих объектов налогообложения, предусмотренных статьей 401 Налогового кодекса Российской Федерации: </w:t>
      </w:r>
    </w:p>
    <w:p w:rsidR="003E7D57" w:rsidRPr="00241065" w:rsidRDefault="003E7D57" w:rsidP="003E7D57">
      <w:pPr>
        <w:ind w:firstLine="709"/>
      </w:pPr>
      <w:r w:rsidRPr="00241065">
        <w:t>1) жилой дом;</w:t>
      </w:r>
    </w:p>
    <w:p w:rsidR="003E7D57" w:rsidRPr="00241065" w:rsidRDefault="003E7D57" w:rsidP="003E7D57">
      <w:pPr>
        <w:ind w:firstLine="709"/>
      </w:pPr>
      <w:r w:rsidRPr="00241065">
        <w:t>2) жилое помещение (квартира, комната);</w:t>
      </w:r>
    </w:p>
    <w:p w:rsidR="003E7D57" w:rsidRPr="00241065" w:rsidRDefault="003E7D57" w:rsidP="003E7D57">
      <w:pPr>
        <w:ind w:firstLine="709"/>
      </w:pPr>
      <w:r w:rsidRPr="00241065">
        <w:t xml:space="preserve">2) гараж, </w:t>
      </w:r>
      <w:proofErr w:type="spellStart"/>
      <w:r w:rsidRPr="00241065">
        <w:t>машино-место</w:t>
      </w:r>
      <w:proofErr w:type="spellEnd"/>
      <w:r w:rsidRPr="00241065">
        <w:t>;</w:t>
      </w:r>
    </w:p>
    <w:p w:rsidR="003E7D57" w:rsidRPr="00241065" w:rsidRDefault="003E7D57" w:rsidP="003E7D57">
      <w:pPr>
        <w:ind w:firstLine="709"/>
      </w:pPr>
      <w:r w:rsidRPr="00241065">
        <w:t>3) единый недвижимый комплекс;</w:t>
      </w:r>
    </w:p>
    <w:p w:rsidR="003E7D57" w:rsidRPr="00241065" w:rsidRDefault="003E7D57" w:rsidP="003E7D57">
      <w:pPr>
        <w:ind w:firstLine="709"/>
      </w:pPr>
      <w:r w:rsidRPr="00241065">
        <w:t>4) объект незавершенного строительства;</w:t>
      </w:r>
    </w:p>
    <w:p w:rsidR="003E7D57" w:rsidRPr="00241065" w:rsidRDefault="003E7D57" w:rsidP="003E7D57">
      <w:pPr>
        <w:ind w:firstLine="709"/>
      </w:pPr>
      <w:r w:rsidRPr="00241065">
        <w:t>5) иные здания, строения, сооружения, помещения;</w:t>
      </w:r>
    </w:p>
    <w:p w:rsidR="003E7D57" w:rsidRPr="00241065" w:rsidRDefault="003E7D57" w:rsidP="003E7D57">
      <w:pPr>
        <w:ind w:firstLine="709"/>
      </w:pPr>
      <w:r w:rsidRPr="00241065">
        <w:t>3. Установить ставки налога на имущество физических лиц в следующих размерах:</w:t>
      </w:r>
    </w:p>
    <w:p w:rsidR="003E7D57" w:rsidRPr="00241065" w:rsidRDefault="0057296D" w:rsidP="003E7D57">
      <w:pPr>
        <w:ind w:firstLine="709"/>
      </w:pPr>
      <w:r>
        <w:t>1) 0,3</w:t>
      </w:r>
      <w:r w:rsidR="003E7D57" w:rsidRPr="00241065">
        <w:t xml:space="preserve"> процента в отношении:</w:t>
      </w:r>
    </w:p>
    <w:p w:rsidR="003E7D57" w:rsidRPr="00241065" w:rsidRDefault="003E7D57" w:rsidP="003E7D57">
      <w:pPr>
        <w:ind w:firstLine="709"/>
      </w:pPr>
      <w:r w:rsidRPr="00241065">
        <w:t>жилых домов и помещений;</w:t>
      </w:r>
    </w:p>
    <w:p w:rsidR="003E7D57" w:rsidRPr="00241065" w:rsidRDefault="003E7D57" w:rsidP="003E7D57">
      <w:pPr>
        <w:ind w:firstLine="709"/>
      </w:pPr>
      <w:r w:rsidRPr="00241065">
        <w:t>объектов незавершенного строительства в случае, если проектируемым назначением таких объектов является жилой дом;</w:t>
      </w:r>
    </w:p>
    <w:p w:rsidR="003E7D57" w:rsidRPr="00241065" w:rsidRDefault="003E7D57" w:rsidP="003E7D57">
      <w:pPr>
        <w:ind w:firstLine="709"/>
      </w:pPr>
      <w:r w:rsidRPr="00241065">
        <w:t>единых недвижимых комплексов, в состав которых входит</w:t>
      </w:r>
      <w:r>
        <w:t xml:space="preserve"> хотя бы одно жилое помещение (</w:t>
      </w:r>
      <w:r w:rsidRPr="00241065">
        <w:t>жилой дом);</w:t>
      </w:r>
    </w:p>
    <w:p w:rsidR="003E7D57" w:rsidRPr="00241065" w:rsidRDefault="003E7D57" w:rsidP="003E7D57">
      <w:pPr>
        <w:ind w:firstLine="709"/>
      </w:pPr>
      <w:r w:rsidRPr="00241065">
        <w:t xml:space="preserve">гаражей и </w:t>
      </w:r>
      <w:proofErr w:type="spellStart"/>
      <w:r w:rsidRPr="00241065">
        <w:t>машино-мест</w:t>
      </w:r>
      <w:proofErr w:type="spellEnd"/>
      <w:r w:rsidRPr="00241065">
        <w:t>;</w:t>
      </w:r>
    </w:p>
    <w:p w:rsidR="003E7D57" w:rsidRPr="00241065" w:rsidRDefault="003E7D57" w:rsidP="003E7D57">
      <w:pPr>
        <w:ind w:firstLine="709"/>
      </w:pPr>
      <w:r w:rsidRPr="00241065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3E7D57" w:rsidRPr="00241065" w:rsidRDefault="003E7D57" w:rsidP="003E7D57">
      <w:pPr>
        <w:ind w:firstLine="709"/>
      </w:pPr>
      <w:r w:rsidRPr="00241065">
        <w:lastRenderedPageBreak/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Федерации, если иное не предусмотрено подпунктом 2.1 пункта 3 настоящего решения;</w:t>
      </w:r>
    </w:p>
    <w:p w:rsidR="003E7D57" w:rsidRPr="00241065" w:rsidRDefault="003E7D57" w:rsidP="003E7D57">
      <w:pPr>
        <w:ind w:firstLine="709"/>
      </w:pPr>
      <w:r w:rsidRPr="00241065">
        <w:t>3) 2 процента в отношении объектов налогообложения, кадастровая стоимость каждого из которых превышает 300 миллионов рублей;</w:t>
      </w:r>
    </w:p>
    <w:p w:rsidR="003E7D57" w:rsidRPr="00241065" w:rsidRDefault="003E7D57" w:rsidP="003E7D57">
      <w:pPr>
        <w:ind w:firstLine="709"/>
      </w:pPr>
      <w:r w:rsidRPr="00241065">
        <w:t>4) 0,5 процента в отношении прочих объектов налогообложения.</w:t>
      </w:r>
    </w:p>
    <w:p w:rsidR="003E7D57" w:rsidRPr="00241065" w:rsidRDefault="003E7D57" w:rsidP="003E7D57">
      <w:pPr>
        <w:ind w:firstLine="709"/>
      </w:pPr>
      <w:r w:rsidRPr="00241065">
        <w:t xml:space="preserve">4. Установить, что налоговые льготы предоставляются в соответствии со ст.407 Налогового кодекса Российской Федерации. </w:t>
      </w:r>
    </w:p>
    <w:p w:rsidR="003E7D57" w:rsidRPr="00362EF5" w:rsidRDefault="003E7D57" w:rsidP="003E7D57">
      <w:pPr>
        <w:ind w:firstLine="709"/>
        <w:rPr>
          <w:color w:val="000000" w:themeColor="text1"/>
        </w:rPr>
      </w:pPr>
      <w:r w:rsidRPr="00362EF5">
        <w:rPr>
          <w:color w:val="000000" w:themeColor="text1"/>
        </w:rPr>
        <w:t>5. Установить сроки уплаты налога на имущество физических лиц в соответствии со статьей 409 Налогового кодекса Российской Федерации.</w:t>
      </w:r>
    </w:p>
    <w:p w:rsidR="003E7D57" w:rsidRPr="00241065" w:rsidRDefault="00362EF5" w:rsidP="003E7D57">
      <w:pPr>
        <w:ind w:firstLine="709"/>
      </w:pPr>
      <w:r>
        <w:t xml:space="preserve"> </w:t>
      </w:r>
      <w:r w:rsidR="003E7D57" w:rsidRPr="00241065">
        <w:t>6. Признать утратившим силу решени</w:t>
      </w:r>
      <w:r w:rsidR="006946BF">
        <w:t xml:space="preserve">е </w:t>
      </w:r>
      <w:r w:rsidR="003E7D57" w:rsidRPr="00241065">
        <w:t>сель</w:t>
      </w:r>
      <w:r w:rsidR="00AF5DB8">
        <w:t>ского Совета народных депутатов от 2</w:t>
      </w:r>
      <w:r w:rsidR="006946BF">
        <w:t>3</w:t>
      </w:r>
      <w:r w:rsidR="00AF5DB8">
        <w:t>.11.2016 №</w:t>
      </w:r>
      <w:r w:rsidR="006946BF">
        <w:t>3</w:t>
      </w:r>
      <w:r w:rsidR="00AF5DB8">
        <w:t xml:space="preserve"> «Об установлении на территории </w:t>
      </w:r>
      <w:r w:rsidR="006946BF">
        <w:t>Никольс</w:t>
      </w:r>
      <w:r w:rsidR="00AF5DB8">
        <w:t xml:space="preserve">кого сельского </w:t>
      </w:r>
      <w:r w:rsidR="006946BF">
        <w:t xml:space="preserve">поселения </w:t>
      </w:r>
      <w:r w:rsidR="00AF5DB8">
        <w:t>налога на имущество физических лиц».</w:t>
      </w:r>
    </w:p>
    <w:p w:rsidR="003E7D57" w:rsidRDefault="00362EF5" w:rsidP="003E7D57">
      <w:pPr>
        <w:ind w:firstLine="709"/>
      </w:pPr>
      <w:r>
        <w:t xml:space="preserve">  </w:t>
      </w:r>
      <w:r w:rsidR="003E7D57" w:rsidRPr="00241065">
        <w:t xml:space="preserve">7. </w:t>
      </w:r>
      <w:r w:rsidRPr="00241065">
        <w:t xml:space="preserve">Настоящее решение вступает в силу по истечении одного месяца со дня его официального </w:t>
      </w:r>
      <w:r w:rsidR="00800BF9">
        <w:t>обнародо</w:t>
      </w:r>
      <w:r w:rsidRPr="00241065">
        <w:t>вания, но не ранее 1 января 20</w:t>
      </w:r>
      <w:r>
        <w:t>20</w:t>
      </w:r>
      <w:r w:rsidR="00800BF9">
        <w:t xml:space="preserve"> года и подлежит </w:t>
      </w:r>
      <w:r w:rsidRPr="00241065">
        <w:t xml:space="preserve"> размещению </w:t>
      </w:r>
      <w:bookmarkStart w:id="0" w:name="_GoBack"/>
      <w:bookmarkEnd w:id="0"/>
      <w:r w:rsidR="001F0AB2">
        <w:t xml:space="preserve"> </w:t>
      </w:r>
      <w:r w:rsidRPr="00241065">
        <w:t>в информационно-телекоммуникационной сети «Интернет».</w:t>
      </w:r>
    </w:p>
    <w:p w:rsidR="00362EF5" w:rsidRDefault="00362EF5" w:rsidP="003E7D57">
      <w:pPr>
        <w:ind w:firstLine="709"/>
      </w:pPr>
    </w:p>
    <w:p w:rsidR="00362EF5" w:rsidRPr="00631960" w:rsidRDefault="00362EF5" w:rsidP="003E7D57">
      <w:pPr>
        <w:ind w:firstLine="709"/>
      </w:pPr>
    </w:p>
    <w:p w:rsidR="003E7D57" w:rsidRPr="00631960" w:rsidRDefault="00AF5DB8" w:rsidP="003E7D57">
      <w:pPr>
        <w:ind w:firstLine="709"/>
      </w:pPr>
      <w:r>
        <w:t xml:space="preserve">Глава сельского поселения                                                </w:t>
      </w:r>
      <w:proofErr w:type="spellStart"/>
      <w:r w:rsidR="006946BF">
        <w:t>Н.С.Долгушин</w:t>
      </w:r>
      <w:proofErr w:type="spellEnd"/>
    </w:p>
    <w:sectPr w:rsidR="003E7D57" w:rsidRPr="00631960" w:rsidSect="009265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2C"/>
    <w:rsid w:val="001A0471"/>
    <w:rsid w:val="001F0AB2"/>
    <w:rsid w:val="00252F5A"/>
    <w:rsid w:val="00312798"/>
    <w:rsid w:val="00362EF5"/>
    <w:rsid w:val="003E7D57"/>
    <w:rsid w:val="0044292F"/>
    <w:rsid w:val="004A39B4"/>
    <w:rsid w:val="0057296D"/>
    <w:rsid w:val="006946BF"/>
    <w:rsid w:val="007E5EE9"/>
    <w:rsid w:val="00800BF9"/>
    <w:rsid w:val="00882BB9"/>
    <w:rsid w:val="00A7231D"/>
    <w:rsid w:val="00AF5DB8"/>
    <w:rsid w:val="00D45F94"/>
    <w:rsid w:val="00D5432C"/>
    <w:rsid w:val="00D9687F"/>
    <w:rsid w:val="00EA52B5"/>
    <w:rsid w:val="00F7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7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57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7D5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5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fe723db5-cb64-4229-879c-0a62ecb22f5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a47a5120-6152-4092-b0a7-f1ec2781f4b1.html" TargetMode="External"/><Relationship Id="rId5" Type="http://schemas.openxmlformats.org/officeDocument/2006/relationships/hyperlink" Target="/content/act/96e20c02-1b12-465a-b64c-24aa92270007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/content/act/b5c1d49e-faad-4027-8721-c4ed5ca2f0a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</dc:creator>
  <cp:keywords/>
  <dc:description/>
  <cp:lastModifiedBy>Никольское</cp:lastModifiedBy>
  <cp:revision>14</cp:revision>
  <dcterms:created xsi:type="dcterms:W3CDTF">2019-10-31T07:33:00Z</dcterms:created>
  <dcterms:modified xsi:type="dcterms:W3CDTF">2019-11-18T07:54:00Z</dcterms:modified>
</cp:coreProperties>
</file>