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3D" w:rsidRDefault="00611F3D" w:rsidP="00611F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A03524" w:rsidRPr="009E2B53" w:rsidRDefault="00611F3D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с 1 января 201</w:t>
      </w:r>
      <w:r w:rsidR="005718CB">
        <w:rPr>
          <w:rFonts w:ascii="Times New Roman" w:hAnsi="Times New Roman"/>
        </w:rPr>
        <w:t>8 года по 31 декабря 2018</w:t>
      </w:r>
      <w:r>
        <w:rPr>
          <w:rFonts w:ascii="Times New Roman" w:hAnsi="Times New Roman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611F3D" w:rsidTr="00E970F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611F3D" w:rsidRDefault="00611F3D" w:rsidP="00E970FB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="005718CB">
              <w:rPr>
                <w:rFonts w:ascii="Times New Roman" w:hAnsi="Times New Roman"/>
                <w:color w:val="0D0D0D"/>
              </w:rPr>
              <w:t>8</w:t>
            </w:r>
            <w:r>
              <w:rPr>
                <w:rFonts w:ascii="Times New Roman" w:hAnsi="Times New Roman"/>
                <w:color w:val="0D0D0D"/>
              </w:rPr>
              <w:t>г</w:t>
            </w:r>
          </w:p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611F3D" w:rsidTr="00E970FB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3D" w:rsidRDefault="00611F3D" w:rsidP="00E970FB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3D" w:rsidRDefault="00611F3D" w:rsidP="00E970FB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3D" w:rsidRDefault="00611F3D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E970FB" w:rsidTr="00E970FB">
        <w:trPr>
          <w:trHeight w:val="45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t>Еремина Елена Владимировна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5718CB" w:rsidP="0057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363927,62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FB" w:rsidRPr="008A4992" w:rsidRDefault="00E970FB" w:rsidP="00E970FB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29,5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/>
          <w:p w:rsidR="00E970FB" w:rsidRDefault="00E970FB" w:rsidP="00E970F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Россия</w:t>
            </w:r>
          </w:p>
        </w:tc>
      </w:tr>
      <w:tr w:rsidR="00E970FB" w:rsidTr="00E970FB">
        <w:trPr>
          <w:trHeight w:val="40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0FB" w:rsidRDefault="00E970FB" w:rsidP="00E970FB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Россия</w:t>
            </w:r>
          </w:p>
        </w:tc>
      </w:tr>
      <w:tr w:rsidR="00E970FB" w:rsidTr="00E970FB">
        <w:trPr>
          <w:trHeight w:val="61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0FB" w:rsidRDefault="00E970FB" w:rsidP="00E970FB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 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970FB" w:rsidTr="00E970FB">
        <w:trPr>
          <w:trHeight w:val="61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5718CB" w:rsidP="0057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476121,27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   участок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4627,0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E970FB" w:rsidP="00E970FB">
            <w:r>
              <w:t>ВАЗ 21310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70FB" w:rsidTr="00E970FB">
        <w:trPr>
          <w:trHeight w:val="61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0FB" w:rsidRPr="006A5019" w:rsidRDefault="005718CB" w:rsidP="00E970FB">
            <w:r>
              <w:t>РЕНО ДАСТЕР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E970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5718CB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6912"/>
        <w:gridCol w:w="4819"/>
      </w:tblGrid>
      <w:tr w:rsidR="003D3C48" w:rsidTr="003D3C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</w:t>
            </w:r>
            <w:r>
              <w:rPr>
                <w:rFonts w:ascii="Times New Roman" w:hAnsi="Times New Roman"/>
              </w:rPr>
              <w:lastRenderedPageBreak/>
              <w:t xml:space="preserve">службы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 xml:space="preserve"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</w:t>
            </w:r>
            <w:r>
              <w:rPr>
                <w:rFonts w:ascii="Times New Roman" w:hAnsi="Times New Roman"/>
              </w:rPr>
              <w:lastRenderedPageBreak/>
              <w:t>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3D3C48" w:rsidTr="003D3C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Pr="00A03524" w:rsidRDefault="003D3C48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lastRenderedPageBreak/>
              <w:t>Еремина Елена Владимировна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48" w:rsidRDefault="003D3C48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970FB" w:rsidTr="003D3C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Pr="00A03524" w:rsidRDefault="00E970FB" w:rsidP="000D0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B" w:rsidRDefault="00E970FB" w:rsidP="000D0A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FB" w:rsidRDefault="00E970FB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3524" w:rsidRDefault="00A03524" w:rsidP="00A03524">
      <w:pPr>
        <w:rPr>
          <w:rFonts w:ascii="Times New Roman" w:eastAsia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pStyle w:val="ConsPlusNonformat"/>
        <w:widowControl/>
      </w:pPr>
      <w:r>
        <w:t xml:space="preserve"> </w:t>
      </w: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  <w:r>
        <w:t xml:space="preserve">     </w:t>
      </w: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A03524" w:rsidRDefault="00A03524" w:rsidP="00A035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супруга   главы  Воронецкого сельского поселения  Ереминой Елены Владимировны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2016 года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A03524" w:rsidTr="000D0A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</w:t>
            </w:r>
            <w:r>
              <w:rPr>
                <w:rFonts w:ascii="Times New Roman" w:hAnsi="Times New Roman"/>
                <w:color w:val="0D0D0D"/>
              </w:rPr>
              <w:lastRenderedPageBreak/>
              <w:t xml:space="preserve">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A03524" w:rsidRDefault="00F674DB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</w:t>
            </w:r>
            <w:r w:rsidR="00A03524">
              <w:rPr>
                <w:rFonts w:ascii="Times New Roman" w:hAnsi="Times New Roman"/>
                <w:color w:val="0D0D0D"/>
              </w:rPr>
              <w:t>г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(руб)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lastRenderedPageBreak/>
              <w:t xml:space="preserve">Перечень объектов недвижимого имущества и транспортных </w:t>
            </w:r>
            <w:r>
              <w:rPr>
                <w:rFonts w:ascii="Times New Roman" w:hAnsi="Times New Roman"/>
                <w:color w:val="0D0D0D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lastRenderedPageBreak/>
              <w:t xml:space="preserve">Перечень объектов недвижимого </w:t>
            </w:r>
            <w:r>
              <w:rPr>
                <w:rFonts w:ascii="Times New Roman" w:hAnsi="Times New Roman"/>
                <w:color w:val="0D0D0D"/>
              </w:rPr>
              <w:lastRenderedPageBreak/>
              <w:t>имущества, находящихся в пользовании</w:t>
            </w:r>
          </w:p>
        </w:tc>
      </w:tr>
      <w:tr w:rsidR="00A03524" w:rsidTr="000D0A8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D0D0D"/>
              </w:rPr>
              <w:t>нед.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A03524" w:rsidTr="000D0A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t xml:space="preserve">Ерёмин Александр Викторович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A03524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 Электрик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jc w:val="center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509927.75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1. Жилой дом</w:t>
            </w:r>
          </w:p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2. зем. участок для ведения ЛПХ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4" w:rsidRP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eastAsia="Times New Roman" w:hAnsi="Times New Roman" w:cs="Times New Roman"/>
                <w:color w:val="0D0D0D"/>
              </w:rPr>
              <w:t>62,2</w:t>
            </w:r>
          </w:p>
          <w:p w:rsidR="00A03524" w:rsidRP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eastAsia="Times New Roman" w:hAnsi="Times New Roman" w:cs="Times New Roman"/>
                <w:color w:val="0D0D0D"/>
              </w:rPr>
              <w:t>4627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Россия</w:t>
            </w:r>
          </w:p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 xml:space="preserve"> Ваз 21310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 отчетный финансовый год</w:t>
      </w:r>
    </w:p>
    <w:p w:rsidR="00A03524" w:rsidRDefault="00A03524" w:rsidP="00A03524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A03524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 xml:space="preserve"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</w:t>
            </w:r>
            <w:r>
              <w:rPr>
                <w:rFonts w:ascii="Times New Roman" w:hAnsi="Times New Roman"/>
              </w:rPr>
              <w:lastRenderedPageBreak/>
              <w:t>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A03524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Ерёмин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Электрик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A03524" w:rsidRDefault="00A03524" w:rsidP="00A03524">
      <w:pPr>
        <w:rPr>
          <w:rFonts w:ascii="Times New Roman" w:eastAsia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pStyle w:val="ConsPlusNonformat"/>
        <w:widowControl/>
      </w:pPr>
      <w:r>
        <w:t xml:space="preserve"> </w:t>
      </w:r>
    </w:p>
    <w:p w:rsidR="00A03524" w:rsidRPr="00915FF7" w:rsidRDefault="00A03524" w:rsidP="00A03524">
      <w:pPr>
        <w:pStyle w:val="ConsPlusNonformat"/>
        <w:widowControl/>
        <w:rPr>
          <w:lang w:val="en-US"/>
        </w:rPr>
      </w:pPr>
    </w:p>
    <w:p w:rsidR="00746CA6" w:rsidRDefault="00746CA6"/>
    <w:sectPr w:rsidR="00746CA6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A03524"/>
    <w:rsid w:val="00252FE2"/>
    <w:rsid w:val="002D3334"/>
    <w:rsid w:val="003D3C48"/>
    <w:rsid w:val="00513FD0"/>
    <w:rsid w:val="005718CB"/>
    <w:rsid w:val="00611F3D"/>
    <w:rsid w:val="00746CA6"/>
    <w:rsid w:val="00901CC3"/>
    <w:rsid w:val="00910AE5"/>
    <w:rsid w:val="00A03524"/>
    <w:rsid w:val="00B7139F"/>
    <w:rsid w:val="00D43024"/>
    <w:rsid w:val="00E970FB"/>
    <w:rsid w:val="00F6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524"/>
    <w:pPr>
      <w:spacing w:after="0" w:line="240" w:lineRule="auto"/>
    </w:pPr>
  </w:style>
  <w:style w:type="paragraph" w:customStyle="1" w:styleId="ConsPlusNonformat">
    <w:name w:val="ConsPlusNonformat"/>
    <w:rsid w:val="00A0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387</Words>
  <Characters>2209</Characters>
  <Application>Microsoft Office Word</Application>
  <DocSecurity>0</DocSecurity>
  <Lines>18</Lines>
  <Paragraphs>5</Paragraphs>
  <ScaleCrop>false</ScaleCrop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</cp:revision>
  <dcterms:created xsi:type="dcterms:W3CDTF">2017-06-02T07:18:00Z</dcterms:created>
  <dcterms:modified xsi:type="dcterms:W3CDTF">2019-04-22T13:31:00Z</dcterms:modified>
</cp:coreProperties>
</file>