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65" w:rsidRPr="0053439E" w:rsidRDefault="00C17676" w:rsidP="005A6865">
      <w:pPr>
        <w:widowControl w:val="0"/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            </w:t>
      </w:r>
      <w:r w:rsidR="005A6865"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</w:t>
      </w:r>
    </w:p>
    <w:p w:rsidR="005A6865" w:rsidRPr="0053439E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</w:p>
    <w:p w:rsidR="005A6865" w:rsidRPr="0053439E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5A6865" w:rsidRPr="0053439E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5A6865" w:rsidRPr="0053439E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5A6865" w:rsidRPr="0053439E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5A6865" w:rsidRPr="0053439E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5A6865" w:rsidRPr="0053439E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5A6865" w:rsidRPr="0053439E" w:rsidRDefault="005A6865" w:rsidP="005A6865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5A6865" w:rsidRPr="0053439E" w:rsidRDefault="005A6865" w:rsidP="005A6865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5A6865" w:rsidRPr="0053439E" w:rsidRDefault="005A6865" w:rsidP="005A6865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11 мая  2022 </w:t>
      </w:r>
      <w:r w:rsidRPr="0053439E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>года                                                                          №  58</w:t>
      </w: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5A6865" w:rsidRPr="0053439E" w:rsidRDefault="005A6865" w:rsidP="005A6865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5A6865" w:rsidRPr="0053439E" w:rsidRDefault="005A6865" w:rsidP="005A6865">
      <w:pPr>
        <w:widowControl w:val="0"/>
        <w:spacing w:after="0"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Об отчете главы сельского поселения о </w:t>
      </w:r>
    </w:p>
    <w:p w:rsidR="005A6865" w:rsidRPr="0053439E" w:rsidRDefault="005A6865" w:rsidP="005A6865">
      <w:pPr>
        <w:widowControl w:val="0"/>
        <w:spacing w:line="276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проделанной работе за 2021 год</w:t>
      </w:r>
    </w:p>
    <w:p w:rsidR="005A6865" w:rsidRPr="0053439E" w:rsidRDefault="005A6865" w:rsidP="0053439E">
      <w:pPr>
        <w:widowControl w:val="0"/>
        <w:spacing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53439E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>Принято на 13 заседании</w:t>
      </w:r>
      <w:r w:rsidRPr="0053439E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5A6865" w:rsidRPr="0053439E" w:rsidRDefault="005A6865" w:rsidP="0053439E">
      <w:pPr>
        <w:widowControl w:val="0"/>
        <w:tabs>
          <w:tab w:val="left" w:pos="6105"/>
        </w:tabs>
        <w:spacing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439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Совета народных депутатов</w:t>
      </w:r>
    </w:p>
    <w:p w:rsidR="005A6865" w:rsidRPr="0053439E" w:rsidRDefault="005A6865" w:rsidP="0053439E">
      <w:pPr>
        <w:pStyle w:val="docdata"/>
        <w:spacing w:beforeAutospacing="0" w:afterAutospacing="0" w:line="20" w:lineRule="atLeast"/>
        <w:jc w:val="right"/>
        <w:rPr>
          <w:b/>
          <w:bCs/>
          <w:color w:val="000000"/>
        </w:rPr>
      </w:pPr>
    </w:p>
    <w:p w:rsidR="0053439E" w:rsidRPr="0053439E" w:rsidRDefault="0053439E" w:rsidP="0053439E">
      <w:pPr>
        <w:rPr>
          <w:rFonts w:ascii="Times New Roman" w:hAnsi="Times New Roman" w:cs="Times New Roman"/>
          <w:sz w:val="24"/>
          <w:szCs w:val="24"/>
        </w:rPr>
      </w:pPr>
      <w:r w:rsidRPr="0053439E">
        <w:rPr>
          <w:rFonts w:ascii="Times New Roman" w:hAnsi="Times New Roman" w:cs="Times New Roman"/>
          <w:sz w:val="24"/>
          <w:szCs w:val="24"/>
        </w:rPr>
        <w:t xml:space="preserve">   Заслушав отчёт главы </w:t>
      </w:r>
      <w:proofErr w:type="spellStart"/>
      <w:r w:rsidRPr="005343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53439E">
        <w:rPr>
          <w:rFonts w:ascii="Times New Roman" w:hAnsi="Times New Roman" w:cs="Times New Roman"/>
          <w:sz w:val="24"/>
          <w:szCs w:val="24"/>
        </w:rPr>
        <w:t xml:space="preserve">  сельского поселения о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39E">
        <w:rPr>
          <w:rFonts w:ascii="Times New Roman" w:hAnsi="Times New Roman" w:cs="Times New Roman"/>
          <w:sz w:val="24"/>
          <w:szCs w:val="24"/>
        </w:rPr>
        <w:t>за 2021</w:t>
      </w:r>
      <w:r w:rsidRPr="0053439E">
        <w:rPr>
          <w:rFonts w:ascii="Times New Roman" w:hAnsi="Times New Roman" w:cs="Times New Roman"/>
          <w:sz w:val="24"/>
          <w:szCs w:val="24"/>
        </w:rPr>
        <w:t xml:space="preserve"> год, </w:t>
      </w:r>
      <w:proofErr w:type="spellStart"/>
      <w:r w:rsidRPr="0053439E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53439E">
        <w:rPr>
          <w:rFonts w:ascii="Times New Roman" w:hAnsi="Times New Roman" w:cs="Times New Roman"/>
          <w:sz w:val="24"/>
          <w:szCs w:val="24"/>
        </w:rPr>
        <w:t xml:space="preserve">  сельский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439E">
        <w:rPr>
          <w:rFonts w:ascii="Times New Roman" w:hAnsi="Times New Roman" w:cs="Times New Roman"/>
          <w:sz w:val="24"/>
          <w:szCs w:val="24"/>
        </w:rPr>
        <w:t>РЕШИЛ:</w:t>
      </w:r>
    </w:p>
    <w:p w:rsidR="0053439E" w:rsidRPr="0053439E" w:rsidRDefault="0053439E" w:rsidP="00534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39E">
        <w:rPr>
          <w:rFonts w:ascii="Times New Roman" w:hAnsi="Times New Roman" w:cs="Times New Roman"/>
          <w:sz w:val="24"/>
          <w:szCs w:val="24"/>
        </w:rPr>
        <w:t xml:space="preserve">         1. Отчёт о работе главы сельского поселения принять к сведению.</w:t>
      </w:r>
    </w:p>
    <w:p w:rsidR="0053439E" w:rsidRPr="0053439E" w:rsidRDefault="0053439E" w:rsidP="0053439E">
      <w:pPr>
        <w:rPr>
          <w:rFonts w:ascii="Times New Roman" w:hAnsi="Times New Roman" w:cs="Times New Roman"/>
          <w:sz w:val="24"/>
          <w:szCs w:val="24"/>
        </w:rPr>
      </w:pPr>
      <w:r w:rsidRPr="0053439E">
        <w:rPr>
          <w:rFonts w:ascii="Times New Roman" w:hAnsi="Times New Roman" w:cs="Times New Roman"/>
          <w:sz w:val="24"/>
          <w:szCs w:val="24"/>
        </w:rPr>
        <w:t xml:space="preserve">         2 . Работу администрации </w:t>
      </w:r>
      <w:proofErr w:type="spellStart"/>
      <w:r w:rsidRPr="0053439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53439E">
        <w:rPr>
          <w:rFonts w:ascii="Times New Roman" w:hAnsi="Times New Roman" w:cs="Times New Roman"/>
          <w:sz w:val="24"/>
          <w:szCs w:val="24"/>
        </w:rPr>
        <w:t xml:space="preserve">  сельского поселения признать удовлетворительной.</w:t>
      </w:r>
    </w:p>
    <w:p w:rsidR="0053439E" w:rsidRPr="0053439E" w:rsidRDefault="0053439E" w:rsidP="0053439E">
      <w:pPr>
        <w:rPr>
          <w:rFonts w:ascii="Times New Roman" w:hAnsi="Times New Roman" w:cs="Times New Roman"/>
          <w:sz w:val="24"/>
          <w:szCs w:val="24"/>
        </w:rPr>
      </w:pPr>
      <w:r w:rsidRPr="0053439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3439E" w:rsidRPr="0053439E" w:rsidRDefault="0053439E" w:rsidP="0053439E">
      <w:pPr>
        <w:rPr>
          <w:rFonts w:ascii="Times New Roman" w:hAnsi="Times New Roman" w:cs="Times New Roman"/>
          <w:sz w:val="24"/>
          <w:szCs w:val="24"/>
        </w:rPr>
      </w:pPr>
      <w:r w:rsidRPr="0053439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</w:t>
      </w:r>
      <w:r w:rsidRPr="0053439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439E">
        <w:rPr>
          <w:rFonts w:ascii="Times New Roman" w:hAnsi="Times New Roman" w:cs="Times New Roman"/>
          <w:sz w:val="24"/>
          <w:szCs w:val="24"/>
        </w:rPr>
        <w:t xml:space="preserve">  </w:t>
      </w:r>
      <w:r w:rsidRPr="0053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39E">
        <w:rPr>
          <w:rFonts w:ascii="Times New Roman" w:hAnsi="Times New Roman" w:cs="Times New Roman"/>
          <w:sz w:val="24"/>
          <w:szCs w:val="24"/>
        </w:rPr>
        <w:t>Т.И.Глазкова</w:t>
      </w:r>
      <w:proofErr w:type="spellEnd"/>
    </w:p>
    <w:p w:rsidR="0053439E" w:rsidRPr="0053439E" w:rsidRDefault="0053439E" w:rsidP="0053439E">
      <w:pPr>
        <w:rPr>
          <w:rFonts w:ascii="Times New Roman" w:hAnsi="Times New Roman" w:cs="Times New Roman"/>
          <w:sz w:val="24"/>
          <w:szCs w:val="24"/>
        </w:rPr>
      </w:pPr>
    </w:p>
    <w:p w:rsidR="0053439E" w:rsidRPr="0053439E" w:rsidRDefault="0053439E" w:rsidP="0053439E">
      <w:pPr>
        <w:rPr>
          <w:rFonts w:ascii="Times New Roman" w:hAnsi="Times New Roman" w:cs="Times New Roman"/>
          <w:sz w:val="24"/>
          <w:szCs w:val="24"/>
        </w:rPr>
      </w:pPr>
    </w:p>
    <w:p w:rsidR="0053439E" w:rsidRPr="0053439E" w:rsidRDefault="0053439E" w:rsidP="0053439E">
      <w:pPr>
        <w:rPr>
          <w:rFonts w:ascii="Times New Roman" w:hAnsi="Times New Roman" w:cs="Times New Roman"/>
          <w:sz w:val="24"/>
          <w:szCs w:val="24"/>
        </w:rPr>
      </w:pPr>
    </w:p>
    <w:p w:rsidR="0053439E" w:rsidRPr="0053439E" w:rsidRDefault="0053439E" w:rsidP="0053439E">
      <w:pPr>
        <w:spacing w:before="100" w:beforeAutospacing="1"/>
        <w:ind w:firstLine="51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5A6865" w:rsidRPr="0053439E" w:rsidRDefault="005A6865" w:rsidP="005A686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53439E" w:rsidRPr="0053439E" w:rsidRDefault="0053439E" w:rsidP="005A686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53439E" w:rsidRPr="0053439E" w:rsidRDefault="0053439E" w:rsidP="005A686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53439E" w:rsidRPr="0053439E" w:rsidRDefault="0053439E" w:rsidP="005A686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53439E" w:rsidRPr="0053439E" w:rsidRDefault="0053439E" w:rsidP="005A686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53439E" w:rsidRPr="0053439E" w:rsidRDefault="0053439E" w:rsidP="005A686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53439E" w:rsidRPr="0053439E" w:rsidRDefault="0053439E" w:rsidP="005A686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53439E" w:rsidRPr="0053439E" w:rsidRDefault="0053439E" w:rsidP="005A686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53439E" w:rsidRPr="0053439E" w:rsidRDefault="0053439E" w:rsidP="005A686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53439E" w:rsidRDefault="0053439E" w:rsidP="005A686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53439E" w:rsidRDefault="0053439E" w:rsidP="005A686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53439E" w:rsidRPr="0053439E" w:rsidRDefault="0053439E" w:rsidP="005A686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53439E" w:rsidRPr="0053439E" w:rsidRDefault="0053439E" w:rsidP="005A6865">
      <w:pPr>
        <w:pStyle w:val="docdata"/>
        <w:spacing w:beforeAutospacing="0" w:afterAutospacing="0" w:line="20" w:lineRule="atLeast"/>
        <w:jc w:val="center"/>
        <w:rPr>
          <w:b/>
          <w:bCs/>
          <w:color w:val="000000"/>
        </w:rPr>
      </w:pPr>
    </w:p>
    <w:p w:rsidR="005A6865" w:rsidRPr="0053439E" w:rsidRDefault="005A6865" w:rsidP="005A6865">
      <w:pPr>
        <w:pStyle w:val="docdata"/>
        <w:spacing w:beforeAutospacing="0" w:afterAutospacing="0" w:line="20" w:lineRule="atLeast"/>
        <w:jc w:val="center"/>
      </w:pPr>
      <w:r w:rsidRPr="0053439E">
        <w:rPr>
          <w:b/>
          <w:bCs/>
          <w:color w:val="000000"/>
        </w:rPr>
        <w:lastRenderedPageBreak/>
        <w:t xml:space="preserve">Отчет главы  </w:t>
      </w:r>
      <w:proofErr w:type="spellStart"/>
      <w:r w:rsidRPr="0053439E">
        <w:rPr>
          <w:b/>
          <w:bCs/>
          <w:color w:val="000000"/>
        </w:rPr>
        <w:t>Пенновского</w:t>
      </w:r>
      <w:proofErr w:type="spellEnd"/>
      <w:r w:rsidRPr="0053439E">
        <w:rPr>
          <w:b/>
          <w:bCs/>
          <w:color w:val="000000"/>
        </w:rPr>
        <w:t xml:space="preserve">  сельского поселения за 2021 год.</w:t>
      </w:r>
    </w:p>
    <w:p w:rsidR="005A6865" w:rsidRPr="0053439E" w:rsidRDefault="005A6865" w:rsidP="005A6865">
      <w:pPr>
        <w:pStyle w:val="a3"/>
        <w:spacing w:beforeAutospacing="0" w:afterAutospacing="0" w:line="20" w:lineRule="atLeast"/>
        <w:jc w:val="both"/>
      </w:pPr>
      <w:r w:rsidRPr="0053439E">
        <w:rPr>
          <w:color w:val="000000"/>
        </w:rPr>
        <w:t xml:space="preserve">Основные усилия администрации в 2021 году были направлены  на повышение эффективности работы органов местного самоуправления. И сегодня, подводя итоги уходящего года, нужно отметить, что, несмотря на влияние кризиса, вызванного </w:t>
      </w:r>
      <w:hyperlink r:id="rId5" w:tooltip="https://ru.wikipedia.org/wiki/%D0%9F%D0%B0%D0%BD%D0%B4%D0%B5%D0%BC%D0%B8%D1%8F_COVID-19" w:history="1">
        <w:r w:rsidRPr="0053439E">
          <w:rPr>
            <w:rStyle w:val="a4"/>
          </w:rPr>
          <w:t xml:space="preserve">пандемией  </w:t>
        </w:r>
        <w:proofErr w:type="spellStart"/>
        <w:r w:rsidRPr="0053439E">
          <w:rPr>
            <w:rStyle w:val="a4"/>
          </w:rPr>
          <w:t>коронавирусной</w:t>
        </w:r>
        <w:proofErr w:type="spellEnd"/>
        <w:r w:rsidRPr="0053439E">
          <w:rPr>
            <w:rStyle w:val="a4"/>
          </w:rPr>
          <w:t xml:space="preserve"> инфекции, </w:t>
        </w:r>
      </w:hyperlink>
      <w:r w:rsidRPr="0053439E">
        <w:rPr>
          <w:color w:val="000000"/>
        </w:rPr>
        <w:t>в 2021 году произошел ряд значимых общественно-политических событий, в которых жители поселения приняли самое активное участие.  В сентябре прошлого года жители нашего поселения проявили свою гражданскую позицию, приняв участие в выборах депутатов</w:t>
      </w:r>
      <w:r w:rsidRPr="0053439E">
        <w:rPr>
          <w:b/>
          <w:bCs/>
          <w:color w:val="000000"/>
        </w:rPr>
        <w:t> </w:t>
      </w:r>
      <w:r w:rsidRPr="0053439E">
        <w:rPr>
          <w:color w:val="000000"/>
        </w:rPr>
        <w:t xml:space="preserve">Государственной Думы Федерального Собрания Российской Федерации. На  местном  уровне  по  итогам  выборов  был  сформирован  депутатский  корпус,  который в  октябре начал  свою  работу  в  обновленном  составе,  а  также     избрана из числа депутатов      глава   </w:t>
      </w:r>
      <w:proofErr w:type="spellStart"/>
      <w:r w:rsidRPr="0053439E">
        <w:rPr>
          <w:color w:val="000000"/>
        </w:rPr>
        <w:t>Пенновского</w:t>
      </w:r>
      <w:proofErr w:type="spellEnd"/>
      <w:r w:rsidRPr="0053439E">
        <w:rPr>
          <w:color w:val="000000"/>
        </w:rPr>
        <w:t xml:space="preserve"> сельского поселения.  Еще одним важнейшим событием года стала Всероссийская перепись населения</w:t>
      </w:r>
      <w:r w:rsidRPr="0053439E">
        <w:rPr>
          <w:b/>
          <w:bCs/>
          <w:color w:val="000000"/>
        </w:rPr>
        <w:t>.</w:t>
      </w:r>
      <w:r w:rsidRPr="0053439E">
        <w:rPr>
          <w:color w:val="000000"/>
        </w:rPr>
        <w:t xml:space="preserve"> С 15.10.2021 года 2 переписчика приступили к обходу населения. Стоит отметить, что учитывая эпидемиологическую обстановку перепись проводилась при полном соблюдении санитарных норм. В этот раз переписаться можно было не только дома, но и посредством электронной переписи через портал «</w:t>
      </w:r>
      <w:proofErr w:type="spellStart"/>
      <w:r w:rsidRPr="0053439E">
        <w:rPr>
          <w:color w:val="000000"/>
        </w:rPr>
        <w:t>Госуслуги</w:t>
      </w:r>
      <w:proofErr w:type="spellEnd"/>
      <w:r w:rsidRPr="0053439E">
        <w:rPr>
          <w:color w:val="000000"/>
        </w:rPr>
        <w:t xml:space="preserve">». </w:t>
      </w:r>
    </w:p>
    <w:p w:rsidR="005A6865" w:rsidRPr="0053439E" w:rsidRDefault="005A6865" w:rsidP="005A6865">
      <w:pPr>
        <w:pStyle w:val="a3"/>
        <w:spacing w:beforeAutospacing="0" w:afterAutospacing="0" w:line="20" w:lineRule="atLeast"/>
        <w:jc w:val="center"/>
      </w:pPr>
      <w:r w:rsidRPr="0053439E">
        <w:rPr>
          <w:b/>
          <w:bCs/>
          <w:color w:val="000000"/>
        </w:rPr>
        <w:t>Бюджет</w:t>
      </w:r>
    </w:p>
    <w:p w:rsidR="005A6865" w:rsidRPr="0053439E" w:rsidRDefault="005A6865" w:rsidP="005A6865">
      <w:pPr>
        <w:pStyle w:val="a3"/>
        <w:spacing w:beforeAutospacing="0" w:afterAutospacing="0" w:line="20" w:lineRule="atLeast"/>
        <w:jc w:val="both"/>
      </w:pPr>
      <w:r w:rsidRPr="0053439E">
        <w:rPr>
          <w:color w:val="000000"/>
        </w:rPr>
        <w:t xml:space="preserve">Для решения насущных задач, нам приходится исходить из своих финансовых возможностей. Поэтому увеличение собственной доходной части бюджета, вхождение в областные и федеральные программы было и остаётся для администрации поселения  первостепенным. Для пополнения  казны принимались дополнительные меры по снижению недоимки и </w:t>
      </w:r>
      <w:proofErr w:type="gramStart"/>
      <w:r w:rsidRPr="0053439E">
        <w:rPr>
          <w:color w:val="000000"/>
        </w:rPr>
        <w:t>проведении</w:t>
      </w:r>
      <w:proofErr w:type="gramEnd"/>
      <w:r w:rsidRPr="0053439E">
        <w:rPr>
          <w:color w:val="000000"/>
        </w:rPr>
        <w:t xml:space="preserve"> индивидуальной работы с неплательщиками. </w:t>
      </w:r>
    </w:p>
    <w:p w:rsidR="005A6865" w:rsidRPr="0053439E" w:rsidRDefault="005A6865" w:rsidP="005A6865">
      <w:pPr>
        <w:pStyle w:val="a3"/>
        <w:spacing w:beforeAutospacing="0" w:afterAutospacing="0" w:line="20" w:lineRule="atLeast"/>
        <w:jc w:val="both"/>
      </w:pPr>
      <w:r w:rsidRPr="0053439E">
        <w:rPr>
          <w:color w:val="000000"/>
        </w:rPr>
        <w:t xml:space="preserve">Доходы бюджета </w:t>
      </w:r>
      <w:proofErr w:type="spellStart"/>
      <w:r w:rsidRPr="0053439E">
        <w:rPr>
          <w:color w:val="000000"/>
        </w:rPr>
        <w:t>Пенновского</w:t>
      </w:r>
      <w:proofErr w:type="spellEnd"/>
      <w:r w:rsidRPr="0053439E">
        <w:rPr>
          <w:color w:val="000000"/>
        </w:rPr>
        <w:t xml:space="preserve"> сельского поселения за 2021 год составили       1730,59     тыс. рублей или    92 % к годовому плану.    По сравнению с прошлым годом объем доходов бюджета уменьшился на  953,8 тыс. рублей.    Собственные доходы составили          1077,03 тыс. рублей, или 108,7%  к годовому плану.  По сравнению с прошлым годом объем собственных доходов уменьшился на 868,6 тыс. рублей. В структуре доходов доля налоговых и неналоговых доходов составила  62,2 % от общего объема. В основном это поступления от уплаты налога на доходы физических лиц, налога на имущество физических лиц, земельного налога.</w:t>
      </w:r>
    </w:p>
    <w:p w:rsidR="0053439E" w:rsidRDefault="0053439E" w:rsidP="005A6865">
      <w:pPr>
        <w:pStyle w:val="a3"/>
        <w:spacing w:beforeAutospacing="0" w:afterAutospacing="0" w:line="20" w:lineRule="atLeast"/>
        <w:jc w:val="both"/>
        <w:rPr>
          <w:color w:val="000000"/>
        </w:rPr>
      </w:pPr>
    </w:p>
    <w:p w:rsidR="0053439E" w:rsidRDefault="0053439E" w:rsidP="005A6865">
      <w:pPr>
        <w:pStyle w:val="a3"/>
        <w:spacing w:beforeAutospacing="0" w:afterAutospacing="0" w:line="20" w:lineRule="atLeast"/>
        <w:jc w:val="both"/>
        <w:rPr>
          <w:color w:val="000000"/>
        </w:rPr>
      </w:pPr>
    </w:p>
    <w:p w:rsidR="0053439E" w:rsidRDefault="0053439E" w:rsidP="005A6865">
      <w:pPr>
        <w:pStyle w:val="a3"/>
        <w:spacing w:beforeAutospacing="0" w:afterAutospacing="0" w:line="20" w:lineRule="atLeast"/>
        <w:jc w:val="both"/>
        <w:rPr>
          <w:color w:val="000000"/>
        </w:rPr>
      </w:pPr>
    </w:p>
    <w:p w:rsidR="0053439E" w:rsidRDefault="0053439E" w:rsidP="005A6865">
      <w:pPr>
        <w:pStyle w:val="a3"/>
        <w:spacing w:beforeAutospacing="0" w:afterAutospacing="0" w:line="20" w:lineRule="atLeast"/>
        <w:jc w:val="both"/>
        <w:rPr>
          <w:color w:val="000000"/>
        </w:rPr>
      </w:pPr>
    </w:p>
    <w:p w:rsidR="0053439E" w:rsidRDefault="0053439E" w:rsidP="005A6865">
      <w:pPr>
        <w:pStyle w:val="a3"/>
        <w:spacing w:beforeAutospacing="0" w:afterAutospacing="0" w:line="20" w:lineRule="atLeast"/>
        <w:jc w:val="both"/>
        <w:rPr>
          <w:color w:val="000000"/>
        </w:rPr>
      </w:pPr>
    </w:p>
    <w:p w:rsidR="0053439E" w:rsidRDefault="0053439E" w:rsidP="005A6865">
      <w:pPr>
        <w:pStyle w:val="a3"/>
        <w:spacing w:beforeAutospacing="0" w:afterAutospacing="0" w:line="20" w:lineRule="atLeast"/>
        <w:jc w:val="both"/>
        <w:rPr>
          <w:color w:val="000000"/>
        </w:rPr>
      </w:pPr>
    </w:p>
    <w:p w:rsidR="0053439E" w:rsidRDefault="0053439E" w:rsidP="005A6865">
      <w:pPr>
        <w:pStyle w:val="a3"/>
        <w:spacing w:beforeAutospacing="0" w:afterAutospacing="0" w:line="20" w:lineRule="atLeast"/>
        <w:jc w:val="both"/>
        <w:rPr>
          <w:color w:val="000000"/>
        </w:rPr>
      </w:pPr>
    </w:p>
    <w:p w:rsidR="0053439E" w:rsidRDefault="0053439E" w:rsidP="005A6865">
      <w:pPr>
        <w:pStyle w:val="a3"/>
        <w:spacing w:beforeAutospacing="0" w:afterAutospacing="0" w:line="20" w:lineRule="atLeast"/>
        <w:jc w:val="both"/>
        <w:rPr>
          <w:color w:val="000000"/>
        </w:rPr>
      </w:pPr>
    </w:p>
    <w:p w:rsidR="0053439E" w:rsidRDefault="0053439E" w:rsidP="005A6865">
      <w:pPr>
        <w:pStyle w:val="a3"/>
        <w:spacing w:beforeAutospacing="0" w:afterAutospacing="0" w:line="20" w:lineRule="atLeast"/>
        <w:jc w:val="both"/>
        <w:rPr>
          <w:color w:val="000000"/>
        </w:rPr>
      </w:pPr>
    </w:p>
    <w:p w:rsidR="0053439E" w:rsidRDefault="0053439E" w:rsidP="005A6865">
      <w:pPr>
        <w:pStyle w:val="a3"/>
        <w:spacing w:beforeAutospacing="0" w:afterAutospacing="0" w:line="20" w:lineRule="atLeast"/>
        <w:jc w:val="both"/>
        <w:rPr>
          <w:color w:val="000000"/>
        </w:rPr>
      </w:pPr>
    </w:p>
    <w:p w:rsidR="0053439E" w:rsidRDefault="0053439E" w:rsidP="005A6865">
      <w:pPr>
        <w:pStyle w:val="a3"/>
        <w:spacing w:beforeAutospacing="0" w:afterAutospacing="0" w:line="20" w:lineRule="atLeast"/>
        <w:jc w:val="both"/>
        <w:rPr>
          <w:color w:val="000000"/>
        </w:rPr>
      </w:pPr>
    </w:p>
    <w:p w:rsidR="0053439E" w:rsidRDefault="0053439E" w:rsidP="005A6865">
      <w:pPr>
        <w:pStyle w:val="a3"/>
        <w:spacing w:beforeAutospacing="0" w:afterAutospacing="0" w:line="20" w:lineRule="atLeast"/>
        <w:jc w:val="both"/>
        <w:rPr>
          <w:color w:val="000000"/>
        </w:rPr>
      </w:pPr>
    </w:p>
    <w:p w:rsidR="0053439E" w:rsidRDefault="0053439E" w:rsidP="005A6865">
      <w:pPr>
        <w:pStyle w:val="a3"/>
        <w:spacing w:beforeAutospacing="0" w:afterAutospacing="0" w:line="20" w:lineRule="atLeast"/>
        <w:jc w:val="both"/>
        <w:rPr>
          <w:color w:val="000000"/>
        </w:rPr>
      </w:pPr>
    </w:p>
    <w:p w:rsidR="0053439E" w:rsidRDefault="0053439E" w:rsidP="005A6865">
      <w:pPr>
        <w:pStyle w:val="a3"/>
        <w:spacing w:beforeAutospacing="0" w:afterAutospacing="0" w:line="20" w:lineRule="atLeast"/>
        <w:jc w:val="both"/>
        <w:rPr>
          <w:color w:val="000000"/>
        </w:rPr>
      </w:pPr>
    </w:p>
    <w:p w:rsidR="0053439E" w:rsidRDefault="0053439E" w:rsidP="005A6865">
      <w:pPr>
        <w:pStyle w:val="a3"/>
        <w:spacing w:beforeAutospacing="0" w:afterAutospacing="0" w:line="20" w:lineRule="atLeast"/>
        <w:jc w:val="both"/>
        <w:rPr>
          <w:color w:val="000000"/>
        </w:rPr>
      </w:pPr>
    </w:p>
    <w:p w:rsidR="0053439E" w:rsidRDefault="0053439E" w:rsidP="005A6865">
      <w:pPr>
        <w:pStyle w:val="a3"/>
        <w:spacing w:beforeAutospacing="0" w:afterAutospacing="0" w:line="20" w:lineRule="atLeast"/>
        <w:jc w:val="both"/>
        <w:rPr>
          <w:color w:val="000000"/>
        </w:rPr>
      </w:pPr>
    </w:p>
    <w:p w:rsidR="005A6865" w:rsidRPr="0053439E" w:rsidRDefault="005A6865" w:rsidP="005A6865">
      <w:pPr>
        <w:pStyle w:val="a3"/>
        <w:spacing w:beforeAutospacing="0" w:afterAutospacing="0" w:line="20" w:lineRule="atLeast"/>
        <w:jc w:val="both"/>
      </w:pPr>
      <w:bookmarkStart w:id="0" w:name="_GoBack"/>
      <w:bookmarkEnd w:id="0"/>
      <w:r w:rsidRPr="0053439E">
        <w:rPr>
          <w:color w:val="000000"/>
        </w:rPr>
        <w:lastRenderedPageBreak/>
        <w:t xml:space="preserve">Исполнение Решения о бюджете в 2021 году осуществлялось посредством реализации программного подхода к управлению бюджетными расходами на основе муниципальных программ </w:t>
      </w:r>
      <w:proofErr w:type="spellStart"/>
      <w:r w:rsidRPr="0053439E">
        <w:rPr>
          <w:color w:val="000000"/>
        </w:rPr>
        <w:t>Пенновского</w:t>
      </w:r>
      <w:proofErr w:type="spellEnd"/>
      <w:r w:rsidRPr="0053439E">
        <w:rPr>
          <w:color w:val="000000"/>
        </w:rPr>
        <w:t xml:space="preserve">  сельского поселения. Общая сумма расходов в рамках реализации муниципальных программ сельского поселения за 2021 год составила 2220,08 тыс. рублей в том числе за счет средств федерального бюджета 63,7  тыс. рублей, областного бюджета              589,87 </w:t>
      </w:r>
      <w:proofErr w:type="spellStart"/>
      <w:r w:rsidRPr="0053439E">
        <w:rPr>
          <w:color w:val="000000"/>
        </w:rPr>
        <w:t>тыс</w:t>
      </w:r>
      <w:proofErr w:type="gramStart"/>
      <w:r w:rsidRPr="0053439E">
        <w:rPr>
          <w:color w:val="000000"/>
        </w:rPr>
        <w:t>.р</w:t>
      </w:r>
      <w:proofErr w:type="gramEnd"/>
      <w:r w:rsidRPr="0053439E">
        <w:rPr>
          <w:color w:val="000000"/>
        </w:rPr>
        <w:t>ублей</w:t>
      </w:r>
      <w:proofErr w:type="spellEnd"/>
      <w:r w:rsidRPr="0053439E">
        <w:rPr>
          <w:color w:val="000000"/>
        </w:rPr>
        <w:t xml:space="preserve">, местного бюджета  1566,51 тыс. рублей. Расходы бюджета </w:t>
      </w:r>
      <w:proofErr w:type="spellStart"/>
      <w:r w:rsidRPr="0053439E">
        <w:rPr>
          <w:color w:val="000000"/>
        </w:rPr>
        <w:t>Пенновского</w:t>
      </w:r>
      <w:proofErr w:type="spellEnd"/>
      <w:r w:rsidRPr="0053439E">
        <w:rPr>
          <w:color w:val="000000"/>
        </w:rPr>
        <w:t xml:space="preserve"> сельского поселения исполнены в сумме 2220,08 тыс.  рублей или на                                  88,3%. В том числе: на решение общегосударственных вопросов 1588,5 тыс. рублей, осуществление первичного воинского учета 63,7 тыс. рублей, содержание автомобильных дорог 346,7 </w:t>
      </w:r>
      <w:proofErr w:type="spellStart"/>
      <w:r w:rsidRPr="0053439E">
        <w:rPr>
          <w:color w:val="000000"/>
        </w:rPr>
        <w:t>тыс</w:t>
      </w:r>
      <w:proofErr w:type="gramStart"/>
      <w:r w:rsidRPr="0053439E">
        <w:rPr>
          <w:color w:val="000000"/>
        </w:rPr>
        <w:t>.р</w:t>
      </w:r>
      <w:proofErr w:type="gramEnd"/>
      <w:r w:rsidRPr="0053439E">
        <w:rPr>
          <w:color w:val="000000"/>
        </w:rPr>
        <w:t>ублей</w:t>
      </w:r>
      <w:proofErr w:type="spellEnd"/>
      <w:r w:rsidRPr="0053439E">
        <w:rPr>
          <w:color w:val="000000"/>
        </w:rPr>
        <w:t>, благоустройство  160,0 тыс. рублей, ремонт памятника погибшим воинам                 15,14 тыс. рублей, выплаты муниципальных пенсий 46,07 тыс. рублей.</w:t>
      </w:r>
    </w:p>
    <w:p w:rsidR="005A6865" w:rsidRPr="0053439E" w:rsidRDefault="005A6865" w:rsidP="005A6865">
      <w:pPr>
        <w:pStyle w:val="a3"/>
        <w:spacing w:before="0" w:beforeAutospacing="0" w:after="0" w:afterAutospacing="0" w:line="20" w:lineRule="atLeast"/>
        <w:jc w:val="both"/>
      </w:pPr>
      <w:r w:rsidRPr="0053439E">
        <w:rPr>
          <w:b/>
          <w:bCs/>
          <w:color w:val="000000"/>
          <w:shd w:val="clear" w:color="auto" w:fill="FFFFFF"/>
        </w:rPr>
        <w:t>Благоустройство</w:t>
      </w:r>
    </w:p>
    <w:p w:rsidR="005A6865" w:rsidRPr="0053439E" w:rsidRDefault="005A6865" w:rsidP="005A6865">
      <w:pPr>
        <w:pStyle w:val="a3"/>
        <w:spacing w:before="0" w:beforeAutospacing="0" w:after="0" w:afterAutospacing="0" w:line="20" w:lineRule="atLeast"/>
        <w:jc w:val="both"/>
      </w:pPr>
      <w:r w:rsidRPr="0053439E">
        <w:t> </w:t>
      </w:r>
    </w:p>
    <w:p w:rsidR="005A6865" w:rsidRPr="0053439E" w:rsidRDefault="005A6865" w:rsidP="005A6865">
      <w:pPr>
        <w:pStyle w:val="a3"/>
        <w:spacing w:before="0" w:beforeAutospacing="0" w:after="0" w:afterAutospacing="0" w:line="20" w:lineRule="atLeast"/>
        <w:jc w:val="both"/>
      </w:pPr>
      <w:r w:rsidRPr="0053439E">
        <w:rPr>
          <w:color w:val="000000"/>
        </w:rPr>
        <w:t xml:space="preserve">Основной задачей является решение проблем благоустройства по улучшению санитарного состояния и </w:t>
      </w:r>
      <w:proofErr w:type="gramStart"/>
      <w:r w:rsidRPr="0053439E">
        <w:rPr>
          <w:color w:val="000000"/>
        </w:rPr>
        <w:t>эстетического вида</w:t>
      </w:r>
      <w:proofErr w:type="gramEnd"/>
      <w:r w:rsidRPr="0053439E">
        <w:rPr>
          <w:color w:val="000000"/>
        </w:rPr>
        <w:t xml:space="preserve"> поселения, озеленению и повышению комфортности проживания граждан. </w:t>
      </w:r>
      <w:r w:rsidRPr="0053439E">
        <w:rPr>
          <w:color w:val="000000"/>
          <w:shd w:val="clear" w:color="auto" w:fill="FFFFFF"/>
        </w:rPr>
        <w:t>Проведена уборка территорий</w:t>
      </w:r>
      <w:proofErr w:type="gramStart"/>
      <w:r w:rsidRPr="0053439E">
        <w:rPr>
          <w:color w:val="000000"/>
          <w:shd w:val="clear" w:color="auto" w:fill="FFFFFF"/>
        </w:rPr>
        <w:t xml:space="preserve">  ,</w:t>
      </w:r>
      <w:proofErr w:type="gramEnd"/>
      <w:r w:rsidRPr="0053439E">
        <w:rPr>
          <w:color w:val="000000"/>
          <w:shd w:val="clear" w:color="auto" w:fill="FFFFFF"/>
        </w:rPr>
        <w:t xml:space="preserve"> покос травы,    убрана территория кладбищ. </w:t>
      </w:r>
    </w:p>
    <w:p w:rsidR="005A6865" w:rsidRPr="0053439E" w:rsidRDefault="005A6865" w:rsidP="005A6865">
      <w:pPr>
        <w:pStyle w:val="a3"/>
        <w:spacing w:before="0" w:beforeAutospacing="0" w:after="0" w:afterAutospacing="0" w:line="20" w:lineRule="atLeast"/>
        <w:jc w:val="both"/>
      </w:pPr>
      <w:r w:rsidRPr="0053439E">
        <w:rPr>
          <w:color w:val="000000"/>
          <w:shd w:val="clear" w:color="auto" w:fill="FFFFFF"/>
        </w:rPr>
        <w:t>Основные работы по благоустройству, содержанию территории поселения обеспечиваются администрацией своими силами, а также с привлечением юридических лиц. </w:t>
      </w:r>
      <w:r w:rsidRPr="0053439E">
        <w:rPr>
          <w:color w:val="000000"/>
        </w:rPr>
        <w:t>В течение прошлого года продолжали реализовываться экологические мероприятия</w:t>
      </w:r>
      <w:r w:rsidRPr="0053439E">
        <w:rPr>
          <w:b/>
          <w:bCs/>
          <w:color w:val="000000"/>
        </w:rPr>
        <w:t>,</w:t>
      </w:r>
      <w:r w:rsidRPr="0053439E">
        <w:rPr>
          <w:color w:val="000000"/>
        </w:rPr>
        <w:t xml:space="preserve"> в которых приняли участие  жители поселения. В ходе проведения экологических субботников очищены придорожные полосы, убраны придомовые территории и место массового отдыха.</w:t>
      </w:r>
    </w:p>
    <w:p w:rsidR="005A6865" w:rsidRPr="0053439E" w:rsidRDefault="005A6865" w:rsidP="005A6865">
      <w:pPr>
        <w:pStyle w:val="a3"/>
        <w:spacing w:beforeAutospacing="0" w:afterAutospacing="0" w:line="20" w:lineRule="atLeast"/>
        <w:jc w:val="both"/>
      </w:pPr>
      <w:r w:rsidRPr="0053439E">
        <w:rPr>
          <w:b/>
          <w:bCs/>
          <w:color w:val="000000"/>
        </w:rPr>
        <w:t>Здравоохранение</w:t>
      </w:r>
    </w:p>
    <w:p w:rsidR="005A6865" w:rsidRPr="0053439E" w:rsidRDefault="005A6865" w:rsidP="005A6865">
      <w:pPr>
        <w:pStyle w:val="a3"/>
        <w:spacing w:beforeAutospacing="0" w:afterAutospacing="0" w:line="20" w:lineRule="atLeast"/>
        <w:jc w:val="both"/>
      </w:pPr>
      <w:r w:rsidRPr="0053439E">
        <w:rPr>
          <w:color w:val="000000"/>
        </w:rPr>
        <w:t>Пандемия COVID-19 продолжает испытывать на прочность  нашу систему здравоохранения.</w:t>
      </w:r>
      <w:r w:rsidRPr="0053439E">
        <w:rPr>
          <w:b/>
          <w:bCs/>
          <w:color w:val="000000"/>
        </w:rPr>
        <w:t> </w:t>
      </w:r>
      <w:r w:rsidRPr="0053439E">
        <w:rPr>
          <w:color w:val="000000"/>
        </w:rPr>
        <w:t xml:space="preserve">Сегодня уже бесполезно отрицать тот факт, что единственным спасением от </w:t>
      </w:r>
      <w:proofErr w:type="spellStart"/>
      <w:r w:rsidRPr="0053439E">
        <w:rPr>
          <w:color w:val="000000"/>
        </w:rPr>
        <w:t>коронавируса</w:t>
      </w:r>
      <w:proofErr w:type="spellEnd"/>
      <w:r w:rsidRPr="0053439E">
        <w:rPr>
          <w:color w:val="000000"/>
        </w:rPr>
        <w:t xml:space="preserve"> является вакцинация. В настоящее время созданы все возможности для того, чтобы сделать прививки от COVID-19 всем желающим. Прививка - это возможность позаботиться о собственном здоровье и избежать тяжелых последствий болезни. </w:t>
      </w:r>
    </w:p>
    <w:p w:rsidR="005A6865" w:rsidRPr="0053439E" w:rsidRDefault="005A6865" w:rsidP="005A6865">
      <w:pPr>
        <w:pStyle w:val="a3"/>
        <w:spacing w:beforeAutospacing="0" w:afterAutospacing="0" w:line="20" w:lineRule="atLeast"/>
        <w:jc w:val="both"/>
      </w:pPr>
      <w:r w:rsidRPr="0053439E">
        <w:rPr>
          <w:b/>
          <w:bCs/>
          <w:color w:val="000000"/>
        </w:rPr>
        <w:t>Социальная защита населения</w:t>
      </w:r>
    </w:p>
    <w:p w:rsidR="005A6865" w:rsidRPr="0053439E" w:rsidRDefault="005A6865" w:rsidP="005A6865">
      <w:pPr>
        <w:pStyle w:val="a3"/>
        <w:spacing w:beforeAutospacing="0" w:afterAutospacing="0" w:line="20" w:lineRule="atLeast"/>
        <w:jc w:val="both"/>
      </w:pPr>
      <w:r w:rsidRPr="0053439E">
        <w:rPr>
          <w:color w:val="000000"/>
        </w:rPr>
        <w:t>С 1  января 2021 года действует новое направление мер социальной поддержки малоимущих граждан – федеральный социальный контракт. Социальный контракт с  малоимущими  семьями заключается по направлениям: поиск работы, осуществление предпринимательской деятельности, ведение личного подсобного хозяйства, на преодоление гражданином трудной жизненной ситуации.  В этом направлении ведется активная работа</w:t>
      </w:r>
    </w:p>
    <w:p w:rsidR="005A6865" w:rsidRPr="0053439E" w:rsidRDefault="005A6865" w:rsidP="005A6865">
      <w:pPr>
        <w:pStyle w:val="a3"/>
        <w:spacing w:beforeAutospacing="0" w:afterAutospacing="0" w:line="20" w:lineRule="atLeast"/>
        <w:jc w:val="both"/>
      </w:pPr>
      <w:r w:rsidRPr="0053439E">
        <w:rPr>
          <w:b/>
          <w:bCs/>
          <w:color w:val="000000"/>
        </w:rPr>
        <w:t>Дорожная деятельность</w:t>
      </w:r>
    </w:p>
    <w:p w:rsidR="005A6865" w:rsidRPr="0053439E" w:rsidRDefault="005A6865" w:rsidP="005A6865">
      <w:pPr>
        <w:pStyle w:val="a3"/>
        <w:spacing w:beforeAutospacing="0" w:afterAutospacing="0" w:line="20" w:lineRule="atLeast"/>
        <w:jc w:val="both"/>
      </w:pPr>
      <w:r w:rsidRPr="0053439E">
        <w:rPr>
          <w:color w:val="000000"/>
        </w:rPr>
        <w:t xml:space="preserve">Ремонт дорог на территории поселения </w:t>
      </w:r>
      <w:proofErr w:type="gramStart"/>
      <w:r w:rsidRPr="0053439E">
        <w:rPr>
          <w:color w:val="000000"/>
        </w:rPr>
        <w:t>–о</w:t>
      </w:r>
      <w:proofErr w:type="gramEnd"/>
      <w:r w:rsidRPr="0053439E">
        <w:rPr>
          <w:color w:val="000000"/>
        </w:rPr>
        <w:t xml:space="preserve">дна  из  ключевых  задач.  Финансирование  средств осуществляется из дорожного фонда, поступления в который полностью зависят от оплаты транспортного налога  </w:t>
      </w:r>
    </w:p>
    <w:p w:rsidR="005A6865" w:rsidRPr="0053439E" w:rsidRDefault="005A6865" w:rsidP="005A6865">
      <w:pPr>
        <w:pStyle w:val="a3"/>
        <w:spacing w:before="0" w:beforeAutospacing="0" w:after="0" w:afterAutospacing="0" w:line="20" w:lineRule="atLeast"/>
        <w:jc w:val="both"/>
      </w:pPr>
      <w:r w:rsidRPr="0053439E">
        <w:rPr>
          <w:b/>
          <w:bCs/>
          <w:color w:val="000000"/>
        </w:rPr>
        <w:t xml:space="preserve">Уважаемые жители </w:t>
      </w:r>
      <w:proofErr w:type="spellStart"/>
      <w:r w:rsidRPr="0053439E">
        <w:rPr>
          <w:b/>
          <w:bCs/>
          <w:color w:val="000000"/>
        </w:rPr>
        <w:t>Пенновского</w:t>
      </w:r>
      <w:proofErr w:type="spellEnd"/>
      <w:r w:rsidRPr="0053439E">
        <w:rPr>
          <w:b/>
          <w:bCs/>
          <w:color w:val="000000"/>
        </w:rPr>
        <w:t xml:space="preserve"> сельского поселения!</w:t>
      </w:r>
    </w:p>
    <w:p w:rsidR="005A6865" w:rsidRPr="0053439E" w:rsidRDefault="005A6865" w:rsidP="005A6865">
      <w:pPr>
        <w:pStyle w:val="a3"/>
        <w:spacing w:before="0" w:beforeAutospacing="0" w:after="0" w:afterAutospacing="0" w:line="20" w:lineRule="atLeast"/>
        <w:jc w:val="both"/>
      </w:pPr>
      <w:r w:rsidRPr="0053439E">
        <w:rPr>
          <w:color w:val="000000"/>
        </w:rPr>
        <w:t xml:space="preserve">Администрация </w:t>
      </w:r>
      <w:proofErr w:type="spellStart"/>
      <w:r w:rsidRPr="0053439E">
        <w:rPr>
          <w:color w:val="000000"/>
        </w:rPr>
        <w:t>Пенновского</w:t>
      </w:r>
      <w:proofErr w:type="spellEnd"/>
      <w:r w:rsidRPr="0053439E">
        <w:rPr>
          <w:color w:val="000000"/>
        </w:rPr>
        <w:t xml:space="preserve"> сельского поселения всегда готова прислушиваться к советам жителей, помогать в решении проблем. Но мы также рассчитываем на вашу поддержку, дорогие жители нашего поселения, на ваше деятельное участие в жизни нашего села, на вашу гражданскую инициативу.</w:t>
      </w:r>
    </w:p>
    <w:p w:rsidR="005A6865" w:rsidRPr="0053439E" w:rsidRDefault="005A6865" w:rsidP="005A6865">
      <w:pPr>
        <w:pStyle w:val="a3"/>
        <w:spacing w:before="0" w:beforeAutospacing="0" w:after="0" w:afterAutospacing="0" w:line="20" w:lineRule="atLeast"/>
        <w:jc w:val="both"/>
      </w:pPr>
      <w:r w:rsidRPr="0053439E">
        <w:rPr>
          <w:color w:val="000000"/>
        </w:rPr>
        <w:t>Несмотря на ряд решенных вопросов, важными проблемами остаются дальнейшее развитие и благоустройство поселения. </w:t>
      </w:r>
    </w:p>
    <w:p w:rsidR="005A6865" w:rsidRPr="0053439E" w:rsidRDefault="005A6865" w:rsidP="005A6865">
      <w:pPr>
        <w:pStyle w:val="a3"/>
        <w:spacing w:before="0" w:beforeAutospacing="0" w:after="0" w:afterAutospacing="0" w:line="20" w:lineRule="atLeast"/>
        <w:jc w:val="both"/>
      </w:pPr>
      <w:r w:rsidRPr="0053439E">
        <w:t> </w:t>
      </w:r>
    </w:p>
    <w:p w:rsidR="005A6865" w:rsidRPr="0053439E" w:rsidRDefault="005A6865" w:rsidP="005A6865">
      <w:pPr>
        <w:pStyle w:val="a3"/>
        <w:spacing w:before="0" w:beforeAutospacing="0" w:after="0" w:afterAutospacing="0" w:line="20" w:lineRule="atLeast"/>
        <w:jc w:val="both"/>
      </w:pPr>
      <w:r w:rsidRPr="0053439E">
        <w:rPr>
          <w:color w:val="000000"/>
        </w:rPr>
        <w:t>Приоритетные направления на 2022 год:</w:t>
      </w:r>
    </w:p>
    <w:p w:rsidR="005A6865" w:rsidRPr="0053439E" w:rsidRDefault="005A6865" w:rsidP="005A6865">
      <w:pPr>
        <w:pStyle w:val="a3"/>
        <w:shd w:val="clear" w:color="auto" w:fill="FFFFFF"/>
        <w:spacing w:before="0" w:beforeAutospacing="0" w:after="200" w:afterAutospacing="0" w:line="20" w:lineRule="atLeast"/>
        <w:jc w:val="both"/>
      </w:pPr>
      <w:r w:rsidRPr="0053439E">
        <w:rPr>
          <w:color w:val="000000"/>
        </w:rPr>
        <w:lastRenderedPageBreak/>
        <w:t>1.       Провести дальнейшую работу по максимальному привлечению доходов в бюджет поселения.</w:t>
      </w:r>
    </w:p>
    <w:p w:rsidR="005A6865" w:rsidRPr="0053439E" w:rsidRDefault="005A6865" w:rsidP="005A6865">
      <w:pPr>
        <w:pStyle w:val="a3"/>
        <w:shd w:val="clear" w:color="auto" w:fill="FFFFFF"/>
        <w:spacing w:before="0" w:beforeAutospacing="0" w:after="200" w:afterAutospacing="0" w:line="20" w:lineRule="atLeast"/>
        <w:jc w:val="both"/>
      </w:pPr>
      <w:r w:rsidRPr="0053439E">
        <w:rPr>
          <w:color w:val="000000"/>
        </w:rPr>
        <w:t>2. Продолжить работы по благоустройству, уличному освещению и поддержанию порядка на территории поселения в целом.</w:t>
      </w:r>
    </w:p>
    <w:p w:rsidR="005A6865" w:rsidRPr="0053439E" w:rsidRDefault="005A6865" w:rsidP="005A6865">
      <w:pPr>
        <w:pStyle w:val="a3"/>
        <w:shd w:val="clear" w:color="auto" w:fill="FFFFFF"/>
        <w:spacing w:before="0" w:beforeAutospacing="0" w:after="200" w:afterAutospacing="0" w:line="20" w:lineRule="atLeast"/>
        <w:jc w:val="both"/>
      </w:pPr>
      <w:r w:rsidRPr="0053439E">
        <w:rPr>
          <w:color w:val="000000"/>
        </w:rPr>
        <w:t>3. 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5A6865" w:rsidRPr="0053439E" w:rsidRDefault="005A6865" w:rsidP="005A6865">
      <w:pPr>
        <w:pStyle w:val="a3"/>
        <w:shd w:val="clear" w:color="auto" w:fill="FFFFFF"/>
        <w:spacing w:before="0" w:beforeAutospacing="0" w:after="200" w:afterAutospacing="0" w:line="20" w:lineRule="atLeast"/>
        <w:jc w:val="both"/>
      </w:pPr>
      <w:r w:rsidRPr="0053439E">
        <w:rPr>
          <w:color w:val="000000"/>
        </w:rPr>
        <w:t>4. Реализовать комплекс мер, направленных на обеспечение противопожарной безопасности населения.</w:t>
      </w:r>
    </w:p>
    <w:p w:rsidR="005A6865" w:rsidRPr="0053439E" w:rsidRDefault="005A6865" w:rsidP="005A6865">
      <w:pPr>
        <w:pStyle w:val="a3"/>
        <w:shd w:val="clear" w:color="auto" w:fill="FFFFFF"/>
        <w:spacing w:before="0" w:beforeAutospacing="0" w:after="200" w:afterAutospacing="0" w:line="20" w:lineRule="atLeast"/>
        <w:jc w:val="both"/>
      </w:pPr>
      <w:r w:rsidRPr="0053439E">
        <w:rPr>
          <w:color w:val="000000"/>
        </w:rPr>
        <w:t>5. Увеличить количество жителей, занимающихся физической культурой и спортом, особенно подростков и молодежи.</w:t>
      </w:r>
    </w:p>
    <w:p w:rsidR="005A6865" w:rsidRPr="0053439E" w:rsidRDefault="005A6865" w:rsidP="005A6865">
      <w:pPr>
        <w:pStyle w:val="a3"/>
        <w:shd w:val="clear" w:color="auto" w:fill="FFFFFF"/>
        <w:spacing w:before="0" w:beforeAutospacing="0" w:after="200" w:afterAutospacing="0" w:line="20" w:lineRule="atLeast"/>
        <w:jc w:val="both"/>
      </w:pPr>
      <w:r w:rsidRPr="0053439E">
        <w:rPr>
          <w:color w:val="000000"/>
        </w:rPr>
        <w:t>6.  Продолжить работу по вовлечению молодежи в социально полезную деятельность.</w:t>
      </w:r>
    </w:p>
    <w:p w:rsidR="005A6865" w:rsidRPr="0053439E" w:rsidRDefault="005A6865" w:rsidP="005A6865">
      <w:pPr>
        <w:pStyle w:val="a3"/>
        <w:spacing w:before="0" w:beforeAutospacing="0" w:after="0" w:afterAutospacing="0" w:line="20" w:lineRule="atLeast"/>
        <w:jc w:val="both"/>
      </w:pPr>
      <w:r w:rsidRPr="0053439E">
        <w:rPr>
          <w:color w:val="000000"/>
        </w:rPr>
        <w:t>7.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  <w:r w:rsidRPr="0053439E">
        <w:rPr>
          <w:b/>
          <w:bCs/>
          <w:color w:val="000000"/>
        </w:rPr>
        <w:t> </w:t>
      </w:r>
    </w:p>
    <w:p w:rsidR="005A6865" w:rsidRPr="0053439E" w:rsidRDefault="005A6865" w:rsidP="005A6865">
      <w:pPr>
        <w:pStyle w:val="a3"/>
        <w:spacing w:before="0" w:beforeAutospacing="0" w:after="0" w:afterAutospacing="0" w:line="20" w:lineRule="atLeast"/>
        <w:jc w:val="both"/>
      </w:pPr>
      <w:r w:rsidRPr="0053439E">
        <w:t> </w:t>
      </w:r>
    </w:p>
    <w:p w:rsidR="005A6865" w:rsidRPr="0053439E" w:rsidRDefault="005A6865" w:rsidP="005A6865">
      <w:pPr>
        <w:pStyle w:val="a3"/>
        <w:shd w:val="clear" w:color="auto" w:fill="FFFFFF"/>
        <w:spacing w:before="0" w:beforeAutospacing="0" w:after="200" w:afterAutospacing="0" w:line="20" w:lineRule="atLeast"/>
        <w:jc w:val="both"/>
      </w:pPr>
      <w:r w:rsidRPr="0053439E">
        <w:rPr>
          <w:color w:val="000000"/>
        </w:rPr>
        <w:t xml:space="preserve">Выражаю слова благодарности Администрации </w:t>
      </w:r>
      <w:proofErr w:type="spellStart"/>
      <w:r w:rsidRPr="0053439E">
        <w:rPr>
          <w:color w:val="000000"/>
        </w:rPr>
        <w:t>Троснянского</w:t>
      </w:r>
      <w:proofErr w:type="spellEnd"/>
      <w:r w:rsidRPr="0053439E">
        <w:rPr>
          <w:color w:val="000000"/>
        </w:rPr>
        <w:t xml:space="preserve"> района, депутатам  сельского поселения, которые активно участвует в решении важнейших вопросов поселения.</w:t>
      </w:r>
    </w:p>
    <w:p w:rsidR="005A6865" w:rsidRPr="0053439E" w:rsidRDefault="005A6865" w:rsidP="005A6865">
      <w:pPr>
        <w:pStyle w:val="a3"/>
        <w:shd w:val="clear" w:color="auto" w:fill="FFFFFF"/>
        <w:spacing w:before="0" w:beforeAutospacing="0" w:after="200" w:afterAutospacing="0" w:line="20" w:lineRule="atLeast"/>
        <w:jc w:val="both"/>
      </w:pPr>
      <w:r w:rsidRPr="0053439E">
        <w:rPr>
          <w:color w:val="000000"/>
        </w:rPr>
        <w:t>Вам, уважаемые односельчане, большое спасибо за внимание и поддержку, которую вы оказываете Администрации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5A6865" w:rsidRPr="0053439E" w:rsidRDefault="005A6865" w:rsidP="005A6865">
      <w:pPr>
        <w:pStyle w:val="a3"/>
        <w:spacing w:before="0" w:beforeAutospacing="0" w:after="0" w:afterAutospacing="0" w:line="20" w:lineRule="atLeast"/>
        <w:jc w:val="both"/>
      </w:pPr>
      <w:r w:rsidRPr="0053439E">
        <w:rPr>
          <w:color w:val="000000"/>
        </w:rPr>
        <w:t>Спасибо за внимание.</w:t>
      </w:r>
    </w:p>
    <w:p w:rsidR="005A6865" w:rsidRPr="0053439E" w:rsidRDefault="005A6865" w:rsidP="005A6865">
      <w:pPr>
        <w:rPr>
          <w:rFonts w:ascii="Times New Roman" w:hAnsi="Times New Roman" w:cs="Times New Roman"/>
          <w:sz w:val="24"/>
          <w:szCs w:val="24"/>
        </w:rPr>
      </w:pPr>
    </w:p>
    <w:p w:rsidR="00D40F90" w:rsidRPr="0053439E" w:rsidRDefault="00D40F90" w:rsidP="005A6865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D40F90" w:rsidRPr="0053439E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BE"/>
    <w:rsid w:val="0053439E"/>
    <w:rsid w:val="005A6865"/>
    <w:rsid w:val="007C2429"/>
    <w:rsid w:val="009C6F5F"/>
    <w:rsid w:val="009D7C0C"/>
    <w:rsid w:val="00B070BE"/>
    <w:rsid w:val="00C17676"/>
    <w:rsid w:val="00D40F90"/>
    <w:rsid w:val="00E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709,bqiaagaaeyqcaaagiaiaaan2ggaabyscaaaaaaaaaaaaaaaaaaaaaaaaaaaaaaaaaaaaaaaaaaaaaaaaaaaaaaaaaaaaaaaaaaaaaaaaaaaaaaaaaaaaaaaaaaaaaaaaaaaaaaaaaaaaaaaaaaaaaaaaaaaaaaaaaaaaaaaaaaaaaaaaaaaaaaaaaaaaaaaaaaaaaaaaaaaaaaaaaaaaaaaaaaaaaaaaaaaaaaa"/>
    <w:basedOn w:val="a"/>
    <w:rsid w:val="009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7C0C"/>
    <w:rPr>
      <w:color w:val="0000FF"/>
      <w:u w:val="single"/>
    </w:rPr>
  </w:style>
  <w:style w:type="character" w:styleId="a5">
    <w:name w:val="Strong"/>
    <w:basedOn w:val="a0"/>
    <w:qFormat/>
    <w:rsid w:val="005343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709,bqiaagaaeyqcaaagiaiaaan2ggaabyscaaaaaaaaaaaaaaaaaaaaaaaaaaaaaaaaaaaaaaaaaaaaaaaaaaaaaaaaaaaaaaaaaaaaaaaaaaaaaaaaaaaaaaaaaaaaaaaaaaaaaaaaaaaaaaaaaaaaaaaaaaaaaaaaaaaaaaaaaaaaaaaaaaaaaaaaaaaaaaaaaaaaaaaaaaaaaaaaaaaaaaaaaaaaaaaaaaaaaaa"/>
    <w:basedOn w:val="a"/>
    <w:rsid w:val="009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7C0C"/>
    <w:rPr>
      <w:color w:val="0000FF"/>
      <w:u w:val="single"/>
    </w:rPr>
  </w:style>
  <w:style w:type="character" w:styleId="a5">
    <w:name w:val="Strong"/>
    <w:basedOn w:val="a0"/>
    <w:qFormat/>
    <w:rsid w:val="005343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0%B0%D0%BD%D0%B4%D0%B5%D0%BC%D0%B8%D1%8F_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2022-05-12T07:52:00Z</cp:lastPrinted>
  <dcterms:created xsi:type="dcterms:W3CDTF">2022-05-11T12:13:00Z</dcterms:created>
  <dcterms:modified xsi:type="dcterms:W3CDTF">2022-05-12T07:57:00Z</dcterms:modified>
</cp:coreProperties>
</file>