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B35" w:rsidRPr="00B605FF" w:rsidRDefault="00311D24" w:rsidP="00AB2AEC">
      <w:pPr>
        <w:pStyle w:val="1"/>
        <w:rPr>
          <w:color w:val="595959" w:themeColor="text1" w:themeTint="A6"/>
          <w14:textFill>
            <w14:solidFill>
              <w14:schemeClr w14:val="tx1">
                <w14:lumMod w14:val="65000"/>
                <w14:lumOff w14:val="35000"/>
              </w14:schemeClr>
            </w14:solidFill>
          </w14:textFill>
        </w:rPr>
      </w:pPr>
      <w:r>
        <w:rPr>
          <w:color w:val="000000" w:themeColor="text1"/>
          <w:lang w:eastAsia="ru-RU"/>
          <w14:textFill>
            <w14:solidFill>
              <w14:schemeClr w14:val="tx1"/>
            </w14:solidFill>
          </w14:textFill>
        </w:rPr>
        <w:drawing>
          <wp:anchor distT="0" distB="0" distL="114300" distR="114300" simplePos="0" relativeHeight="251660288" behindDoc="0" locked="0" layoutInCell="1" allowOverlap="1" wp14:anchorId="32803A12" wp14:editId="7C4085F3">
            <wp:simplePos x="0" y="0"/>
            <wp:positionH relativeFrom="margin">
              <wp:align>left</wp:align>
            </wp:positionH>
            <wp:positionV relativeFrom="paragraph">
              <wp:align>top</wp:align>
            </wp:positionV>
            <wp:extent cx="661035" cy="274320"/>
            <wp:effectExtent l="0" t="0" r="0" b="508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трелка.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1035" cy="274320"/>
                    </a:xfrm>
                    <a:prstGeom prst="rect">
                      <a:avLst/>
                    </a:prstGeom>
                  </pic:spPr>
                </pic:pic>
              </a:graphicData>
            </a:graphic>
          </wp:anchor>
        </w:drawing>
      </w:r>
      <w:r w:rsidR="004163E7">
        <w:rPr>
          <w:color w:val="595959" w:themeColor="text1" w:themeTint="A6"/>
          <w14:textFill>
            <w14:solidFill>
              <w14:schemeClr w14:val="tx1">
                <w14:lumMod w14:val="65000"/>
                <w14:lumOff w14:val="35000"/>
              </w14:schemeClr>
            </w14:solidFill>
          </w14:textFill>
        </w:rPr>
        <w:t>ПОЧЕМ ФУНТ БЫТА: СКОЛЬКО ОРЛОВЧАНЕ ТРАТЯТ НА СФЕРУ УСЛУГ</w:t>
      </w:r>
    </w:p>
    <w:p w:rsidR="00E12450" w:rsidRPr="00B605FF" w:rsidRDefault="00E12450" w:rsidP="00E12450">
      <w:pPr>
        <w:rPr>
          <w:rFonts w:ascii="Arial" w:hAnsi="Arial" w:cs="Arial"/>
        </w:rPr>
      </w:pPr>
    </w:p>
    <w:p w:rsidR="004163E7" w:rsidRPr="004163E7" w:rsidRDefault="004163E7" w:rsidP="004163E7">
      <w:pPr>
        <w:pStyle w:val="10"/>
      </w:pPr>
      <w:r w:rsidRPr="004163E7">
        <w:t xml:space="preserve">На жилищные услуги и «коммуналку» за 2019 год </w:t>
      </w:r>
      <w:proofErr w:type="spellStart"/>
      <w:r w:rsidRPr="004163E7">
        <w:t>орловчане</w:t>
      </w:r>
      <w:proofErr w:type="spellEnd"/>
      <w:r w:rsidRPr="004163E7">
        <w:t xml:space="preserve"> потратили более 12 млрд. рублей и более 5 млрд. рублей на починку старой одежды, посещение бань и другие радости жизни</w:t>
      </w:r>
    </w:p>
    <w:p w:rsidR="004163E7" w:rsidRDefault="004163E7" w:rsidP="00874306">
      <w:pPr>
        <w:shd w:val="clear" w:color="auto" w:fill="FFFFFF"/>
        <w:ind w:firstLine="709"/>
        <w:jc w:val="both"/>
        <w:textAlignment w:val="baseline"/>
        <w:rPr>
          <w:rFonts w:ascii="Arial" w:hAnsi="Arial" w:cs="Arial"/>
          <w:color w:val="525252"/>
        </w:rPr>
      </w:pPr>
    </w:p>
    <w:p w:rsidR="004163E7" w:rsidRPr="004163E7" w:rsidRDefault="004163E7" w:rsidP="004163E7">
      <w:pPr>
        <w:shd w:val="clear" w:color="auto" w:fill="FFFFFF"/>
        <w:ind w:firstLine="709"/>
        <w:jc w:val="both"/>
        <w:textAlignment w:val="baseline"/>
        <w:rPr>
          <w:rFonts w:ascii="Arial" w:hAnsi="Arial" w:cs="Arial"/>
          <w:color w:val="525252"/>
        </w:rPr>
      </w:pPr>
      <w:r w:rsidRPr="004163E7">
        <w:rPr>
          <w:rFonts w:ascii="Arial" w:hAnsi="Arial" w:cs="Arial"/>
          <w:color w:val="525252"/>
        </w:rPr>
        <w:t xml:space="preserve">По предварительным данным в сфере услуг наибольшим спросом в 2019 году пользовались работы по ремонту и строительству жилья – на них </w:t>
      </w:r>
      <w:proofErr w:type="spellStart"/>
      <w:r w:rsidRPr="004163E7">
        <w:rPr>
          <w:rFonts w:ascii="Arial" w:hAnsi="Arial" w:cs="Arial"/>
          <w:color w:val="525252"/>
        </w:rPr>
        <w:t>орловчане</w:t>
      </w:r>
      <w:proofErr w:type="spellEnd"/>
      <w:r w:rsidRPr="004163E7">
        <w:rPr>
          <w:rFonts w:ascii="Arial" w:hAnsi="Arial" w:cs="Arial"/>
          <w:color w:val="525252"/>
        </w:rPr>
        <w:t xml:space="preserve"> потратили 1669,3 млн. рублей. Ремонт и обслуживание автомобилей обошлись землякам в 1231,0 млн. рублей и более 684 млн. рублей в прошлом году израсходовано на парикмахерские услуги. Следующими по величине затрат идут услуги ритуальные – 445 млн. рублей, на ремонт бытовой техники и изготовление металлоизделий ушло 267 млн. рублей, на услуги бань и душевых – 173, починку обуви – 99, химчистку и прачечные 73 млн. рублей. К бытовым услугам также относят ремонт и пошив одежды, изготовление и ремонт мебели, услуги фотоателье, прокат технических средств  и оборудования.</w:t>
      </w:r>
    </w:p>
    <w:p w:rsidR="004163E7" w:rsidRPr="004163E7" w:rsidRDefault="004163E7" w:rsidP="004163E7">
      <w:pPr>
        <w:shd w:val="clear" w:color="auto" w:fill="FFFFFF"/>
        <w:ind w:firstLine="709"/>
        <w:jc w:val="both"/>
        <w:textAlignment w:val="baseline"/>
        <w:rPr>
          <w:rFonts w:ascii="Arial" w:hAnsi="Arial" w:cs="Arial"/>
          <w:color w:val="525252"/>
        </w:rPr>
      </w:pPr>
      <w:r w:rsidRPr="004163E7">
        <w:rPr>
          <w:rFonts w:ascii="Arial" w:hAnsi="Arial" w:cs="Arial"/>
          <w:color w:val="525252"/>
        </w:rPr>
        <w:t>За жилищные услуги (плата управляющей компании за содержание и ремонт общедомового имущества) и коммунальные платежи мы заплатили в общей сложности 12,7 млрд. рублей.</w:t>
      </w:r>
    </w:p>
    <w:p w:rsidR="004163E7" w:rsidRPr="004163E7" w:rsidRDefault="004163E7" w:rsidP="004163E7">
      <w:pPr>
        <w:shd w:val="clear" w:color="auto" w:fill="FFFFFF"/>
        <w:ind w:firstLine="709"/>
        <w:jc w:val="both"/>
        <w:textAlignment w:val="baseline"/>
        <w:rPr>
          <w:rFonts w:ascii="Arial" w:hAnsi="Arial" w:cs="Arial"/>
          <w:color w:val="525252"/>
        </w:rPr>
      </w:pPr>
      <w:r w:rsidRPr="004163E7">
        <w:rPr>
          <w:rFonts w:ascii="Arial" w:hAnsi="Arial" w:cs="Arial"/>
          <w:color w:val="525252"/>
        </w:rPr>
        <w:t>Суммы внушительные, но если считать на душу населения, то каждый из 736,5 тыс. жителей Орловской области заплатил за бытовое обслуживание в среднем 7086 рублей и 17278 рублей – за жилищные и коммунальные услуги.</w:t>
      </w:r>
    </w:p>
    <w:p w:rsidR="004163E7" w:rsidRPr="004163E7" w:rsidRDefault="004163E7" w:rsidP="004163E7">
      <w:pPr>
        <w:pStyle w:val="ab"/>
        <w:ind w:firstLine="709"/>
        <w:jc w:val="both"/>
        <w:rPr>
          <w:rFonts w:cs="Arial"/>
          <w:color w:val="525252"/>
          <w:sz w:val="24"/>
          <w:szCs w:val="24"/>
        </w:rPr>
      </w:pPr>
      <w:r w:rsidRPr="004163E7">
        <w:rPr>
          <w:rFonts w:cs="Arial"/>
          <w:color w:val="525252"/>
          <w:sz w:val="24"/>
          <w:szCs w:val="24"/>
        </w:rPr>
        <w:t xml:space="preserve">В настоящее время в связи с принятием нового закона многие работники сферы бытовых услуг регистрируются как </w:t>
      </w:r>
      <w:proofErr w:type="spellStart"/>
      <w:r w:rsidRPr="004163E7">
        <w:rPr>
          <w:rFonts w:cs="Arial"/>
          <w:color w:val="525252"/>
          <w:sz w:val="24"/>
          <w:szCs w:val="24"/>
        </w:rPr>
        <w:t>самозанятые</w:t>
      </w:r>
      <w:proofErr w:type="spellEnd"/>
      <w:r w:rsidRPr="004163E7">
        <w:rPr>
          <w:rFonts w:cs="Arial"/>
          <w:color w:val="525252"/>
          <w:sz w:val="24"/>
          <w:szCs w:val="24"/>
        </w:rPr>
        <w:t>. Изменение законодательства повлекло за собой и изменение бланка Всероссийской переписи населения: в вопрос об источниках сре</w:t>
      </w:r>
      <w:proofErr w:type="gramStart"/>
      <w:r w:rsidRPr="004163E7">
        <w:rPr>
          <w:rFonts w:cs="Arial"/>
          <w:color w:val="525252"/>
          <w:sz w:val="24"/>
          <w:szCs w:val="24"/>
        </w:rPr>
        <w:t>дств к с</w:t>
      </w:r>
      <w:proofErr w:type="gramEnd"/>
      <w:r w:rsidRPr="004163E7">
        <w:rPr>
          <w:rFonts w:cs="Arial"/>
          <w:color w:val="525252"/>
          <w:sz w:val="24"/>
          <w:szCs w:val="24"/>
        </w:rPr>
        <w:t xml:space="preserve">уществованию добавлены </w:t>
      </w:r>
      <w:hyperlink r:id="rId10" w:history="1">
        <w:r w:rsidRPr="004163E7">
          <w:rPr>
            <w:color w:val="525252"/>
          </w:rPr>
          <w:t>новые варианты ответов</w:t>
        </w:r>
      </w:hyperlink>
      <w:r w:rsidRPr="004163E7">
        <w:rPr>
          <w:rFonts w:cs="Arial"/>
          <w:color w:val="525252"/>
          <w:sz w:val="24"/>
          <w:szCs w:val="24"/>
        </w:rPr>
        <w:t>. При этом для статистики не важен размер вашего дохода — вопроса об этом нет, представляет интерес только источник средств к существованию.</w:t>
      </w:r>
    </w:p>
    <w:p w:rsidR="00445C6C" w:rsidRPr="004304AB" w:rsidRDefault="004163E7" w:rsidP="004304AB">
      <w:pPr>
        <w:pStyle w:val="ab"/>
        <w:ind w:firstLine="709"/>
        <w:jc w:val="both"/>
        <w:rPr>
          <w:rFonts w:cs="Arial"/>
          <w:color w:val="525252"/>
          <w:sz w:val="24"/>
          <w:szCs w:val="24"/>
        </w:rPr>
      </w:pPr>
      <w:r w:rsidRPr="004163E7">
        <w:rPr>
          <w:rFonts w:cs="Arial"/>
          <w:color w:val="525252"/>
          <w:sz w:val="24"/>
          <w:szCs w:val="24"/>
        </w:rPr>
        <w:t xml:space="preserve">Например, Всероссийская перепись населения 2010 года показала, что больше </w:t>
      </w:r>
      <w:r w:rsidR="00EB778B">
        <w:rPr>
          <w:rFonts w:cs="Arial"/>
          <w:color w:val="525252"/>
          <w:sz w:val="24"/>
          <w:szCs w:val="24"/>
        </w:rPr>
        <w:t>272,6 тыс.</w:t>
      </w:r>
      <w:r w:rsidRPr="004163E7">
        <w:rPr>
          <w:rFonts w:cs="Arial"/>
          <w:color w:val="525252"/>
          <w:sz w:val="24"/>
          <w:szCs w:val="24"/>
        </w:rPr>
        <w:t xml:space="preserve"> </w:t>
      </w:r>
      <w:r w:rsidR="00EB778B">
        <w:rPr>
          <w:rFonts w:cs="Arial"/>
          <w:color w:val="525252"/>
          <w:sz w:val="24"/>
          <w:szCs w:val="24"/>
        </w:rPr>
        <w:t>человек</w:t>
      </w:r>
      <w:r w:rsidRPr="004163E7">
        <w:rPr>
          <w:rFonts w:cs="Arial"/>
          <w:color w:val="525252"/>
          <w:sz w:val="24"/>
          <w:szCs w:val="24"/>
        </w:rPr>
        <w:t xml:space="preserve"> (</w:t>
      </w:r>
      <w:r w:rsidR="00EB778B">
        <w:rPr>
          <w:rFonts w:cs="Arial"/>
          <w:color w:val="525252"/>
          <w:sz w:val="24"/>
          <w:szCs w:val="24"/>
        </w:rPr>
        <w:t xml:space="preserve">третья </w:t>
      </w:r>
      <w:r w:rsidRPr="004163E7">
        <w:rPr>
          <w:rFonts w:cs="Arial"/>
          <w:color w:val="525252"/>
          <w:sz w:val="24"/>
          <w:szCs w:val="24"/>
        </w:rPr>
        <w:t xml:space="preserve">часть населения </w:t>
      </w:r>
      <w:r w:rsidR="00EB778B">
        <w:rPr>
          <w:rFonts w:cs="Arial"/>
          <w:color w:val="525252"/>
          <w:sz w:val="24"/>
          <w:szCs w:val="24"/>
        </w:rPr>
        <w:t>области</w:t>
      </w:r>
      <w:r w:rsidRPr="004163E7">
        <w:rPr>
          <w:rFonts w:cs="Arial"/>
          <w:color w:val="525252"/>
          <w:sz w:val="24"/>
          <w:szCs w:val="24"/>
        </w:rPr>
        <w:t xml:space="preserve">) имела два источника дохода, а еще </w:t>
      </w:r>
      <w:r w:rsidR="00EB778B">
        <w:rPr>
          <w:rFonts w:cs="Arial"/>
          <w:color w:val="525252"/>
          <w:sz w:val="24"/>
          <w:szCs w:val="24"/>
        </w:rPr>
        <w:t>35,6 тыс.</w:t>
      </w:r>
      <w:r w:rsidRPr="004163E7">
        <w:rPr>
          <w:rFonts w:cs="Arial"/>
          <w:color w:val="525252"/>
          <w:sz w:val="24"/>
          <w:szCs w:val="24"/>
        </w:rPr>
        <w:t xml:space="preserve"> человек — три. Причем женщины чаще мужчин указывали дополнительные источники — </w:t>
      </w:r>
      <w:r w:rsidR="00EB778B">
        <w:rPr>
          <w:rFonts w:cs="Arial"/>
          <w:color w:val="525252"/>
          <w:sz w:val="24"/>
          <w:szCs w:val="24"/>
        </w:rPr>
        <w:t>175,6</w:t>
      </w:r>
      <w:r w:rsidRPr="004163E7">
        <w:rPr>
          <w:rFonts w:cs="Arial"/>
          <w:color w:val="525252"/>
          <w:sz w:val="24"/>
          <w:szCs w:val="24"/>
        </w:rPr>
        <w:t xml:space="preserve"> </w:t>
      </w:r>
      <w:r w:rsidR="00EB778B">
        <w:rPr>
          <w:rFonts w:cs="Arial"/>
          <w:color w:val="525252"/>
          <w:sz w:val="24"/>
          <w:szCs w:val="24"/>
        </w:rPr>
        <w:t>тыс.</w:t>
      </w:r>
      <w:r w:rsidRPr="004163E7">
        <w:rPr>
          <w:rFonts w:cs="Arial"/>
          <w:color w:val="525252"/>
          <w:sz w:val="24"/>
          <w:szCs w:val="24"/>
        </w:rPr>
        <w:t xml:space="preserve"> против </w:t>
      </w:r>
      <w:r w:rsidR="00EB778B">
        <w:rPr>
          <w:rFonts w:cs="Arial"/>
          <w:color w:val="525252"/>
          <w:sz w:val="24"/>
          <w:szCs w:val="24"/>
        </w:rPr>
        <w:t>134,8</w:t>
      </w:r>
      <w:r w:rsidRPr="004163E7">
        <w:rPr>
          <w:rFonts w:cs="Arial"/>
          <w:color w:val="525252"/>
          <w:sz w:val="24"/>
          <w:szCs w:val="24"/>
        </w:rPr>
        <w:t>. Городские жители, помимо основного источника дохода — заработной платы, в качестве дополнительного чаще других указывали пенсию, а сельчане — личное подсобное хозяйство. У тех, кто в качестве основного источника дохода отметил личное подсобное хозяйство, дополнительными являлись</w:t>
      </w:r>
      <w:r w:rsidR="00E14668">
        <w:rPr>
          <w:rFonts w:cs="Arial"/>
          <w:color w:val="525252"/>
          <w:sz w:val="24"/>
          <w:szCs w:val="24"/>
        </w:rPr>
        <w:t xml:space="preserve"> пенсия, </w:t>
      </w:r>
      <w:r w:rsidRPr="004163E7">
        <w:rPr>
          <w:rFonts w:cs="Arial"/>
          <w:color w:val="525252"/>
          <w:sz w:val="24"/>
          <w:szCs w:val="24"/>
        </w:rPr>
        <w:t xml:space="preserve">помощь других лиц и алименты. </w:t>
      </w:r>
      <w:r w:rsidR="00445C6C" w:rsidRPr="004304AB">
        <w:rPr>
          <w:rFonts w:cs="Arial"/>
          <w:color w:val="525252"/>
          <w:sz w:val="24"/>
          <w:szCs w:val="24"/>
        </w:rPr>
        <w:t xml:space="preserve">В </w:t>
      </w:r>
      <w:smartTag w:uri="urn:schemas-microsoft-com:office:smarttags" w:element="metricconverter">
        <w:smartTagPr>
          <w:attr w:name="ProductID" w:val="2010 г"/>
        </w:smartTagPr>
        <w:r w:rsidR="00445C6C" w:rsidRPr="004304AB">
          <w:rPr>
            <w:rFonts w:cs="Arial"/>
            <w:color w:val="525252"/>
            <w:sz w:val="24"/>
            <w:szCs w:val="24"/>
          </w:rPr>
          <w:t>2010 г</w:t>
        </w:r>
      </w:smartTag>
      <w:r w:rsidR="00445C6C" w:rsidRPr="004304AB">
        <w:rPr>
          <w:rFonts w:cs="Arial"/>
          <w:color w:val="525252"/>
          <w:sz w:val="24"/>
          <w:szCs w:val="24"/>
        </w:rPr>
        <w:t xml:space="preserve">. </w:t>
      </w:r>
      <w:r w:rsidR="004304AB" w:rsidRPr="004304AB">
        <w:rPr>
          <w:rFonts w:cs="Arial"/>
          <w:color w:val="525252"/>
          <w:sz w:val="24"/>
          <w:szCs w:val="24"/>
        </w:rPr>
        <w:lastRenderedPageBreak/>
        <w:t>стипендию</w:t>
      </w:r>
      <w:r w:rsidR="00445C6C" w:rsidRPr="004304AB">
        <w:rPr>
          <w:rFonts w:cs="Arial"/>
          <w:color w:val="525252"/>
          <w:sz w:val="24"/>
          <w:szCs w:val="24"/>
        </w:rPr>
        <w:t xml:space="preserve"> получали </w:t>
      </w:r>
      <w:r w:rsidR="004304AB" w:rsidRPr="004304AB">
        <w:rPr>
          <w:rFonts w:cs="Arial"/>
          <w:color w:val="525252"/>
          <w:sz w:val="24"/>
          <w:szCs w:val="24"/>
        </w:rPr>
        <w:t>21,4</w:t>
      </w:r>
      <w:r w:rsidR="00445C6C" w:rsidRPr="004304AB">
        <w:rPr>
          <w:rFonts w:cs="Arial"/>
          <w:color w:val="525252"/>
          <w:sz w:val="24"/>
          <w:szCs w:val="24"/>
        </w:rPr>
        <w:t xml:space="preserve"> тыс. человек, </w:t>
      </w:r>
      <w:r w:rsidR="004304AB" w:rsidRPr="004304AB">
        <w:rPr>
          <w:rFonts w:cs="Arial"/>
          <w:color w:val="525252"/>
          <w:sz w:val="24"/>
          <w:szCs w:val="24"/>
        </w:rPr>
        <w:t>о</w:t>
      </w:r>
      <w:r w:rsidR="00445C6C" w:rsidRPr="004304AB">
        <w:rPr>
          <w:rFonts w:cs="Arial"/>
          <w:color w:val="525252"/>
          <w:sz w:val="24"/>
          <w:szCs w:val="24"/>
        </w:rPr>
        <w:t xml:space="preserve">сновным источником его назвали </w:t>
      </w:r>
      <w:r w:rsidR="004304AB" w:rsidRPr="004304AB">
        <w:rPr>
          <w:rFonts w:cs="Arial"/>
          <w:color w:val="525252"/>
          <w:sz w:val="24"/>
          <w:szCs w:val="24"/>
        </w:rPr>
        <w:t>4,5</w:t>
      </w:r>
      <w:r w:rsidR="00445C6C" w:rsidRPr="004304AB">
        <w:rPr>
          <w:rFonts w:cs="Arial"/>
          <w:color w:val="525252"/>
          <w:sz w:val="24"/>
          <w:szCs w:val="24"/>
        </w:rPr>
        <w:t xml:space="preserve"> тыс. человек, из них почти для 3</w:t>
      </w:r>
      <w:r w:rsidR="004304AB" w:rsidRPr="004304AB">
        <w:rPr>
          <w:rFonts w:cs="Arial"/>
          <w:color w:val="525252"/>
          <w:sz w:val="24"/>
          <w:szCs w:val="24"/>
        </w:rPr>
        <w:t>,7</w:t>
      </w:r>
      <w:r w:rsidR="00445C6C" w:rsidRPr="004304AB">
        <w:rPr>
          <w:rFonts w:cs="Arial"/>
          <w:color w:val="525252"/>
          <w:sz w:val="24"/>
          <w:szCs w:val="24"/>
        </w:rPr>
        <w:t xml:space="preserve"> тыс.</w:t>
      </w:r>
      <w:bookmarkStart w:id="0" w:name="_GoBack"/>
      <w:bookmarkEnd w:id="0"/>
      <w:r w:rsidR="00445C6C" w:rsidRPr="004304AB">
        <w:rPr>
          <w:rFonts w:cs="Arial"/>
          <w:color w:val="525252"/>
          <w:sz w:val="24"/>
          <w:szCs w:val="24"/>
        </w:rPr>
        <w:t xml:space="preserve"> человек он был единстве</w:t>
      </w:r>
      <w:r w:rsidR="00445C6C" w:rsidRPr="004304AB">
        <w:rPr>
          <w:rFonts w:cs="Arial"/>
          <w:color w:val="525252"/>
          <w:sz w:val="24"/>
          <w:szCs w:val="24"/>
        </w:rPr>
        <w:t>н</w:t>
      </w:r>
      <w:r w:rsidR="00445C6C" w:rsidRPr="004304AB">
        <w:rPr>
          <w:rFonts w:cs="Arial"/>
          <w:color w:val="525252"/>
          <w:sz w:val="24"/>
          <w:szCs w:val="24"/>
        </w:rPr>
        <w:t>ным.</w:t>
      </w:r>
    </w:p>
    <w:p w:rsidR="004163E7" w:rsidRPr="004163E7" w:rsidRDefault="004163E7" w:rsidP="004163E7">
      <w:pPr>
        <w:pStyle w:val="ab"/>
        <w:spacing w:after="120"/>
        <w:ind w:firstLine="708"/>
        <w:jc w:val="both"/>
        <w:rPr>
          <w:rFonts w:cs="Arial"/>
          <w:color w:val="525252"/>
          <w:sz w:val="24"/>
          <w:szCs w:val="24"/>
        </w:rPr>
      </w:pPr>
      <w:r w:rsidRPr="004163E7">
        <w:rPr>
          <w:rFonts w:cs="Arial"/>
          <w:color w:val="525252"/>
          <w:sz w:val="24"/>
          <w:szCs w:val="24"/>
        </w:rPr>
        <w:t xml:space="preserve">Как изменится в связи с введением термина </w:t>
      </w:r>
      <w:proofErr w:type="spellStart"/>
      <w:r w:rsidRPr="004163E7">
        <w:rPr>
          <w:rFonts w:cs="Arial"/>
          <w:color w:val="525252"/>
          <w:sz w:val="24"/>
          <w:szCs w:val="24"/>
        </w:rPr>
        <w:t>самозанятых</w:t>
      </w:r>
      <w:proofErr w:type="spellEnd"/>
      <w:r w:rsidRPr="004163E7">
        <w:rPr>
          <w:rFonts w:cs="Arial"/>
          <w:color w:val="525252"/>
          <w:sz w:val="24"/>
          <w:szCs w:val="24"/>
        </w:rPr>
        <w:t xml:space="preserve"> структура занятости населения, узнаем из результатов Всероссийской переписи населения 2020 года.</w:t>
      </w:r>
    </w:p>
    <w:p w:rsidR="007A2927" w:rsidRDefault="007A2927" w:rsidP="00874306">
      <w:pPr>
        <w:ind w:firstLine="708"/>
        <w:jc w:val="both"/>
        <w:rPr>
          <w:rFonts w:ascii="Arial" w:hAnsi="Arial" w:cs="Arial"/>
          <w:i/>
          <w:color w:val="525252"/>
        </w:rPr>
      </w:pPr>
      <w:r w:rsidRPr="00EC3DA6">
        <w:rPr>
          <w:rFonts w:ascii="Arial" w:hAnsi="Arial" w:cs="Arial"/>
          <w:i/>
          <w:color w:val="525252"/>
        </w:rPr>
        <w:t>Всероссийская перепись населения пройдет с 1 по 31 октября 2020</w:t>
      </w:r>
      <w:r>
        <w:rPr>
          <w:rFonts w:ascii="Arial" w:hAnsi="Arial" w:cs="Arial"/>
          <w:i/>
          <w:color w:val="525252"/>
          <w:lang w:val="en-US"/>
        </w:rPr>
        <w:t> </w:t>
      </w:r>
      <w:r w:rsidRPr="00EC3DA6">
        <w:rPr>
          <w:rFonts w:ascii="Arial" w:hAnsi="Arial" w:cs="Arial"/>
          <w:i/>
          <w:color w:val="525252"/>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A2927" w:rsidRDefault="007A2927" w:rsidP="00B605FF">
      <w:pPr>
        <w:ind w:firstLine="708"/>
        <w:jc w:val="both"/>
        <w:rPr>
          <w:rFonts w:ascii="Arial" w:hAnsi="Arial" w:cs="Arial"/>
          <w:i/>
          <w:color w:val="525252"/>
        </w:rPr>
      </w:pPr>
    </w:p>
    <w:p w:rsidR="00995C21" w:rsidRPr="00DB19C8" w:rsidRDefault="00995C21" w:rsidP="00B605FF">
      <w:pPr>
        <w:ind w:firstLine="708"/>
        <w:jc w:val="both"/>
        <w:rPr>
          <w:rFonts w:ascii="Arial" w:hAnsi="Arial" w:cs="Arial"/>
          <w:color w:val="525252"/>
        </w:rPr>
      </w:pPr>
    </w:p>
    <w:p w:rsidR="00AA3E80" w:rsidRPr="0002467F" w:rsidRDefault="00AA3E80" w:rsidP="00AA3E80">
      <w:pPr>
        <w:rPr>
          <w:rFonts w:ascii="Arial" w:hAnsi="Arial" w:cs="Arial"/>
          <w:b/>
          <w:color w:val="595959"/>
        </w:rPr>
      </w:pPr>
      <w:proofErr w:type="spellStart"/>
      <w:r w:rsidRPr="0002467F">
        <w:rPr>
          <w:rFonts w:ascii="Arial" w:hAnsi="Arial" w:cs="Arial"/>
          <w:b/>
          <w:color w:val="595959"/>
        </w:rPr>
        <w:t>Медиаофис</w:t>
      </w:r>
      <w:proofErr w:type="spellEnd"/>
      <w:r w:rsidRPr="0002467F">
        <w:rPr>
          <w:rFonts w:ascii="Arial" w:hAnsi="Arial" w:cs="Arial"/>
          <w:b/>
          <w:color w:val="595959"/>
        </w:rPr>
        <w:t xml:space="preserve"> ВПН-2020</w:t>
      </w:r>
    </w:p>
    <w:p w:rsidR="00AA3E80" w:rsidRPr="0002467F" w:rsidRDefault="00F72345" w:rsidP="00AA3E80">
      <w:pPr>
        <w:jc w:val="both"/>
        <w:rPr>
          <w:rFonts w:ascii="Arial" w:hAnsi="Arial" w:cs="Arial"/>
        </w:rPr>
      </w:pPr>
      <w:hyperlink r:id="rId11" w:history="1">
        <w:r w:rsidR="00AA3E80" w:rsidRPr="0002467F">
          <w:rPr>
            <w:rStyle w:val="aa"/>
            <w:rFonts w:ascii="Arial" w:hAnsi="Arial" w:cs="Arial"/>
          </w:rPr>
          <w:t>media@strana2020.ru</w:t>
        </w:r>
      </w:hyperlink>
      <w:r w:rsidR="00AA3E80" w:rsidRPr="0002467F">
        <w:rPr>
          <w:rFonts w:ascii="Arial" w:hAnsi="Arial" w:cs="Arial"/>
        </w:rPr>
        <w:t xml:space="preserve"> </w:t>
      </w:r>
    </w:p>
    <w:p w:rsidR="00AA3E80" w:rsidRDefault="00F72345" w:rsidP="00AA3E80">
      <w:pPr>
        <w:jc w:val="both"/>
        <w:rPr>
          <w:rFonts w:ascii="Arial" w:hAnsi="Arial" w:cs="Arial"/>
          <w:color w:val="595959"/>
        </w:rPr>
      </w:pPr>
      <w:hyperlink r:id="rId12" w:history="1">
        <w:r w:rsidR="00AA3E80" w:rsidRPr="00AB70C1">
          <w:rPr>
            <w:rStyle w:val="aa"/>
            <w:rFonts w:ascii="Arial" w:hAnsi="Arial" w:cs="Arial"/>
          </w:rPr>
          <w:t>www.strana2020.ru</w:t>
        </w:r>
      </w:hyperlink>
    </w:p>
    <w:p w:rsidR="00AA3E80" w:rsidRDefault="00AA3E80" w:rsidP="00AA3E80">
      <w:pPr>
        <w:jc w:val="both"/>
        <w:rPr>
          <w:rFonts w:ascii="Arial" w:hAnsi="Arial" w:cs="Arial"/>
          <w:color w:val="595959"/>
        </w:rPr>
      </w:pPr>
      <w:r w:rsidRPr="0002467F">
        <w:rPr>
          <w:rFonts w:ascii="Arial" w:hAnsi="Arial" w:cs="Arial"/>
          <w:color w:val="595959"/>
        </w:rPr>
        <w:t>+7 (495) 933-31-94</w:t>
      </w:r>
    </w:p>
    <w:p w:rsidR="00AA3E80" w:rsidRPr="0002467F" w:rsidRDefault="00AA3E80" w:rsidP="00AA3E80">
      <w:pPr>
        <w:jc w:val="both"/>
        <w:rPr>
          <w:rFonts w:ascii="Arial" w:hAnsi="Arial" w:cs="Arial"/>
          <w:color w:val="595959"/>
        </w:rPr>
      </w:pPr>
    </w:p>
    <w:p w:rsidR="00AA3E80" w:rsidRPr="0002467F" w:rsidRDefault="00AA3E80" w:rsidP="00AA3E80">
      <w:pPr>
        <w:jc w:val="both"/>
        <w:rPr>
          <w:rFonts w:ascii="Arial" w:hAnsi="Arial" w:cs="Arial"/>
          <w:b/>
          <w:color w:val="595959"/>
        </w:rPr>
      </w:pPr>
      <w:r w:rsidRPr="0002467F">
        <w:rPr>
          <w:rFonts w:ascii="Arial" w:hAnsi="Arial" w:cs="Arial"/>
          <w:b/>
          <w:color w:val="595959"/>
        </w:rPr>
        <w:t>Сообщества ВПН-2020 в социальных сетях:</w:t>
      </w:r>
    </w:p>
    <w:p w:rsidR="00AA3E80" w:rsidRPr="0002467F" w:rsidRDefault="00F72345" w:rsidP="00AA3E80">
      <w:pPr>
        <w:jc w:val="both"/>
        <w:rPr>
          <w:rFonts w:ascii="Arial" w:hAnsi="Arial" w:cs="Arial"/>
          <w:color w:val="595959"/>
        </w:rPr>
      </w:pPr>
      <w:hyperlink r:id="rId13" w:history="1">
        <w:r w:rsidR="00AA3E80" w:rsidRPr="0002467F">
          <w:rPr>
            <w:rStyle w:val="aa"/>
            <w:rFonts w:ascii="Arial" w:hAnsi="Arial" w:cs="Arial"/>
          </w:rPr>
          <w:t>https://www.facebook.com/strana2020</w:t>
        </w:r>
      </w:hyperlink>
      <w:r w:rsidR="00AA3E80" w:rsidRPr="0002467F">
        <w:rPr>
          <w:rFonts w:ascii="Arial" w:hAnsi="Arial" w:cs="Arial"/>
          <w:color w:val="595959"/>
        </w:rPr>
        <w:t xml:space="preserve"> </w:t>
      </w:r>
    </w:p>
    <w:p w:rsidR="00AA3E80" w:rsidRPr="0002467F" w:rsidRDefault="00F72345" w:rsidP="00AA3E80">
      <w:pPr>
        <w:jc w:val="both"/>
        <w:rPr>
          <w:rFonts w:ascii="Arial" w:hAnsi="Arial" w:cs="Arial"/>
          <w:color w:val="595959"/>
        </w:rPr>
      </w:pPr>
      <w:hyperlink r:id="rId14" w:history="1">
        <w:r w:rsidR="00AA3E80" w:rsidRPr="0002467F">
          <w:rPr>
            <w:rStyle w:val="aa"/>
            <w:rFonts w:ascii="Arial" w:hAnsi="Arial" w:cs="Arial"/>
          </w:rPr>
          <w:t>https://vk.com/strana2020</w:t>
        </w:r>
      </w:hyperlink>
      <w:r w:rsidR="00AA3E80" w:rsidRPr="0002467F">
        <w:rPr>
          <w:rFonts w:ascii="Arial" w:hAnsi="Arial" w:cs="Arial"/>
          <w:color w:val="595959"/>
        </w:rPr>
        <w:t xml:space="preserve"> </w:t>
      </w:r>
    </w:p>
    <w:p w:rsidR="00AA3E80" w:rsidRPr="0002467F" w:rsidRDefault="00F72345" w:rsidP="00AA3E80">
      <w:pPr>
        <w:jc w:val="both"/>
        <w:rPr>
          <w:rFonts w:ascii="Arial" w:hAnsi="Arial" w:cs="Arial"/>
          <w:color w:val="595959"/>
        </w:rPr>
      </w:pPr>
      <w:hyperlink r:id="rId15" w:history="1">
        <w:r w:rsidR="00AA3E80" w:rsidRPr="0002467F">
          <w:rPr>
            <w:rStyle w:val="aa"/>
            <w:rFonts w:ascii="Arial" w:hAnsi="Arial" w:cs="Arial"/>
          </w:rPr>
          <w:t>https://ok.ru/strana2020</w:t>
        </w:r>
      </w:hyperlink>
      <w:r w:rsidR="00AA3E80" w:rsidRPr="0002467F">
        <w:rPr>
          <w:rFonts w:ascii="Arial" w:hAnsi="Arial" w:cs="Arial"/>
          <w:color w:val="595959"/>
        </w:rPr>
        <w:t xml:space="preserve"> </w:t>
      </w:r>
    </w:p>
    <w:p w:rsidR="00AA3E80" w:rsidRPr="0002467F" w:rsidRDefault="00F72345" w:rsidP="00AA3E80">
      <w:pPr>
        <w:jc w:val="both"/>
        <w:rPr>
          <w:rFonts w:ascii="Arial" w:hAnsi="Arial" w:cs="Arial"/>
          <w:color w:val="595959"/>
        </w:rPr>
      </w:pPr>
      <w:hyperlink r:id="rId16" w:history="1">
        <w:r w:rsidR="00AA3E80" w:rsidRPr="0002467F">
          <w:rPr>
            <w:rStyle w:val="aa"/>
            <w:rFonts w:ascii="Arial" w:hAnsi="Arial" w:cs="Arial"/>
          </w:rPr>
          <w:t>https://www.instagram.com/strana2020</w:t>
        </w:r>
      </w:hyperlink>
      <w:r w:rsidR="00AA3E80" w:rsidRPr="0002467F">
        <w:rPr>
          <w:rFonts w:ascii="Arial" w:hAnsi="Arial" w:cs="Arial"/>
          <w:color w:val="595959"/>
        </w:rPr>
        <w:t xml:space="preserve"> </w:t>
      </w:r>
    </w:p>
    <w:p w:rsidR="00AA3E80" w:rsidRDefault="00AA3E80" w:rsidP="00AA3E80">
      <w:pPr>
        <w:rPr>
          <w:rFonts w:ascii="Arial" w:hAnsi="Arial" w:cs="Arial"/>
          <w:b/>
          <w:color w:val="595959"/>
        </w:rPr>
      </w:pPr>
    </w:p>
    <w:p w:rsidR="00AA3E80" w:rsidRDefault="00AA3E80" w:rsidP="00AA3E80">
      <w:pPr>
        <w:rPr>
          <w:rFonts w:ascii="Arial" w:hAnsi="Arial" w:cs="Arial"/>
          <w:b/>
          <w:color w:val="595959"/>
        </w:rPr>
      </w:pPr>
      <w:r>
        <w:rPr>
          <w:rFonts w:ascii="Arial" w:hAnsi="Arial" w:cs="Arial"/>
          <w:b/>
          <w:color w:val="595959"/>
        </w:rPr>
        <w:t xml:space="preserve">Сайт </w:t>
      </w:r>
      <w:proofErr w:type="spellStart"/>
      <w:r>
        <w:rPr>
          <w:rFonts w:ascii="Arial" w:hAnsi="Arial" w:cs="Arial"/>
          <w:b/>
          <w:color w:val="595959"/>
        </w:rPr>
        <w:t>Орелстата</w:t>
      </w:r>
      <w:proofErr w:type="spellEnd"/>
    </w:p>
    <w:p w:rsidR="00AA3E80" w:rsidRPr="00E43E87" w:rsidRDefault="00F72345" w:rsidP="00AA3E80">
      <w:pPr>
        <w:jc w:val="both"/>
        <w:rPr>
          <w:rStyle w:val="aa"/>
          <w:rFonts w:ascii="Arial" w:hAnsi="Arial" w:cs="Arial"/>
        </w:rPr>
      </w:pPr>
      <w:hyperlink r:id="rId17" w:history="1">
        <w:r w:rsidR="00E43E87" w:rsidRPr="00E43E87">
          <w:rPr>
            <w:rStyle w:val="aa"/>
            <w:rFonts w:ascii="Arial" w:hAnsi="Arial" w:cs="Arial"/>
          </w:rPr>
          <w:t>https://orel.gks.ru/</w:t>
        </w:r>
      </w:hyperlink>
    </w:p>
    <w:p w:rsidR="008D182C" w:rsidRDefault="00AA3E80" w:rsidP="003906C6">
      <w:pPr>
        <w:jc w:val="both"/>
        <w:rPr>
          <w:rFonts w:ascii="Arial" w:hAnsi="Arial" w:cs="Arial"/>
          <w:i/>
          <w:color w:val="525252"/>
        </w:rPr>
      </w:pPr>
      <w:r w:rsidRPr="00AA3E80">
        <w:rPr>
          <w:color w:val="525252"/>
        </w:rPr>
        <w:t>+7(4862) 42-74-57</w:t>
      </w:r>
    </w:p>
    <w:sectPr w:rsidR="008D182C" w:rsidSect="004E0306">
      <w:headerReference w:type="default" r:id="rId18"/>
      <w:footerReference w:type="even" r:id="rId19"/>
      <w:footerReference w:type="default" r:id="rId20"/>
      <w:pgSz w:w="11900" w:h="16840"/>
      <w:pgMar w:top="2876" w:right="850" w:bottom="1134" w:left="1701" w:header="340" w:footer="454" w:gutter="0"/>
      <w:pgNumType w:start="1" w:chapStyle="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345" w:rsidRDefault="00F72345" w:rsidP="00164B35">
      <w:r>
        <w:separator/>
      </w:r>
    </w:p>
  </w:endnote>
  <w:endnote w:type="continuationSeparator" w:id="0">
    <w:p w:rsidR="00F72345" w:rsidRDefault="00F72345" w:rsidP="0016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GothicBookITC-Regular">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240004894"/>
      <w:docPartObj>
        <w:docPartGallery w:val="Page Numbers (Bottom of Page)"/>
        <w:docPartUnique/>
      </w:docPartObj>
    </w:sdtPr>
    <w:sdtEndPr>
      <w:rPr>
        <w:rStyle w:val="a9"/>
      </w:rPr>
    </w:sdtEndPr>
    <w:sdtContent>
      <w:p w:rsidR="00E12450" w:rsidRDefault="00E12450" w:rsidP="0011044D">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rsidR="00E12450" w:rsidRDefault="00E12450" w:rsidP="00E1245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309591003"/>
      <w:docPartObj>
        <w:docPartGallery w:val="Page Numbers (Bottom of Page)"/>
        <w:docPartUnique/>
      </w:docPartObj>
    </w:sdtPr>
    <w:sdtEndPr>
      <w:rPr>
        <w:rStyle w:val="a9"/>
      </w:rPr>
    </w:sdtEndPr>
    <w:sdtContent>
      <w:p w:rsidR="00E12450" w:rsidRDefault="00E12450" w:rsidP="0011044D">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sidR="00C2019E">
          <w:rPr>
            <w:rStyle w:val="a9"/>
            <w:noProof/>
          </w:rPr>
          <w:t>2</w:t>
        </w:r>
        <w:r>
          <w:rPr>
            <w:rStyle w:val="a9"/>
          </w:rPr>
          <w:fldChar w:fldCharType="end"/>
        </w:r>
      </w:p>
    </w:sdtContent>
  </w:sdt>
  <w:p w:rsidR="00E12450" w:rsidRPr="00E12450" w:rsidRDefault="00E12450" w:rsidP="00E12450">
    <w:pPr>
      <w:pStyle w:val="a5"/>
      <w:ind w:left="-1701"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345" w:rsidRDefault="00F72345" w:rsidP="00164B35">
      <w:r>
        <w:separator/>
      </w:r>
    </w:p>
  </w:footnote>
  <w:footnote w:type="continuationSeparator" w:id="0">
    <w:p w:rsidR="00F72345" w:rsidRDefault="00F72345" w:rsidP="00164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2A" w:rsidRPr="00943DF7" w:rsidRDefault="0051192A" w:rsidP="00BD5523">
    <w:pPr>
      <w:pStyle w:val="a3"/>
      <w:ind w:left="6804"/>
      <w:rPr>
        <w:color w:val="A6A6A6" w:themeColor="background1" w:themeShade="A6"/>
      </w:rPr>
    </w:pPr>
    <w:r>
      <w:rPr>
        <w:noProof/>
        <w:lang w:eastAsia="ru-RU"/>
      </w:rPr>
      <w:drawing>
        <wp:anchor distT="0" distB="0" distL="114300" distR="114300" simplePos="0" relativeHeight="251658240" behindDoc="0" locked="0" layoutInCell="1" allowOverlap="1" wp14:anchorId="7014F09F" wp14:editId="6E5FF952">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14:sizeRelH relativeFrom="page">
            <wp14:pctWidth>0</wp14:pctWidth>
          </wp14:sizeRelH>
          <wp14:sizeRelV relativeFrom="page">
            <wp14:pctHeight>0</wp14:pctHeight>
          </wp14:sizeRelV>
        </wp:anchor>
      </w:drawing>
    </w:r>
    <w:r w:rsidR="00C452DE">
      <w:ptab w:relativeTo="margin" w:alignment="center" w:leader="none"/>
    </w:r>
    <w:r w:rsidR="00C452DE">
      <w:ptab w:relativeTo="margin" w:alignment="right" w:leader="none"/>
    </w:r>
    <w:r w:rsidR="00C452DE">
      <w:t xml:space="preserve">                                                                                                                                </w:t>
    </w:r>
    <w:r>
      <w:t xml:space="preserve">        </w:t>
    </w: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51192A" w:rsidRPr="00BD5523" w:rsidRDefault="00B605FF" w:rsidP="0051192A">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ОРЕЛ</w:t>
    </w:r>
    <w:r w:rsidR="00BD5523" w:rsidRPr="00BD5523">
      <w:rPr>
        <w:rFonts w:ascii="Arial" w:hAnsi="Arial" w:cs="Arial"/>
        <w:b/>
        <w:bCs/>
        <w:color w:val="A6A6A6" w:themeColor="background1" w:themeShade="A6"/>
        <w:sz w:val="36"/>
        <w:szCs w:val="36"/>
      </w:rPr>
      <w:t>СТАТ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22.2pt;height:15pt;visibility:visible;mso-wrap-style:square" o:bullet="t">
        <v:imagedata r:id="rId1" o:title=""/>
      </v:shape>
    </w:pict>
  </w:numPicBullet>
  <w:numPicBullet w:numPicBulletId="1">
    <w:pict>
      <v:shape id="_x0000_i1078" type="#_x0000_t75" style="width:343.2pt;height:143.4pt;rotation:180;flip:x;visibility:visible;mso-wrap-style:square" o:bullet="t">
        <v:imagedata r:id="rId2" o:title=""/>
      </v:shape>
    </w:pict>
  </w:numPicBullet>
  <w:abstractNum w:abstractNumId="0">
    <w:nsid w:val="FFFFFF7C"/>
    <w:multiLevelType w:val="singleLevel"/>
    <w:tmpl w:val="A85EBECA"/>
    <w:lvl w:ilvl="0">
      <w:start w:val="1"/>
      <w:numFmt w:val="decimal"/>
      <w:lvlText w:val="%1."/>
      <w:lvlJc w:val="left"/>
      <w:pPr>
        <w:tabs>
          <w:tab w:val="num" w:pos="1492"/>
        </w:tabs>
        <w:ind w:left="1492" w:hanging="360"/>
      </w:pPr>
    </w:lvl>
  </w:abstractNum>
  <w:abstractNum w:abstractNumId="1">
    <w:nsid w:val="FFFFFF7D"/>
    <w:multiLevelType w:val="singleLevel"/>
    <w:tmpl w:val="712AF8AE"/>
    <w:lvl w:ilvl="0">
      <w:start w:val="1"/>
      <w:numFmt w:val="decimal"/>
      <w:lvlText w:val="%1."/>
      <w:lvlJc w:val="left"/>
      <w:pPr>
        <w:tabs>
          <w:tab w:val="num" w:pos="1209"/>
        </w:tabs>
        <w:ind w:left="1209" w:hanging="360"/>
      </w:pPr>
    </w:lvl>
  </w:abstractNum>
  <w:abstractNum w:abstractNumId="2">
    <w:nsid w:val="FFFFFF7E"/>
    <w:multiLevelType w:val="singleLevel"/>
    <w:tmpl w:val="F4E46F1A"/>
    <w:lvl w:ilvl="0">
      <w:start w:val="1"/>
      <w:numFmt w:val="decimal"/>
      <w:lvlText w:val="%1."/>
      <w:lvlJc w:val="left"/>
      <w:pPr>
        <w:tabs>
          <w:tab w:val="num" w:pos="926"/>
        </w:tabs>
        <w:ind w:left="926" w:hanging="360"/>
      </w:pPr>
    </w:lvl>
  </w:abstractNum>
  <w:abstractNum w:abstractNumId="3">
    <w:nsid w:val="FFFFFF7F"/>
    <w:multiLevelType w:val="singleLevel"/>
    <w:tmpl w:val="CF42A642"/>
    <w:lvl w:ilvl="0">
      <w:start w:val="1"/>
      <w:numFmt w:val="decimal"/>
      <w:lvlText w:val="%1."/>
      <w:lvlJc w:val="left"/>
      <w:pPr>
        <w:tabs>
          <w:tab w:val="num" w:pos="643"/>
        </w:tabs>
        <w:ind w:left="643" w:hanging="360"/>
      </w:pPr>
    </w:lvl>
  </w:abstractNum>
  <w:abstractNum w:abstractNumId="4">
    <w:nsid w:val="FFFFFF80"/>
    <w:multiLevelType w:val="singleLevel"/>
    <w:tmpl w:val="DC901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7E25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8657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E650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5A6CDA"/>
    <w:lvl w:ilvl="0">
      <w:start w:val="1"/>
      <w:numFmt w:val="decimal"/>
      <w:lvlText w:val="%1."/>
      <w:lvlJc w:val="left"/>
      <w:pPr>
        <w:tabs>
          <w:tab w:val="num" w:pos="360"/>
        </w:tabs>
        <w:ind w:left="360" w:hanging="360"/>
      </w:pPr>
    </w:lvl>
  </w:abstractNum>
  <w:abstractNum w:abstractNumId="9">
    <w:nsid w:val="FFFFFF89"/>
    <w:multiLevelType w:val="singleLevel"/>
    <w:tmpl w:val="F806C5F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35"/>
    <w:rsid w:val="00022418"/>
    <w:rsid w:val="00141AF3"/>
    <w:rsid w:val="00164B35"/>
    <w:rsid w:val="00173EE6"/>
    <w:rsid w:val="00185530"/>
    <w:rsid w:val="00216060"/>
    <w:rsid w:val="00244546"/>
    <w:rsid w:val="002750B2"/>
    <w:rsid w:val="00311D24"/>
    <w:rsid w:val="003616CE"/>
    <w:rsid w:val="003906C6"/>
    <w:rsid w:val="003B5120"/>
    <w:rsid w:val="003C0C37"/>
    <w:rsid w:val="003C7D61"/>
    <w:rsid w:val="003F1588"/>
    <w:rsid w:val="003F6652"/>
    <w:rsid w:val="004163E7"/>
    <w:rsid w:val="004304AB"/>
    <w:rsid w:val="00445C6C"/>
    <w:rsid w:val="004A4F6C"/>
    <w:rsid w:val="004E0306"/>
    <w:rsid w:val="004F6716"/>
    <w:rsid w:val="0051192A"/>
    <w:rsid w:val="005315F3"/>
    <w:rsid w:val="005438A5"/>
    <w:rsid w:val="00582BEC"/>
    <w:rsid w:val="006E461E"/>
    <w:rsid w:val="007A2927"/>
    <w:rsid w:val="00874306"/>
    <w:rsid w:val="008C5306"/>
    <w:rsid w:val="008D182C"/>
    <w:rsid w:val="00943DF7"/>
    <w:rsid w:val="00952B2B"/>
    <w:rsid w:val="00953B35"/>
    <w:rsid w:val="0099114B"/>
    <w:rsid w:val="00995C21"/>
    <w:rsid w:val="00A53F62"/>
    <w:rsid w:val="00AA3E80"/>
    <w:rsid w:val="00AB2AEC"/>
    <w:rsid w:val="00AF443A"/>
    <w:rsid w:val="00B2640F"/>
    <w:rsid w:val="00B33794"/>
    <w:rsid w:val="00B605FF"/>
    <w:rsid w:val="00B83B2A"/>
    <w:rsid w:val="00BD5523"/>
    <w:rsid w:val="00C2019E"/>
    <w:rsid w:val="00C452DE"/>
    <w:rsid w:val="00DB1872"/>
    <w:rsid w:val="00DB19C8"/>
    <w:rsid w:val="00E12450"/>
    <w:rsid w:val="00E14668"/>
    <w:rsid w:val="00E3152D"/>
    <w:rsid w:val="00E43E87"/>
    <w:rsid w:val="00EB778B"/>
    <w:rsid w:val="00EC1B9B"/>
    <w:rsid w:val="00F04D2C"/>
    <w:rsid w:val="00F72345"/>
    <w:rsid w:val="00FF7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EF5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character" w:styleId="aa">
    <w:name w:val="Hyperlink"/>
    <w:basedOn w:val="a0"/>
    <w:uiPriority w:val="99"/>
    <w:rsid w:val="00AA3E80"/>
    <w:rPr>
      <w:rFonts w:cs="Times New Roman"/>
      <w:color w:val="0563C1"/>
      <w:u w:val="single"/>
    </w:rPr>
  </w:style>
  <w:style w:type="paragraph" w:styleId="ab">
    <w:name w:val="Plain Text"/>
    <w:basedOn w:val="a"/>
    <w:link w:val="ac"/>
    <w:uiPriority w:val="99"/>
    <w:unhideWhenUsed/>
    <w:rsid w:val="004163E7"/>
    <w:rPr>
      <w:rFonts w:ascii="Arial" w:hAnsi="Arial"/>
      <w:sz w:val="22"/>
      <w:szCs w:val="21"/>
    </w:rPr>
  </w:style>
  <w:style w:type="character" w:customStyle="1" w:styleId="ac">
    <w:name w:val="Текст Знак"/>
    <w:basedOn w:val="a0"/>
    <w:link w:val="ab"/>
    <w:uiPriority w:val="99"/>
    <w:rsid w:val="004163E7"/>
    <w:rPr>
      <w:rFonts w:ascii="Arial" w:hAnsi="Arial"/>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character" w:styleId="aa">
    <w:name w:val="Hyperlink"/>
    <w:basedOn w:val="a0"/>
    <w:uiPriority w:val="99"/>
    <w:rsid w:val="00AA3E80"/>
    <w:rPr>
      <w:rFonts w:cs="Times New Roman"/>
      <w:color w:val="0563C1"/>
      <w:u w:val="single"/>
    </w:rPr>
  </w:style>
  <w:style w:type="paragraph" w:styleId="ab">
    <w:name w:val="Plain Text"/>
    <w:basedOn w:val="a"/>
    <w:link w:val="ac"/>
    <w:uiPriority w:val="99"/>
    <w:unhideWhenUsed/>
    <w:rsid w:val="004163E7"/>
    <w:rPr>
      <w:rFonts w:ascii="Arial" w:hAnsi="Arial"/>
      <w:sz w:val="22"/>
      <w:szCs w:val="21"/>
    </w:rPr>
  </w:style>
  <w:style w:type="character" w:customStyle="1" w:styleId="ac">
    <w:name w:val="Текст Знак"/>
    <w:basedOn w:val="a0"/>
    <w:link w:val="ab"/>
    <w:uiPriority w:val="99"/>
    <w:rsid w:val="004163E7"/>
    <w:rPr>
      <w:rFonts w:ascii="Arial" w:hAnsi="Arial"/>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7826">
      <w:bodyDiv w:val="1"/>
      <w:marLeft w:val="0"/>
      <w:marRight w:val="0"/>
      <w:marTop w:val="0"/>
      <w:marBottom w:val="0"/>
      <w:divBdr>
        <w:top w:val="none" w:sz="0" w:space="0" w:color="auto"/>
        <w:left w:val="none" w:sz="0" w:space="0" w:color="auto"/>
        <w:bottom w:val="none" w:sz="0" w:space="0" w:color="auto"/>
        <w:right w:val="none" w:sz="0" w:space="0" w:color="auto"/>
      </w:divBdr>
    </w:div>
    <w:div w:id="334773656">
      <w:bodyDiv w:val="1"/>
      <w:marLeft w:val="0"/>
      <w:marRight w:val="0"/>
      <w:marTop w:val="0"/>
      <w:marBottom w:val="0"/>
      <w:divBdr>
        <w:top w:val="none" w:sz="0" w:space="0" w:color="auto"/>
        <w:left w:val="none" w:sz="0" w:space="0" w:color="auto"/>
        <w:bottom w:val="none" w:sz="0" w:space="0" w:color="auto"/>
        <w:right w:val="none" w:sz="0" w:space="0" w:color="auto"/>
      </w:divBdr>
    </w:div>
    <w:div w:id="8589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trana2020.ru" TargetMode="External"/><Relationship Id="rId17" Type="http://schemas.openxmlformats.org/officeDocument/2006/relationships/hyperlink" Target="https://orel.gks.ru/" TargetMode="External"/><Relationship Id="rId2" Type="http://schemas.openxmlformats.org/officeDocument/2006/relationships/numbering" Target="numbering.xml"/><Relationship Id="rId16" Type="http://schemas.openxmlformats.org/officeDocument/2006/relationships/hyperlink" Target="https://www.instagram.com/strana20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a@strana2020.ru" TargetMode="External"/><Relationship Id="rId5" Type="http://schemas.openxmlformats.org/officeDocument/2006/relationships/settings" Target="settings.xml"/><Relationship Id="rId15" Type="http://schemas.openxmlformats.org/officeDocument/2006/relationships/hyperlink" Target="https://ok.ru/strana2020" TargetMode="External"/><Relationship Id="rId10" Type="http://schemas.openxmlformats.org/officeDocument/2006/relationships/hyperlink" Target="https://www.strana2020.ru/graphics/novoe-v-perepisnykh-listakh/"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s://vk.com/strana202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928F7-0A44-4ED0-BFE1-E289CE02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Pages>
  <Words>586</Words>
  <Characters>3344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Владинцева</dc:creator>
  <cp:lastModifiedBy>Полехина Людмила Владимировна</cp:lastModifiedBy>
  <cp:revision>25</cp:revision>
  <cp:lastPrinted>2020-03-18T13:15:00Z</cp:lastPrinted>
  <dcterms:created xsi:type="dcterms:W3CDTF">2019-10-24T11:05:00Z</dcterms:created>
  <dcterms:modified xsi:type="dcterms:W3CDTF">2020-03-18T13:26:00Z</dcterms:modified>
</cp:coreProperties>
</file>