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B6" w:rsidRPr="006D0CB6" w:rsidRDefault="006D0CB6" w:rsidP="006D0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B6">
        <w:rPr>
          <w:rFonts w:ascii="Times New Roman" w:hAnsi="Times New Roman" w:cs="Times New Roman"/>
          <w:b/>
          <w:sz w:val="24"/>
          <w:szCs w:val="24"/>
        </w:rPr>
        <w:t>Материнский семейный капитал в 2020 году</w:t>
      </w:r>
    </w:p>
    <w:p w:rsidR="006D0CB6" w:rsidRPr="006D0CB6" w:rsidRDefault="006D0CB6" w:rsidP="006D0CB6">
      <w:pPr>
        <w:jc w:val="both"/>
        <w:rPr>
          <w:rFonts w:ascii="Times New Roman" w:hAnsi="Times New Roman" w:cs="Times New Roman"/>
          <w:sz w:val="24"/>
          <w:szCs w:val="24"/>
        </w:rPr>
      </w:pPr>
      <w:r w:rsidRPr="006D0CB6">
        <w:rPr>
          <w:rFonts w:ascii="Times New Roman" w:hAnsi="Times New Roman" w:cs="Times New Roman"/>
          <w:sz w:val="24"/>
          <w:szCs w:val="24"/>
        </w:rPr>
        <w:t xml:space="preserve"> </w:t>
      </w:r>
      <w:r w:rsidRPr="006D0CB6">
        <w:rPr>
          <w:rFonts w:ascii="Times New Roman" w:hAnsi="Times New Roman" w:cs="Times New Roman"/>
          <w:sz w:val="24"/>
          <w:szCs w:val="24"/>
        </w:rPr>
        <w:tab/>
        <w:t xml:space="preserve">В 2020 году размер материнского (семейного) капитала (МСК) подлежит индексации и составит 466 617 рублей. Также на 3% будет проиндексирована оставшаяся часть материнского капитала, которую семьи еще не использовали. Кроме того, со следующего года изменятся правила распоряжения средствами МСК на получение ежемесячной выплаты. </w:t>
      </w:r>
      <w:proofErr w:type="gramStart"/>
      <w:r w:rsidRPr="006D0CB6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право на получение ежемесячной выплаты из средств МСК в связи с рождением (усыновлением)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за последние 12 календарных месяцев, предшествующих месяцу подачи заявления о назначении выплаты, не превышает 1,5-кратную величину прожиточного минимума</w:t>
      </w:r>
      <w:proofErr w:type="gramEnd"/>
      <w:r w:rsidRPr="006D0CB6">
        <w:rPr>
          <w:rFonts w:ascii="Times New Roman" w:hAnsi="Times New Roman" w:cs="Times New Roman"/>
          <w:sz w:val="24"/>
          <w:szCs w:val="24"/>
        </w:rPr>
        <w:t xml:space="preserve"> трудоспособного населения в регионе проживания семьи за второй квартал года, предшествующего году обращения за назначением выплаты. Выплата устанавливается до достижения ребенком возраста полутора лет. Начиная с 2020 года, право на получение ежемесячной выплаты приобретут семьи, у которых среднедушевой доход семьи не превышает 2-кратную величину* прожиточного минимума для трудоспособного населения, установленную в Орловской области за второй квартал года, предшествующего году обращения за назначением указанной выплаты. Также будет увеличена продолжительность выплаты — со следующего года владелец сертификата имеет право подать заявление о назначении ежемесячной выплаты в любое время в течение трех лет со дня рождения ребенка. Напоминаем, что ежемесячная выплата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выплата осуществляется со дня обращения за ней. </w:t>
      </w:r>
    </w:p>
    <w:p w:rsidR="006D0CB6" w:rsidRDefault="006D0CB6" w:rsidP="006D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B6">
        <w:rPr>
          <w:rFonts w:ascii="Times New Roman" w:hAnsi="Times New Roman" w:cs="Times New Roman"/>
          <w:sz w:val="24"/>
          <w:szCs w:val="24"/>
        </w:rPr>
        <w:t xml:space="preserve">Обращаем внимание! Ежемесячная выплата назначается на срок до достижения ребенком возраста одного года. По истечении этого срока гражданин подает новое заявление о назначении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 (с полным перечнем документов можно ознакомиться на сайте ПФР). </w:t>
      </w:r>
    </w:p>
    <w:p w:rsidR="00186E8E" w:rsidRPr="006D0CB6" w:rsidRDefault="006D0CB6" w:rsidP="006D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B6">
        <w:rPr>
          <w:rFonts w:ascii="Times New Roman" w:hAnsi="Times New Roman" w:cs="Times New Roman"/>
          <w:sz w:val="24"/>
          <w:szCs w:val="24"/>
        </w:rPr>
        <w:t>*Для справки: В соответствии с постановлением Правительства Орловской области от 02.08.2019 г. №434, величина прожиточного минимума для трудоспособного населения, установленная в Орловской области за II квартал 2019 года – 11 124 рубля. Соответственно 2-кратная величина прожиточного минимума составит 22 248 рублей. Для тех, кто обратится за назначением ежемесячной выплаты из средств МСК в 2020 году, размер выплаты составит 10 316 рублей – это величина прожиточного минимума для детей, установленная в Орловской области за II квартал 2019 года</w:t>
      </w:r>
    </w:p>
    <w:sectPr w:rsidR="00186E8E" w:rsidRPr="006D0CB6" w:rsidSect="0018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B6"/>
    <w:rsid w:val="00186E8E"/>
    <w:rsid w:val="006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EE17-05E8-4A7F-897D-34D71701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dcterms:created xsi:type="dcterms:W3CDTF">2020-03-18T16:08:00Z</dcterms:created>
  <dcterms:modified xsi:type="dcterms:W3CDTF">2020-03-18T16:10:00Z</dcterms:modified>
</cp:coreProperties>
</file>