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E64C9">
        <w:rPr>
          <w:rFonts w:ascii="Arial" w:hAnsi="Arial"/>
        </w:rPr>
        <w:t>09 февраля</w:t>
      </w:r>
      <w:r w:rsidR="004D68FB" w:rsidRPr="00FC52FB">
        <w:rPr>
          <w:rFonts w:ascii="Arial" w:hAnsi="Arial"/>
        </w:rPr>
        <w:t xml:space="preserve"> 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C51D67">
        <w:rPr>
          <w:rFonts w:ascii="Arial" w:hAnsi="Arial"/>
        </w:rPr>
        <w:t>1</w:t>
      </w:r>
      <w:r w:rsidR="006569D3">
        <w:rPr>
          <w:rFonts w:ascii="Arial" w:hAnsi="Arial"/>
        </w:rPr>
        <w:t>65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</w:t>
      </w:r>
      <w:r w:rsidR="00737FB1">
        <w:rPr>
          <w:rFonts w:ascii="Arial" w:hAnsi="Arial"/>
        </w:rPr>
        <w:t xml:space="preserve"> </w:t>
      </w:r>
      <w:r w:rsidR="008E64C9">
        <w:rPr>
          <w:rFonts w:ascii="Arial" w:hAnsi="Arial"/>
        </w:rPr>
        <w:t>девятом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569D3" w:rsidRPr="00E6668A">
        <w:rPr>
          <w:b w:val="0"/>
          <w:sz w:val="24"/>
          <w:szCs w:val="24"/>
        </w:rPr>
        <w:t>№ 98</w:t>
      </w:r>
      <w:r w:rsidR="008E64C9" w:rsidRPr="00E6668A">
        <w:rPr>
          <w:b w:val="0"/>
          <w:sz w:val="24"/>
          <w:szCs w:val="24"/>
        </w:rPr>
        <w:t xml:space="preserve"> от 19.03.2019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="00E6668A" w:rsidRPr="00E6668A">
        <w:rPr>
          <w:b w:val="0"/>
          <w:kern w:val="28"/>
          <w:sz w:val="24"/>
          <w:szCs w:val="24"/>
        </w:rPr>
        <w:t>Муравльского</w:t>
      </w:r>
      <w:proofErr w:type="spellEnd"/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5159AA">
        <w:rPr>
          <w:rFonts w:ascii="Arial" w:hAnsi="Arial"/>
        </w:rPr>
        <w:t>Муравльского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proofErr w:type="spellStart"/>
      <w:r w:rsidR="00F03D16" w:rsidRPr="00080AD5">
        <w:rPr>
          <w:b w:val="0"/>
          <w:sz w:val="24"/>
          <w:szCs w:val="24"/>
        </w:rPr>
        <w:t>Муравльского</w:t>
      </w:r>
      <w:proofErr w:type="spellEnd"/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98</w:t>
      </w:r>
      <w:r w:rsidR="00E21B50" w:rsidRPr="00080AD5">
        <w:rPr>
          <w:b w:val="0"/>
          <w:sz w:val="24"/>
          <w:szCs w:val="24"/>
        </w:rPr>
        <w:t xml:space="preserve"> от 19.03.2019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 w:rsidR="00080AD5">
        <w:rPr>
          <w:b w:val="0"/>
          <w:kern w:val="28"/>
          <w:sz w:val="24"/>
          <w:szCs w:val="24"/>
        </w:rPr>
        <w:t>Муравльского</w:t>
      </w:r>
      <w:proofErr w:type="spellEnd"/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0E0573" w:rsidRPr="00080AD5" w:rsidRDefault="00E21B50" w:rsidP="00080AD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D80FDB">
        <w:rPr>
          <w:b w:val="0"/>
          <w:sz w:val="24"/>
          <w:szCs w:val="24"/>
        </w:rPr>
        <w:t>часть 2 статьи 6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Приложения «</w:t>
      </w:r>
      <w:r w:rsidR="000E0573" w:rsidRPr="00080AD5">
        <w:rPr>
          <w:b w:val="0"/>
          <w:sz w:val="24"/>
          <w:szCs w:val="24"/>
        </w:rPr>
        <w:t>Положение</w:t>
      </w:r>
      <w:r w:rsidR="00080AD5" w:rsidRPr="00080AD5">
        <w:rPr>
          <w:b w:val="0"/>
        </w:rPr>
        <w:t xml:space="preserve"> </w:t>
      </w:r>
      <w:r w:rsidR="00080AD5" w:rsidRPr="00080AD5">
        <w:rPr>
          <w:b w:val="0"/>
          <w:sz w:val="24"/>
          <w:szCs w:val="24"/>
        </w:rPr>
        <w:t xml:space="preserve">о гарантиях осуществления полномочий выборного должностного лица местного самоуправления </w:t>
      </w:r>
      <w:proofErr w:type="spellStart"/>
      <w:r w:rsidR="00080AD5" w:rsidRPr="00080AD5">
        <w:rPr>
          <w:b w:val="0"/>
          <w:sz w:val="24"/>
          <w:szCs w:val="24"/>
        </w:rPr>
        <w:t>Муравльского</w:t>
      </w:r>
      <w:proofErr w:type="spellEnd"/>
      <w:r w:rsidR="00080AD5" w:rsidRPr="00080AD5">
        <w:rPr>
          <w:b w:val="0"/>
          <w:sz w:val="24"/>
          <w:szCs w:val="24"/>
        </w:rPr>
        <w:t xml:space="preserve"> сельского поселения </w:t>
      </w:r>
      <w:proofErr w:type="spellStart"/>
      <w:r w:rsidR="00080AD5" w:rsidRPr="00080AD5">
        <w:rPr>
          <w:b w:val="0"/>
          <w:sz w:val="24"/>
          <w:szCs w:val="24"/>
        </w:rPr>
        <w:t>Троснянского</w:t>
      </w:r>
      <w:proofErr w:type="spellEnd"/>
      <w:r w:rsidR="00080AD5" w:rsidRPr="00080AD5">
        <w:rPr>
          <w:b w:val="0"/>
          <w:sz w:val="24"/>
          <w:szCs w:val="24"/>
        </w:rPr>
        <w:t xml:space="preserve"> района Орловской области</w:t>
      </w:r>
      <w:r w:rsidR="000E0573">
        <w:t xml:space="preserve">» </w:t>
      </w:r>
      <w:r w:rsidR="000E0573" w:rsidRPr="00D80FDB">
        <w:rPr>
          <w:b w:val="0"/>
          <w:sz w:val="24"/>
          <w:szCs w:val="24"/>
        </w:rPr>
        <w:t>изложить в следующей редакции:</w:t>
      </w:r>
    </w:p>
    <w:p w:rsidR="00D80FDB" w:rsidRDefault="00D80FDB" w:rsidP="00D80FDB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 w:rsidR="00D64F99">
        <w:rPr>
          <w:rFonts w:ascii="Arial" w:hAnsi="Arial" w:cs="Arial"/>
        </w:rPr>
        <w:t>.</w:t>
      </w:r>
      <w:r w:rsidR="00D64F99"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>Размер базовой ставки главы сельского поселения устанавливается в размере 3</w:t>
      </w:r>
      <w:r>
        <w:rPr>
          <w:rFonts w:ascii="Arial" w:hAnsi="Arial" w:cs="Arial"/>
          <w:sz w:val="24"/>
          <w:szCs w:val="24"/>
        </w:rPr>
        <w:t>590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D80FDB" w:rsidRPr="00D80FDB" w:rsidRDefault="00D80FDB" w:rsidP="00D80FDB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lastRenderedPageBreak/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вступает в силу с 1 января 2021 года.</w:t>
      </w:r>
    </w:p>
    <w:p w:rsidR="005C20BE" w:rsidRPr="00985EA8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>
        <w:rPr>
          <w:rFonts w:ascii="Arial" w:hAnsi="Arial" w:cs="Arial"/>
        </w:rPr>
        <w:t>Муравльского</w:t>
      </w:r>
      <w:proofErr w:type="spellEnd"/>
      <w:r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5C20BE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</w:t>
      </w:r>
      <w:proofErr w:type="gramStart"/>
      <w:r w:rsidRPr="00985EA8">
        <w:rPr>
          <w:rFonts w:ascii="Arial" w:hAnsi="Arial" w:cs="Arial"/>
        </w:rPr>
        <w:t>Контроль за</w:t>
      </w:r>
      <w:proofErr w:type="gramEnd"/>
      <w:r w:rsidRPr="00985EA8">
        <w:rPr>
          <w:rFonts w:ascii="Arial" w:hAnsi="Arial" w:cs="Arial"/>
        </w:rPr>
        <w:t xml:space="preserve"> исполнением настоящего </w:t>
      </w:r>
      <w:r>
        <w:rPr>
          <w:rFonts w:ascii="Arial" w:hAnsi="Arial" w:cs="Arial"/>
        </w:rPr>
        <w:t>Решения</w:t>
      </w:r>
      <w:r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</w:t>
      </w:r>
      <w:proofErr w:type="spellStart"/>
      <w:r w:rsidR="00D807C5">
        <w:rPr>
          <w:rFonts w:ascii="Arial" w:hAnsi="Arial"/>
        </w:rPr>
        <w:t>Ко</w:t>
      </w:r>
      <w:r w:rsidR="00E21B50">
        <w:rPr>
          <w:rFonts w:ascii="Arial" w:hAnsi="Arial"/>
        </w:rPr>
        <w:t>валькова</w:t>
      </w:r>
      <w:proofErr w:type="spellEnd"/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F031-D20D-4F1A-8D5B-9B47E2B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4</cp:revision>
  <cp:lastPrinted>2020-12-30T13:19:00Z</cp:lastPrinted>
  <dcterms:created xsi:type="dcterms:W3CDTF">2021-02-08T09:58:00Z</dcterms:created>
  <dcterms:modified xsi:type="dcterms:W3CDTF">2021-02-08T11:28:00Z</dcterms:modified>
</cp:coreProperties>
</file>