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0845A0" w:rsidP="009E174F">
      <w:pPr>
        <w:pStyle w:val="3"/>
      </w:pPr>
      <w:r>
        <w:rPr>
          <w:noProof/>
        </w:rPr>
        <w:pict>
          <v:rect id="Прямоугольник 2" o:spid="_x0000_s1026" style="position:absolute;left:0;text-align:left;margin-left:-27.95pt;margin-top:-1.35pt;width:244.35pt;height:29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<v:textbox inset="1pt,1pt,1pt,1pt">
              <w:txbxContent>
                <w:p w:rsidR="00BE3765" w:rsidRPr="007454BC" w:rsidRDefault="00BE3765" w:rsidP="00BE3765">
                  <w:pPr>
                    <w:jc w:val="center"/>
                    <w:rPr>
                      <w:b/>
                    </w:rPr>
                  </w:pPr>
                  <w:r w:rsidRPr="007454BC">
                    <w:rPr>
                      <w:b/>
                      <w:sz w:val="24"/>
                    </w:rPr>
                    <w:object w:dxaOrig="1094" w:dyaOrig="11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55.5pt" o:ole="">
                        <v:imagedata r:id="rId8" o:title=""/>
                      </v:shape>
                      <o:OLEObject Type="Embed" ProgID="Word.Picture.8" ShapeID="_x0000_i1025" DrawAspect="Content" ObjectID="_1675079038" r:id="rId9"/>
                    </w:object>
                  </w:r>
                </w:p>
                <w:p w:rsidR="00BE3765" w:rsidRDefault="00BE3765" w:rsidP="00BE376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МИНИСТЕРСТВО</w:t>
                  </w:r>
                </w:p>
                <w:p w:rsidR="00BE3765" w:rsidRDefault="00BE3765" w:rsidP="00BE3765">
                  <w:pPr>
                    <w:pStyle w:val="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СЕЛЬСКОГО ХОЗЯЙСТВА</w:t>
                  </w:r>
                </w:p>
                <w:p w:rsidR="00BE3765" w:rsidRDefault="00BE3765" w:rsidP="00BE3765">
                  <w:pPr>
                    <w:pStyle w:val="31"/>
                  </w:pPr>
                  <w:r>
                    <w:t>РОССИЙСКОЙ ФЕДЕРАЦИИ</w:t>
                  </w:r>
                </w:p>
                <w:p w:rsidR="00BE3765" w:rsidRDefault="00BE3765" w:rsidP="00BE3765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(Минсельхоз России)</w:t>
                  </w:r>
                </w:p>
                <w:p w:rsidR="00BE3765" w:rsidRDefault="00BE3765" w:rsidP="00BE3765">
                  <w:pPr>
                    <w:jc w:val="center"/>
                  </w:pPr>
                </w:p>
                <w:p w:rsidR="00BE3765" w:rsidRDefault="00BE3765" w:rsidP="00BE3765">
                  <w:pPr>
                    <w:pStyle w:val="31"/>
                  </w:pPr>
                  <w:r>
                    <w:t>Департамент ветеринарии (</w:t>
                  </w:r>
                  <w:proofErr w:type="spellStart"/>
                  <w:r>
                    <w:t>Депветеринария</w:t>
                  </w:r>
                  <w:proofErr w:type="spellEnd"/>
                  <w:r>
                    <w:t>)</w:t>
                  </w:r>
                </w:p>
                <w:p w:rsidR="00BE3765" w:rsidRDefault="00BE3765" w:rsidP="00BE3765">
                  <w:pPr>
                    <w:jc w:val="center"/>
                  </w:pPr>
                </w:p>
                <w:p w:rsidR="00BE3765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Орл</w:t>
                  </w:r>
                  <w:r w:rsidR="00F54B65">
                    <w:rPr>
                      <w:b/>
                    </w:rPr>
                    <w:t>иков пер., 1/11, Москва, 107996</w:t>
                  </w:r>
                </w:p>
                <w:p w:rsidR="00BE3765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Для телеграмм: Москва 84 </w:t>
                  </w:r>
                  <w:proofErr w:type="spellStart"/>
                  <w:r>
                    <w:rPr>
                      <w:b/>
                    </w:rPr>
                    <w:t>Минроссельхоз</w:t>
                  </w:r>
                  <w:proofErr w:type="spellEnd"/>
                </w:p>
                <w:p w:rsidR="00BE3765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телефон/факс: (499) 975 51 05, (495) 607 84 67</w:t>
                  </w:r>
                </w:p>
                <w:p w:rsidR="00BE3765" w:rsidRPr="00084ED2" w:rsidRDefault="00BE3765" w:rsidP="00BE3765">
                  <w:pPr>
                    <w:pStyle w:val="3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 w:rsidRPr="00084ED2">
                    <w:rPr>
                      <w:sz w:val="20"/>
                      <w:lang w:val="en-US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084ED2">
                    <w:rPr>
                      <w:sz w:val="20"/>
                      <w:lang w:val="en-US"/>
                    </w:rPr>
                    <w:t>: pr.depvet@</w:t>
                  </w:r>
                  <w:r>
                    <w:rPr>
                      <w:sz w:val="20"/>
                      <w:lang w:val="en-US"/>
                    </w:rPr>
                    <w:t>mcx</w:t>
                  </w:r>
                  <w:r w:rsidRPr="00084ED2">
                    <w:rPr>
                      <w:sz w:val="20"/>
                      <w:lang w:val="en-US"/>
                    </w:rPr>
                    <w:t>.</w:t>
                  </w:r>
                  <w:r>
                    <w:rPr>
                      <w:sz w:val="20"/>
                      <w:lang w:val="en-US"/>
                    </w:rPr>
                    <w:t>ru</w:t>
                  </w:r>
                </w:p>
                <w:p w:rsidR="00BE3765" w:rsidRPr="00C76F14" w:rsidRDefault="00BE3765" w:rsidP="00BE37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http</w:t>
                  </w:r>
                  <w:r w:rsidRPr="00C76F14">
                    <w:rPr>
                      <w:b/>
                    </w:rPr>
                    <w:t>://</w:t>
                  </w:r>
                  <w:r>
                    <w:rPr>
                      <w:b/>
                      <w:lang w:val="en-US"/>
                    </w:rPr>
                    <w:t>www</w:t>
                  </w:r>
                  <w:r w:rsidRPr="00C76F14"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  <w:lang w:val="en-US"/>
                    </w:rPr>
                    <w:t>mcx</w:t>
                  </w:r>
                  <w:proofErr w:type="spellEnd"/>
                  <w:r w:rsidRPr="00C76F14"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  <w:lang w:val="en-US"/>
                    </w:rPr>
                    <w:t>ru</w:t>
                  </w:r>
                  <w:proofErr w:type="spellEnd"/>
                </w:p>
                <w:p w:rsidR="00BE3765" w:rsidRPr="00C76F14" w:rsidRDefault="00BE3765" w:rsidP="00BE3765">
                  <w:pPr>
                    <w:pStyle w:val="3"/>
                  </w:pPr>
                </w:p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0845A0" w:rsidP="00BE3765">
      <w:r>
        <w:rPr>
          <w:noProof/>
        </w:rPr>
        <w:pict>
          <v:rect id="Rectangle 23" o:spid="_x0000_s1027" style="position:absolute;margin-left:244.2pt;margin-top:11.7pt;width:219.35pt;height:116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<v:textbox inset="1pt,1pt,1pt,1pt">
              <w:txbxContent>
                <w:p w:rsidR="00BE3765" w:rsidRPr="00181604" w:rsidRDefault="00BE3765" w:rsidP="003E6A94">
                  <w:pPr>
                    <w:jc w:val="both"/>
                    <w:rPr>
                      <w:sz w:val="28"/>
                      <w:szCs w:val="28"/>
                    </w:rPr>
                  </w:pPr>
                  <w:r w:rsidRPr="00181604">
                    <w:rPr>
                      <w:sz w:val="28"/>
                      <w:szCs w:val="28"/>
                    </w:rPr>
                    <w:t xml:space="preserve">Руководителям уполномоченных </w:t>
                  </w:r>
                  <w:r w:rsidR="003E6A94">
                    <w:rPr>
                      <w:sz w:val="28"/>
                      <w:szCs w:val="28"/>
                    </w:rPr>
                    <w:br/>
                  </w:r>
                  <w:r w:rsidRPr="00181604">
                    <w:rPr>
                      <w:sz w:val="28"/>
                      <w:szCs w:val="28"/>
                    </w:rPr>
                    <w:t xml:space="preserve">в области </w:t>
                  </w:r>
                  <w:proofErr w:type="gramStart"/>
                  <w:r w:rsidRPr="00181604">
                    <w:rPr>
                      <w:sz w:val="28"/>
                      <w:szCs w:val="28"/>
                    </w:rPr>
                    <w:t xml:space="preserve">ветеринарии органов исполнительной власти субъектов </w:t>
                  </w:r>
                  <w:r w:rsidR="003E6A94">
                    <w:rPr>
                      <w:sz w:val="28"/>
                      <w:szCs w:val="28"/>
                    </w:rPr>
                    <w:br/>
                  </w:r>
                  <w:r w:rsidRPr="00181604">
                    <w:rPr>
                      <w:sz w:val="28"/>
                      <w:szCs w:val="28"/>
                    </w:rPr>
                    <w:t>Российской Федерации</w:t>
                  </w:r>
                  <w:proofErr w:type="gramEnd"/>
                </w:p>
                <w:p w:rsidR="00BE3765" w:rsidRPr="001F456F" w:rsidRDefault="00BE3765" w:rsidP="00BE3765"/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:rsidR="00BD6107" w:rsidRDefault="00BD6107" w:rsidP="00863201">
      <w:pPr>
        <w:spacing w:line="276" w:lineRule="auto"/>
        <w:rPr>
          <w:sz w:val="28"/>
          <w:szCs w:val="28"/>
        </w:rPr>
      </w:pPr>
    </w:p>
    <w:p w:rsidR="00A702B9" w:rsidRDefault="00A702B9" w:rsidP="00863201">
      <w:pPr>
        <w:spacing w:line="276" w:lineRule="auto"/>
        <w:rPr>
          <w:sz w:val="28"/>
          <w:szCs w:val="28"/>
        </w:rPr>
      </w:pPr>
    </w:p>
    <w:p w:rsidR="0050054E" w:rsidRDefault="0050054E" w:rsidP="00863201">
      <w:pPr>
        <w:spacing w:line="276" w:lineRule="auto"/>
        <w:rPr>
          <w:sz w:val="28"/>
          <w:szCs w:val="28"/>
        </w:rPr>
      </w:pPr>
    </w:p>
    <w:p w:rsidR="00683989" w:rsidRPr="00863201" w:rsidRDefault="00683989" w:rsidP="00932ED4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 xml:space="preserve">Информация об </w:t>
      </w:r>
      <w:proofErr w:type="gramStart"/>
      <w:r w:rsidRPr="00863201">
        <w:rPr>
          <w:sz w:val="28"/>
          <w:szCs w:val="28"/>
        </w:rPr>
        <w:t>эпизоотической</w:t>
      </w:r>
      <w:proofErr w:type="gramEnd"/>
    </w:p>
    <w:p w:rsidR="00683989" w:rsidRPr="00863201" w:rsidRDefault="00683989" w:rsidP="00932ED4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:rsidR="00683989" w:rsidRPr="00863201" w:rsidRDefault="00BA4A36" w:rsidP="00932E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14</w:t>
      </w:r>
      <w:r w:rsidR="00514690">
        <w:rPr>
          <w:sz w:val="28"/>
          <w:szCs w:val="28"/>
        </w:rPr>
        <w:t xml:space="preserve"> февраля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:rsidR="0050760E" w:rsidRPr="00863201" w:rsidRDefault="0050760E" w:rsidP="00932ED4">
      <w:pPr>
        <w:spacing w:line="276" w:lineRule="auto"/>
        <w:rPr>
          <w:sz w:val="28"/>
          <w:szCs w:val="28"/>
        </w:rPr>
      </w:pPr>
    </w:p>
    <w:p w:rsidR="00FC378B" w:rsidRPr="00FC378B" w:rsidRDefault="00FC378B" w:rsidP="00E2730A">
      <w:pPr>
        <w:spacing w:line="276" w:lineRule="auto"/>
        <w:ind w:firstLine="72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По состоянию на 14 февраля 2021 г. на территории Российской Федерации произошли следующие изменения эпизоотической ситуации.</w:t>
      </w:r>
    </w:p>
    <w:p w:rsidR="00FC378B" w:rsidRPr="00FC378B" w:rsidRDefault="00FC378B" w:rsidP="00E2730A">
      <w:pPr>
        <w:spacing w:line="276" w:lineRule="auto"/>
        <w:ind w:firstLine="720"/>
        <w:jc w:val="both"/>
        <w:rPr>
          <w:sz w:val="28"/>
          <w:szCs w:val="28"/>
        </w:rPr>
      </w:pPr>
      <w:r w:rsidRPr="00FC378B">
        <w:rPr>
          <w:b/>
          <w:sz w:val="28"/>
          <w:szCs w:val="28"/>
        </w:rPr>
        <w:t xml:space="preserve">8, 11 и 14 февраля 2021 г. </w:t>
      </w:r>
      <w:r w:rsidRPr="00FC378B">
        <w:rPr>
          <w:sz w:val="28"/>
          <w:szCs w:val="28"/>
        </w:rPr>
        <w:t xml:space="preserve">выявлено </w:t>
      </w:r>
      <w:r w:rsidRPr="00FC378B">
        <w:rPr>
          <w:b/>
          <w:sz w:val="28"/>
          <w:szCs w:val="28"/>
        </w:rPr>
        <w:t xml:space="preserve">3 очага африканской чумы свиней </w:t>
      </w:r>
      <w:r w:rsidRPr="00FC378B">
        <w:rPr>
          <w:sz w:val="28"/>
          <w:szCs w:val="28"/>
        </w:rPr>
        <w:t xml:space="preserve">(далее – АЧС), а также </w:t>
      </w:r>
      <w:r w:rsidRPr="00FC378B">
        <w:rPr>
          <w:b/>
          <w:sz w:val="28"/>
          <w:szCs w:val="28"/>
        </w:rPr>
        <w:t xml:space="preserve">7 инфицированных АЧС объекта, </w:t>
      </w:r>
      <w:r w:rsidRPr="00FC378B">
        <w:rPr>
          <w:sz w:val="28"/>
          <w:szCs w:val="28"/>
        </w:rPr>
        <w:t>в том числе:</w:t>
      </w:r>
    </w:p>
    <w:p w:rsidR="00FC378B" w:rsidRPr="00FC378B" w:rsidRDefault="00BA4A36" w:rsidP="00E2730A">
      <w:pPr>
        <w:numPr>
          <w:ilvl w:val="0"/>
          <w:numId w:val="15"/>
        </w:numPr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78B" w:rsidRPr="00FC378B">
        <w:rPr>
          <w:sz w:val="28"/>
          <w:szCs w:val="28"/>
        </w:rPr>
        <w:t xml:space="preserve"> очаг</w:t>
      </w:r>
      <w:r>
        <w:rPr>
          <w:sz w:val="28"/>
          <w:szCs w:val="28"/>
        </w:rPr>
        <w:t>а</w:t>
      </w:r>
      <w:r w:rsidR="00FC378B" w:rsidRPr="00FC378B">
        <w:rPr>
          <w:sz w:val="28"/>
          <w:szCs w:val="28"/>
        </w:rPr>
        <w:t xml:space="preserve"> АЧС во Владимирской области (среди домашних свиней на территории личного подсобного хозяйства (далее – ЛПХ)</w:t>
      </w:r>
      <w:r>
        <w:rPr>
          <w:sz w:val="28"/>
          <w:szCs w:val="28"/>
        </w:rPr>
        <w:t xml:space="preserve"> </w:t>
      </w:r>
      <w:r w:rsidR="00282046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FC378B" w:rsidRPr="00FC378B">
        <w:rPr>
          <w:sz w:val="28"/>
          <w:szCs w:val="28"/>
        </w:rPr>
        <w:t xml:space="preserve"> д. Пекша </w:t>
      </w:r>
      <w:proofErr w:type="spellStart"/>
      <w:r w:rsidR="00FC378B" w:rsidRPr="00FC378B">
        <w:rPr>
          <w:sz w:val="28"/>
          <w:szCs w:val="28"/>
        </w:rPr>
        <w:t>Петушинского</w:t>
      </w:r>
      <w:proofErr w:type="spellEnd"/>
      <w:r w:rsidR="00FC378B" w:rsidRPr="00FC378B">
        <w:rPr>
          <w:sz w:val="28"/>
          <w:szCs w:val="28"/>
        </w:rPr>
        <w:t xml:space="preserve"> района</w:t>
      </w:r>
      <w:r w:rsidR="000A07A6">
        <w:rPr>
          <w:sz w:val="28"/>
          <w:szCs w:val="28"/>
        </w:rPr>
        <w:t xml:space="preserve"> и </w:t>
      </w:r>
      <w:proofErr w:type="gramStart"/>
      <w:r w:rsidR="000A07A6" w:rsidRPr="00FC378B">
        <w:rPr>
          <w:sz w:val="28"/>
          <w:szCs w:val="28"/>
        </w:rPr>
        <w:t>г</w:t>
      </w:r>
      <w:proofErr w:type="gramEnd"/>
      <w:r w:rsidR="000A07A6" w:rsidRPr="00FC378B">
        <w:rPr>
          <w:sz w:val="28"/>
          <w:szCs w:val="28"/>
        </w:rPr>
        <w:t>. Владимир</w:t>
      </w:r>
      <w:r w:rsidR="00FC378B" w:rsidRPr="00FC378B">
        <w:rPr>
          <w:sz w:val="28"/>
          <w:szCs w:val="28"/>
        </w:rPr>
        <w:t>);</w:t>
      </w:r>
    </w:p>
    <w:p w:rsidR="00FC378B" w:rsidRPr="00FC378B" w:rsidRDefault="00FC378B" w:rsidP="00E2730A">
      <w:pPr>
        <w:numPr>
          <w:ilvl w:val="0"/>
          <w:numId w:val="15"/>
        </w:numPr>
        <w:spacing w:line="276" w:lineRule="auto"/>
        <w:ind w:left="0" w:firstLine="71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1 инфицированный АЧС объект в Ставропольском крае (среди домашних свиней на территории с. </w:t>
      </w:r>
      <w:proofErr w:type="gramStart"/>
      <w:r w:rsidR="000A07A6">
        <w:rPr>
          <w:sz w:val="28"/>
          <w:szCs w:val="28"/>
        </w:rPr>
        <w:t>Дивное</w:t>
      </w:r>
      <w:proofErr w:type="gramEnd"/>
      <w:r w:rsidR="000A07A6">
        <w:rPr>
          <w:sz w:val="28"/>
          <w:szCs w:val="28"/>
        </w:rPr>
        <w:t xml:space="preserve"> </w:t>
      </w:r>
      <w:proofErr w:type="spellStart"/>
      <w:r w:rsidR="000A07A6">
        <w:rPr>
          <w:sz w:val="28"/>
          <w:szCs w:val="28"/>
        </w:rPr>
        <w:t>Анапасенковского</w:t>
      </w:r>
      <w:proofErr w:type="spellEnd"/>
      <w:r w:rsidR="000A07A6">
        <w:rPr>
          <w:sz w:val="28"/>
          <w:szCs w:val="28"/>
        </w:rPr>
        <w:t xml:space="preserve"> района);</w:t>
      </w:r>
    </w:p>
    <w:p w:rsidR="00FC378B" w:rsidRPr="00FC378B" w:rsidRDefault="00FC378B" w:rsidP="00E2730A">
      <w:pPr>
        <w:numPr>
          <w:ilvl w:val="0"/>
          <w:numId w:val="15"/>
        </w:numPr>
        <w:spacing w:line="276" w:lineRule="auto"/>
        <w:ind w:left="0" w:firstLine="710"/>
        <w:jc w:val="both"/>
        <w:rPr>
          <w:sz w:val="28"/>
          <w:szCs w:val="28"/>
        </w:rPr>
      </w:pPr>
      <w:proofErr w:type="gramStart"/>
      <w:r w:rsidRPr="00FC378B">
        <w:rPr>
          <w:sz w:val="28"/>
          <w:szCs w:val="28"/>
        </w:rPr>
        <w:t>1 очаг и 2 инфицированных АЧС объекта в Хабаровском крае (среди диких кабанов на территории заповедника Хабаровского района);</w:t>
      </w:r>
      <w:proofErr w:type="gramEnd"/>
    </w:p>
    <w:p w:rsidR="00FC378B" w:rsidRPr="00FC378B" w:rsidRDefault="00FC378B" w:rsidP="00E2730A">
      <w:pPr>
        <w:numPr>
          <w:ilvl w:val="0"/>
          <w:numId w:val="15"/>
        </w:numPr>
        <w:spacing w:line="276" w:lineRule="auto"/>
        <w:ind w:left="0" w:firstLine="71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2 инфицированных АЧС объекта в Калужской области (среди домашних свиней на территории </w:t>
      </w:r>
      <w:proofErr w:type="spellStart"/>
      <w:r w:rsidRPr="00FC378B">
        <w:rPr>
          <w:sz w:val="28"/>
          <w:szCs w:val="28"/>
        </w:rPr>
        <w:t>Ферзиковского</w:t>
      </w:r>
      <w:proofErr w:type="spellEnd"/>
      <w:r w:rsidRPr="00FC378B">
        <w:rPr>
          <w:sz w:val="28"/>
          <w:szCs w:val="28"/>
        </w:rPr>
        <w:t xml:space="preserve"> района);</w:t>
      </w:r>
    </w:p>
    <w:p w:rsidR="00FC378B" w:rsidRPr="00FC378B" w:rsidRDefault="00FC378B" w:rsidP="00E2730A">
      <w:pPr>
        <w:numPr>
          <w:ilvl w:val="0"/>
          <w:numId w:val="15"/>
        </w:numPr>
        <w:spacing w:line="276" w:lineRule="auto"/>
        <w:ind w:left="0" w:firstLine="71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1 инфицированный АЧС объект на территории Самарской области (</w:t>
      </w:r>
      <w:r w:rsidR="000A07A6">
        <w:rPr>
          <w:sz w:val="28"/>
          <w:szCs w:val="28"/>
        </w:rPr>
        <w:t xml:space="preserve">продукция, </w:t>
      </w:r>
      <w:proofErr w:type="gramStart"/>
      <w:r w:rsidR="000A07A6">
        <w:rPr>
          <w:sz w:val="28"/>
          <w:szCs w:val="28"/>
        </w:rPr>
        <w:t>г</w:t>
      </w:r>
      <w:proofErr w:type="gramEnd"/>
      <w:r w:rsidR="000A07A6">
        <w:rPr>
          <w:sz w:val="28"/>
          <w:szCs w:val="28"/>
        </w:rPr>
        <w:t>. Самара</w:t>
      </w:r>
      <w:r w:rsidRPr="00FC378B">
        <w:rPr>
          <w:sz w:val="28"/>
          <w:szCs w:val="28"/>
        </w:rPr>
        <w:t>);</w:t>
      </w:r>
    </w:p>
    <w:p w:rsidR="003F378D" w:rsidRPr="00FC378B" w:rsidRDefault="00FC378B" w:rsidP="00E2730A">
      <w:pPr>
        <w:numPr>
          <w:ilvl w:val="0"/>
          <w:numId w:val="15"/>
        </w:numPr>
        <w:spacing w:line="276" w:lineRule="auto"/>
        <w:ind w:left="0" w:firstLine="710"/>
        <w:jc w:val="both"/>
        <w:rPr>
          <w:sz w:val="28"/>
          <w:szCs w:val="28"/>
        </w:rPr>
      </w:pPr>
      <w:r w:rsidRPr="00FC378B">
        <w:rPr>
          <w:sz w:val="28"/>
          <w:szCs w:val="28"/>
        </w:rPr>
        <w:lastRenderedPageBreak/>
        <w:t>1 инфицированный АЧС объект на территории Нижегородской области (</w:t>
      </w:r>
      <w:r w:rsidR="000A07A6">
        <w:rPr>
          <w:sz w:val="28"/>
          <w:szCs w:val="28"/>
        </w:rPr>
        <w:t xml:space="preserve">продукция, </w:t>
      </w:r>
      <w:proofErr w:type="gramStart"/>
      <w:r w:rsidRPr="00FC378B">
        <w:rPr>
          <w:sz w:val="28"/>
          <w:szCs w:val="28"/>
        </w:rPr>
        <w:t>г</w:t>
      </w:r>
      <w:proofErr w:type="gramEnd"/>
      <w:r w:rsidRPr="00FC378B">
        <w:rPr>
          <w:sz w:val="28"/>
          <w:szCs w:val="28"/>
        </w:rPr>
        <w:t>. Нижний Новгород)</w:t>
      </w:r>
      <w:r w:rsidR="000A07A6">
        <w:rPr>
          <w:sz w:val="28"/>
          <w:szCs w:val="28"/>
        </w:rPr>
        <w:t>.</w:t>
      </w:r>
    </w:p>
    <w:p w:rsidR="00FC378B" w:rsidRPr="00FC378B" w:rsidRDefault="00FC378B" w:rsidP="00E2730A">
      <w:pPr>
        <w:spacing w:line="276" w:lineRule="auto"/>
        <w:ind w:firstLine="72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Отменен карантин по АЧС на территории:</w:t>
      </w:r>
    </w:p>
    <w:p w:rsidR="00FC378B" w:rsidRPr="00FC378B" w:rsidRDefault="00FC378B" w:rsidP="00E2730A">
      <w:pPr>
        <w:spacing w:line="276" w:lineRule="auto"/>
        <w:ind w:firstLine="72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1.</w:t>
      </w:r>
      <w:r w:rsidRPr="00FC378B">
        <w:rPr>
          <w:sz w:val="28"/>
          <w:szCs w:val="28"/>
        </w:rPr>
        <w:tab/>
        <w:t>Черниговского района</w:t>
      </w:r>
      <w:r w:rsidR="00154296">
        <w:rPr>
          <w:sz w:val="28"/>
          <w:szCs w:val="28"/>
        </w:rPr>
        <w:t xml:space="preserve">, </w:t>
      </w:r>
      <w:r w:rsidR="00154296" w:rsidRPr="00154296">
        <w:rPr>
          <w:sz w:val="28"/>
          <w:szCs w:val="28"/>
        </w:rPr>
        <w:t xml:space="preserve">охотничьих угодий </w:t>
      </w:r>
      <w:proofErr w:type="spellStart"/>
      <w:r w:rsidR="00154296" w:rsidRPr="00154296">
        <w:rPr>
          <w:sz w:val="28"/>
          <w:szCs w:val="28"/>
        </w:rPr>
        <w:t>Анучинского</w:t>
      </w:r>
      <w:proofErr w:type="spellEnd"/>
      <w:r w:rsidR="00154296" w:rsidRPr="00154296">
        <w:rPr>
          <w:sz w:val="28"/>
          <w:szCs w:val="28"/>
        </w:rPr>
        <w:t xml:space="preserve"> района</w:t>
      </w:r>
      <w:r w:rsidRPr="00FC378B">
        <w:rPr>
          <w:sz w:val="28"/>
          <w:szCs w:val="28"/>
        </w:rPr>
        <w:t xml:space="preserve"> Приморского края (</w:t>
      </w:r>
      <w:r w:rsidR="00154296">
        <w:rPr>
          <w:sz w:val="28"/>
          <w:szCs w:val="28"/>
        </w:rPr>
        <w:t>распоряжения</w:t>
      </w:r>
      <w:r w:rsidRPr="00FC378B">
        <w:rPr>
          <w:sz w:val="28"/>
          <w:szCs w:val="28"/>
        </w:rPr>
        <w:t xml:space="preserve"> Губернатора Пермского края </w:t>
      </w:r>
      <w:r w:rsidR="00154296">
        <w:rPr>
          <w:sz w:val="28"/>
          <w:szCs w:val="28"/>
        </w:rPr>
        <w:br/>
      </w:r>
      <w:r w:rsidRPr="00FC378B">
        <w:rPr>
          <w:sz w:val="28"/>
          <w:szCs w:val="28"/>
        </w:rPr>
        <w:t>от 5 февраля 2021 г. № 24-рг</w:t>
      </w:r>
      <w:r w:rsidR="00154296">
        <w:rPr>
          <w:sz w:val="28"/>
          <w:szCs w:val="28"/>
        </w:rPr>
        <w:t xml:space="preserve"> и </w:t>
      </w:r>
      <w:r w:rsidR="00154296" w:rsidRPr="00154296">
        <w:rPr>
          <w:sz w:val="28"/>
          <w:szCs w:val="28"/>
        </w:rPr>
        <w:t xml:space="preserve">от 11 февраля 2021 г. </w:t>
      </w:r>
      <w:r w:rsidR="00154296">
        <w:rPr>
          <w:sz w:val="28"/>
          <w:szCs w:val="28"/>
        </w:rPr>
        <w:t>№ 30-рг</w:t>
      </w:r>
      <w:r w:rsidRPr="00FC378B">
        <w:rPr>
          <w:sz w:val="28"/>
          <w:szCs w:val="28"/>
        </w:rPr>
        <w:t>);</w:t>
      </w:r>
    </w:p>
    <w:p w:rsidR="00FC378B" w:rsidRPr="00FC378B" w:rsidRDefault="00154296" w:rsidP="00E2730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78B" w:rsidRPr="00FC378B">
        <w:rPr>
          <w:sz w:val="28"/>
          <w:szCs w:val="28"/>
        </w:rPr>
        <w:t xml:space="preserve">. </w:t>
      </w:r>
      <w:r w:rsidR="00FC378B" w:rsidRPr="00FC378B">
        <w:rPr>
          <w:sz w:val="28"/>
          <w:szCs w:val="28"/>
        </w:rPr>
        <w:tab/>
      </w:r>
      <w:proofErr w:type="spellStart"/>
      <w:r w:rsidR="00FC378B" w:rsidRPr="00FC378B">
        <w:rPr>
          <w:sz w:val="28"/>
          <w:szCs w:val="28"/>
        </w:rPr>
        <w:t>Кумылженского</w:t>
      </w:r>
      <w:proofErr w:type="spellEnd"/>
      <w:r w:rsidR="00FC378B" w:rsidRPr="00FC378B">
        <w:rPr>
          <w:sz w:val="28"/>
          <w:szCs w:val="28"/>
        </w:rPr>
        <w:t xml:space="preserve"> района Волгоградской области (постановление Губернатора Волгоградской области от 10 февраля 2021 г. </w:t>
      </w:r>
      <w:r w:rsidR="00FC378B" w:rsidRPr="00FC378B">
        <w:rPr>
          <w:sz w:val="28"/>
          <w:szCs w:val="28"/>
        </w:rPr>
        <w:br/>
        <w:t>№ 97);</w:t>
      </w:r>
    </w:p>
    <w:p w:rsidR="00FC378B" w:rsidRPr="00FC378B" w:rsidRDefault="00154296" w:rsidP="00E2730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378B" w:rsidRPr="00FC378B">
        <w:rPr>
          <w:sz w:val="28"/>
          <w:szCs w:val="28"/>
        </w:rPr>
        <w:t>.</w:t>
      </w:r>
      <w:r w:rsidR="00FC378B" w:rsidRPr="00FC378B">
        <w:rPr>
          <w:sz w:val="28"/>
          <w:szCs w:val="28"/>
        </w:rPr>
        <w:tab/>
        <w:t xml:space="preserve">Алексеевского района и </w:t>
      </w:r>
      <w:proofErr w:type="spellStart"/>
      <w:r w:rsidR="00FC378B" w:rsidRPr="00FC378B">
        <w:rPr>
          <w:sz w:val="28"/>
          <w:szCs w:val="28"/>
        </w:rPr>
        <w:t>Абдулинского</w:t>
      </w:r>
      <w:proofErr w:type="spellEnd"/>
      <w:r w:rsidR="00FC378B" w:rsidRPr="00FC378B">
        <w:rPr>
          <w:sz w:val="28"/>
          <w:szCs w:val="28"/>
        </w:rPr>
        <w:t xml:space="preserve"> городского округа Оренб</w:t>
      </w:r>
      <w:r>
        <w:rPr>
          <w:sz w:val="28"/>
          <w:szCs w:val="28"/>
        </w:rPr>
        <w:t>ургской области (постановления</w:t>
      </w:r>
      <w:r w:rsidR="00FC378B" w:rsidRPr="00FC378B">
        <w:rPr>
          <w:sz w:val="28"/>
          <w:szCs w:val="28"/>
        </w:rPr>
        <w:t xml:space="preserve"> Губернатор</w:t>
      </w:r>
      <w:r>
        <w:rPr>
          <w:sz w:val="28"/>
          <w:szCs w:val="28"/>
        </w:rPr>
        <w:t xml:space="preserve">а Оренбургской области от 12 февраля </w:t>
      </w:r>
      <w:r w:rsidR="00FC378B" w:rsidRPr="00FC378B">
        <w:rPr>
          <w:sz w:val="28"/>
          <w:szCs w:val="28"/>
        </w:rPr>
        <w:t>2021 г. № 63-ук, 64-ук).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FC378B">
        <w:rPr>
          <w:b/>
          <w:sz w:val="28"/>
          <w:szCs w:val="28"/>
        </w:rPr>
        <w:t xml:space="preserve">В режиме карантина по АЧС среди домашних свиней находятся </w:t>
      </w:r>
      <w:r w:rsidRPr="00FC378B">
        <w:rPr>
          <w:b/>
          <w:sz w:val="28"/>
          <w:szCs w:val="28"/>
        </w:rPr>
        <w:br/>
        <w:t xml:space="preserve">19 очагов: </w:t>
      </w:r>
      <w:r w:rsidRPr="00FC378B">
        <w:rPr>
          <w:sz w:val="28"/>
          <w:szCs w:val="28"/>
        </w:rPr>
        <w:t>1 – в Калужской области,</w:t>
      </w:r>
      <w:r w:rsidRPr="00FC378B">
        <w:rPr>
          <w:b/>
          <w:sz w:val="28"/>
          <w:szCs w:val="28"/>
        </w:rPr>
        <w:t xml:space="preserve"> </w:t>
      </w:r>
      <w:r w:rsidRPr="00FC378B">
        <w:rPr>
          <w:sz w:val="28"/>
          <w:szCs w:val="28"/>
        </w:rPr>
        <w:t xml:space="preserve">2 – в Тамбовской области, 3 – во Владимирской области, 5 – в Курской области, 8 – в Тверской области, </w:t>
      </w:r>
      <w:r w:rsidRPr="00FC378B">
        <w:rPr>
          <w:sz w:val="28"/>
          <w:szCs w:val="28"/>
        </w:rPr>
        <w:br/>
        <w:t xml:space="preserve">а также </w:t>
      </w:r>
      <w:r w:rsidRPr="00FC378B">
        <w:rPr>
          <w:b/>
          <w:sz w:val="28"/>
          <w:szCs w:val="28"/>
        </w:rPr>
        <w:t xml:space="preserve">6 инфицированных АЧС объектов: </w:t>
      </w:r>
      <w:r w:rsidRPr="00FC378B">
        <w:rPr>
          <w:sz w:val="28"/>
          <w:szCs w:val="28"/>
        </w:rPr>
        <w:t>по 1 – в Белгородской, Самарской, Нижегородской областях и Ставропольском крае, 2 – в Калужской области.</w:t>
      </w:r>
      <w:proofErr w:type="gramEnd"/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C378B">
        <w:rPr>
          <w:b/>
          <w:sz w:val="28"/>
          <w:szCs w:val="28"/>
        </w:rPr>
        <w:t>В дикой фауне в режиме карантина по АЧС находятся 12 очагов:</w:t>
      </w:r>
      <w:r w:rsidRPr="00FC378B">
        <w:rPr>
          <w:sz w:val="28"/>
          <w:szCs w:val="28"/>
        </w:rPr>
        <w:t xml:space="preserve"> </w:t>
      </w:r>
      <w:r w:rsidRPr="00FC378B">
        <w:rPr>
          <w:sz w:val="28"/>
          <w:szCs w:val="28"/>
        </w:rPr>
        <w:br/>
        <w:t xml:space="preserve">по 1 – в Еврейской автономной области, Нижегородской области </w:t>
      </w:r>
      <w:r w:rsidR="00282046">
        <w:rPr>
          <w:sz w:val="28"/>
          <w:szCs w:val="28"/>
        </w:rPr>
        <w:br/>
      </w:r>
      <w:r w:rsidRPr="00FC378B">
        <w:rPr>
          <w:sz w:val="28"/>
          <w:szCs w:val="28"/>
        </w:rPr>
        <w:t xml:space="preserve">и Хабаровском крае, по 2 – в Чувашской Республике – Чувашии </w:t>
      </w:r>
      <w:r w:rsidR="00282046">
        <w:rPr>
          <w:sz w:val="28"/>
          <w:szCs w:val="28"/>
        </w:rPr>
        <w:br/>
      </w:r>
      <w:r w:rsidRPr="00FC378B">
        <w:rPr>
          <w:sz w:val="28"/>
          <w:szCs w:val="28"/>
        </w:rPr>
        <w:t xml:space="preserve">и Приморском крае, 5 – в Республике Татарстан, а также </w:t>
      </w:r>
      <w:r w:rsidRPr="00FC378B">
        <w:rPr>
          <w:b/>
          <w:sz w:val="28"/>
          <w:szCs w:val="28"/>
        </w:rPr>
        <w:t xml:space="preserve">5 инфицированных АЧС объектов: </w:t>
      </w:r>
      <w:r w:rsidRPr="00FC378B">
        <w:rPr>
          <w:sz w:val="28"/>
          <w:szCs w:val="28"/>
        </w:rPr>
        <w:t>по 1 – в Астраханской, Нижегородской областях и Еврейской автономной области, 2 – в Хабаровском крае.</w:t>
      </w:r>
      <w:proofErr w:type="gramEnd"/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В режиме карантина по </w:t>
      </w:r>
      <w:proofErr w:type="spellStart"/>
      <w:r w:rsidRPr="00FC378B">
        <w:rPr>
          <w:b/>
          <w:sz w:val="28"/>
          <w:szCs w:val="28"/>
        </w:rPr>
        <w:t>высокопатогенному</w:t>
      </w:r>
      <w:proofErr w:type="spellEnd"/>
      <w:r w:rsidRPr="00FC378B">
        <w:rPr>
          <w:b/>
          <w:sz w:val="28"/>
          <w:szCs w:val="28"/>
        </w:rPr>
        <w:t xml:space="preserve"> гриппу птиц </w:t>
      </w:r>
      <w:r w:rsidRPr="00FC378B">
        <w:rPr>
          <w:sz w:val="28"/>
          <w:szCs w:val="28"/>
        </w:rPr>
        <w:t xml:space="preserve">находятся </w:t>
      </w:r>
      <w:r w:rsidRPr="00FC378B">
        <w:rPr>
          <w:b/>
          <w:sz w:val="28"/>
          <w:szCs w:val="28"/>
        </w:rPr>
        <w:t>10 очагов</w:t>
      </w:r>
      <w:r w:rsidRPr="00FC378B">
        <w:rPr>
          <w:sz w:val="28"/>
          <w:szCs w:val="28"/>
        </w:rPr>
        <w:t xml:space="preserve">: по 1 – в Костромской и Астраханской областях, Республике Северная Осетия – Алания и Краснодарском крае, </w:t>
      </w:r>
      <w:r w:rsidRPr="00FC378B">
        <w:rPr>
          <w:sz w:val="28"/>
          <w:szCs w:val="28"/>
        </w:rPr>
        <w:br/>
        <w:t xml:space="preserve">2 – в Ростовской области, 4 – в Ставропольском крае. 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Отменен карантин </w:t>
      </w:r>
      <w:r w:rsidRPr="00FC378B">
        <w:rPr>
          <w:b/>
          <w:sz w:val="28"/>
          <w:szCs w:val="28"/>
        </w:rPr>
        <w:t>по оспе овец и коз</w:t>
      </w:r>
      <w:r w:rsidRPr="00FC378B">
        <w:rPr>
          <w:sz w:val="28"/>
          <w:szCs w:val="28"/>
        </w:rPr>
        <w:t xml:space="preserve"> на территории Республики Дагестан (указ Главы Республики Дагестан от 6 января 2021 г. № 1). 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b/>
          <w:sz w:val="28"/>
          <w:szCs w:val="28"/>
        </w:rPr>
        <w:t xml:space="preserve">В январе 2021 г. выявлено 102 неблагополучных пункта </w:t>
      </w:r>
      <w:r w:rsidRPr="00FC378B">
        <w:rPr>
          <w:b/>
          <w:sz w:val="28"/>
          <w:szCs w:val="28"/>
        </w:rPr>
        <w:br/>
        <w:t>по бешенству животных</w:t>
      </w:r>
      <w:r w:rsidRPr="00FC378B">
        <w:rPr>
          <w:sz w:val="28"/>
          <w:szCs w:val="28"/>
        </w:rPr>
        <w:t>, в том числе: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51 – в </w:t>
      </w:r>
      <w:r w:rsidRPr="00FC378B">
        <w:rPr>
          <w:b/>
          <w:sz w:val="28"/>
          <w:szCs w:val="28"/>
        </w:rPr>
        <w:t>Приволжском федеральном округе</w:t>
      </w:r>
      <w:r w:rsidRPr="00FC378B">
        <w:rPr>
          <w:sz w:val="28"/>
          <w:szCs w:val="28"/>
        </w:rPr>
        <w:t xml:space="preserve"> (заболело 2 головы крупного рогатого скота (далее – КРС), 23 собаки, 15 кошек и 16 диких животных);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21 – в </w:t>
      </w:r>
      <w:r w:rsidRPr="00FC378B">
        <w:rPr>
          <w:b/>
          <w:sz w:val="28"/>
          <w:szCs w:val="28"/>
        </w:rPr>
        <w:t>Центральном федеральном округе</w:t>
      </w:r>
      <w:r w:rsidRPr="00FC378B">
        <w:rPr>
          <w:sz w:val="28"/>
          <w:szCs w:val="28"/>
        </w:rPr>
        <w:t xml:space="preserve"> (заболело 13 собак, 3 кошки и 5 диких животных);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lastRenderedPageBreak/>
        <w:t xml:space="preserve">9 – в </w:t>
      </w:r>
      <w:r w:rsidRPr="00FC378B">
        <w:rPr>
          <w:b/>
          <w:sz w:val="28"/>
          <w:szCs w:val="28"/>
        </w:rPr>
        <w:t>Южном федеральном округе</w:t>
      </w:r>
      <w:r w:rsidRPr="00FC378B">
        <w:rPr>
          <w:sz w:val="28"/>
          <w:szCs w:val="28"/>
        </w:rPr>
        <w:t xml:space="preserve"> (заболело 2 головы КРС, 2 собаки, 4 кошки и 2 диких животных);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9 – в </w:t>
      </w:r>
      <w:r w:rsidRPr="00FC378B">
        <w:rPr>
          <w:b/>
          <w:sz w:val="28"/>
          <w:szCs w:val="28"/>
        </w:rPr>
        <w:t>Уральском федеральном округе</w:t>
      </w:r>
      <w:r w:rsidRPr="00FC378B">
        <w:rPr>
          <w:sz w:val="28"/>
          <w:szCs w:val="28"/>
        </w:rPr>
        <w:t xml:space="preserve"> (заболела 1 лошадь, 2 собаки, 7 диких животных);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6 – в </w:t>
      </w:r>
      <w:r w:rsidRPr="00FC378B">
        <w:rPr>
          <w:b/>
          <w:sz w:val="28"/>
          <w:szCs w:val="28"/>
        </w:rPr>
        <w:t>Сибирском федеральном округе</w:t>
      </w:r>
      <w:r w:rsidRPr="00FC378B">
        <w:rPr>
          <w:sz w:val="28"/>
          <w:szCs w:val="28"/>
        </w:rPr>
        <w:t xml:space="preserve"> (заболело 2 головы КРС, </w:t>
      </w:r>
      <w:r w:rsidRPr="00FC378B">
        <w:rPr>
          <w:sz w:val="28"/>
          <w:szCs w:val="28"/>
        </w:rPr>
        <w:br/>
        <w:t xml:space="preserve">1 собака и 10 диких животных); 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3 – в </w:t>
      </w:r>
      <w:proofErr w:type="spellStart"/>
      <w:r w:rsidRPr="00FC378B">
        <w:rPr>
          <w:b/>
          <w:sz w:val="28"/>
          <w:szCs w:val="28"/>
        </w:rPr>
        <w:t>Северо-Кавказском</w:t>
      </w:r>
      <w:proofErr w:type="spellEnd"/>
      <w:r w:rsidRPr="00FC378B">
        <w:rPr>
          <w:b/>
          <w:sz w:val="28"/>
          <w:szCs w:val="28"/>
        </w:rPr>
        <w:t xml:space="preserve"> федеральном округе</w:t>
      </w:r>
      <w:r w:rsidRPr="00FC378B">
        <w:rPr>
          <w:sz w:val="28"/>
          <w:szCs w:val="28"/>
        </w:rPr>
        <w:t xml:space="preserve"> (заболело 2 собаки и 1 кошка);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2 – в </w:t>
      </w:r>
      <w:r w:rsidRPr="00FC378B">
        <w:rPr>
          <w:b/>
          <w:sz w:val="28"/>
          <w:szCs w:val="28"/>
        </w:rPr>
        <w:t xml:space="preserve">Дальневосточном федеральном округе </w:t>
      </w:r>
      <w:r w:rsidRPr="00FC378B">
        <w:rPr>
          <w:sz w:val="28"/>
          <w:szCs w:val="28"/>
        </w:rPr>
        <w:t>(заболело 2 головы КРС и 1 дикое животное);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1 – в </w:t>
      </w:r>
      <w:r w:rsidRPr="00FC378B">
        <w:rPr>
          <w:b/>
          <w:sz w:val="28"/>
          <w:szCs w:val="28"/>
        </w:rPr>
        <w:t>Северо-Западном федеральном округе</w:t>
      </w:r>
      <w:r w:rsidRPr="00FC378B">
        <w:rPr>
          <w:sz w:val="28"/>
          <w:szCs w:val="28"/>
        </w:rPr>
        <w:t xml:space="preserve"> (заболела 1 дикое животное).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Выявлено </w:t>
      </w:r>
      <w:r w:rsidRPr="00FC378B">
        <w:rPr>
          <w:b/>
          <w:sz w:val="28"/>
          <w:szCs w:val="28"/>
        </w:rPr>
        <w:t>9</w:t>
      </w:r>
      <w:r w:rsidRPr="00FC378B">
        <w:rPr>
          <w:sz w:val="28"/>
          <w:szCs w:val="28"/>
        </w:rPr>
        <w:t xml:space="preserve"> </w:t>
      </w:r>
      <w:r w:rsidRPr="00FC378B">
        <w:rPr>
          <w:b/>
          <w:sz w:val="28"/>
          <w:szCs w:val="28"/>
        </w:rPr>
        <w:t xml:space="preserve">очагов бруцеллеза </w:t>
      </w:r>
      <w:r w:rsidRPr="00FC378B">
        <w:rPr>
          <w:sz w:val="28"/>
          <w:szCs w:val="28"/>
        </w:rPr>
        <w:t>животных, из них:</w:t>
      </w:r>
    </w:p>
    <w:p w:rsidR="00FC378B" w:rsidRPr="00FC378B" w:rsidRDefault="00FC378B" w:rsidP="00E2730A">
      <w:pPr>
        <w:spacing w:line="276" w:lineRule="auto"/>
        <w:ind w:firstLine="709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2 – в Карачаево-Черкесской Республике, в том числе 1 – на территории с. </w:t>
      </w:r>
      <w:proofErr w:type="spellStart"/>
      <w:r w:rsidRPr="00FC378B">
        <w:rPr>
          <w:sz w:val="28"/>
          <w:szCs w:val="28"/>
        </w:rPr>
        <w:t>Знаменко</w:t>
      </w:r>
      <w:proofErr w:type="spellEnd"/>
      <w:r w:rsidRPr="00FC378B">
        <w:rPr>
          <w:sz w:val="28"/>
          <w:szCs w:val="28"/>
        </w:rPr>
        <w:t xml:space="preserve"> </w:t>
      </w:r>
      <w:proofErr w:type="spellStart"/>
      <w:r w:rsidRPr="00FC378B">
        <w:rPr>
          <w:sz w:val="28"/>
          <w:szCs w:val="28"/>
        </w:rPr>
        <w:t>Прикубанского</w:t>
      </w:r>
      <w:proofErr w:type="spellEnd"/>
      <w:r w:rsidRPr="00FC378B">
        <w:rPr>
          <w:sz w:val="28"/>
          <w:szCs w:val="28"/>
        </w:rPr>
        <w:t xml:space="preserve"> района (заболело 2 головы КРС), </w:t>
      </w:r>
      <w:r w:rsidR="00282046">
        <w:rPr>
          <w:sz w:val="28"/>
          <w:szCs w:val="28"/>
        </w:rPr>
        <w:br/>
      </w:r>
      <w:bookmarkStart w:id="0" w:name="_GoBack"/>
      <w:bookmarkEnd w:id="0"/>
      <w:r w:rsidRPr="00FC378B">
        <w:rPr>
          <w:sz w:val="28"/>
          <w:szCs w:val="28"/>
        </w:rPr>
        <w:t xml:space="preserve">1 – на территории а. </w:t>
      </w:r>
      <w:proofErr w:type="gramStart"/>
      <w:r w:rsidRPr="00FC378B">
        <w:rPr>
          <w:sz w:val="28"/>
          <w:szCs w:val="28"/>
        </w:rPr>
        <w:t>Нижняя</w:t>
      </w:r>
      <w:proofErr w:type="gramEnd"/>
      <w:r w:rsidRPr="00FC378B">
        <w:rPr>
          <w:sz w:val="28"/>
          <w:szCs w:val="28"/>
        </w:rPr>
        <w:t xml:space="preserve"> </w:t>
      </w:r>
      <w:proofErr w:type="spellStart"/>
      <w:r w:rsidRPr="00FC378B">
        <w:rPr>
          <w:sz w:val="28"/>
          <w:szCs w:val="28"/>
        </w:rPr>
        <w:t>Мара</w:t>
      </w:r>
      <w:proofErr w:type="spellEnd"/>
      <w:r w:rsidRPr="00FC378B">
        <w:rPr>
          <w:sz w:val="28"/>
          <w:szCs w:val="28"/>
        </w:rPr>
        <w:t xml:space="preserve"> Карачаевского района (заболело 4 головы КРС)</w:t>
      </w:r>
      <w:r w:rsidR="00154296">
        <w:rPr>
          <w:sz w:val="28"/>
          <w:szCs w:val="28"/>
        </w:rPr>
        <w:t>;</w:t>
      </w:r>
    </w:p>
    <w:p w:rsidR="00A1512F" w:rsidRPr="00FC378B" w:rsidRDefault="00FC378B" w:rsidP="00E2730A">
      <w:pPr>
        <w:pStyle w:val="a4"/>
        <w:spacing w:line="276" w:lineRule="auto"/>
        <w:ind w:firstLine="709"/>
        <w:rPr>
          <w:szCs w:val="28"/>
        </w:rPr>
      </w:pPr>
      <w:proofErr w:type="gramStart"/>
      <w:r w:rsidRPr="00FC378B">
        <w:rPr>
          <w:szCs w:val="28"/>
        </w:rPr>
        <w:t xml:space="preserve">7 – в Чеченской Республике, в том числе 1 – на территории ст. Первомайская Грозненского района (заболело 2 головы КРС), 1 – на территории с. </w:t>
      </w:r>
      <w:proofErr w:type="spellStart"/>
      <w:r w:rsidRPr="00FC378B">
        <w:rPr>
          <w:szCs w:val="28"/>
        </w:rPr>
        <w:t>Чири-Мохк</w:t>
      </w:r>
      <w:proofErr w:type="spellEnd"/>
      <w:r w:rsidRPr="00FC378B">
        <w:rPr>
          <w:szCs w:val="28"/>
        </w:rPr>
        <w:t xml:space="preserve"> </w:t>
      </w:r>
      <w:proofErr w:type="spellStart"/>
      <w:r w:rsidRPr="00FC378B">
        <w:rPr>
          <w:szCs w:val="28"/>
        </w:rPr>
        <w:t>Ножай-Юртовского</w:t>
      </w:r>
      <w:proofErr w:type="spellEnd"/>
      <w:r w:rsidRPr="00FC378B">
        <w:rPr>
          <w:szCs w:val="28"/>
        </w:rPr>
        <w:t xml:space="preserve"> района (заболела 1 голова КРС), 1 – на территории с. </w:t>
      </w:r>
      <w:proofErr w:type="spellStart"/>
      <w:r w:rsidRPr="00FC378B">
        <w:rPr>
          <w:szCs w:val="28"/>
        </w:rPr>
        <w:t>Шуани</w:t>
      </w:r>
      <w:proofErr w:type="spellEnd"/>
      <w:r w:rsidRPr="00FC378B">
        <w:rPr>
          <w:szCs w:val="28"/>
        </w:rPr>
        <w:t xml:space="preserve"> </w:t>
      </w:r>
      <w:proofErr w:type="spellStart"/>
      <w:r w:rsidRPr="00FC378B">
        <w:rPr>
          <w:szCs w:val="28"/>
        </w:rPr>
        <w:t>Ножай-Юртовского</w:t>
      </w:r>
      <w:proofErr w:type="spellEnd"/>
      <w:r w:rsidRPr="00FC378B">
        <w:rPr>
          <w:szCs w:val="28"/>
        </w:rPr>
        <w:t xml:space="preserve"> района (заболела 1 голова КРС), 1 – на территории с. </w:t>
      </w:r>
      <w:proofErr w:type="spellStart"/>
      <w:r w:rsidRPr="00FC378B">
        <w:rPr>
          <w:szCs w:val="28"/>
        </w:rPr>
        <w:t>Агишты</w:t>
      </w:r>
      <w:proofErr w:type="spellEnd"/>
      <w:r w:rsidRPr="00FC378B">
        <w:rPr>
          <w:szCs w:val="28"/>
        </w:rPr>
        <w:t xml:space="preserve"> Шалинского района (заболела 1 голова КРС), 2 – на территории с. </w:t>
      </w:r>
      <w:proofErr w:type="spellStart"/>
      <w:r w:rsidRPr="00FC378B">
        <w:rPr>
          <w:szCs w:val="28"/>
        </w:rPr>
        <w:t>Рошни-чу</w:t>
      </w:r>
      <w:proofErr w:type="spellEnd"/>
      <w:r w:rsidRPr="00FC378B">
        <w:rPr>
          <w:szCs w:val="28"/>
        </w:rPr>
        <w:t xml:space="preserve"> </w:t>
      </w:r>
      <w:proofErr w:type="spellStart"/>
      <w:r w:rsidRPr="00FC378B">
        <w:rPr>
          <w:szCs w:val="28"/>
        </w:rPr>
        <w:t>Урус-Мартанвского</w:t>
      </w:r>
      <w:proofErr w:type="spellEnd"/>
      <w:r w:rsidRPr="00FC378B">
        <w:rPr>
          <w:szCs w:val="28"/>
        </w:rPr>
        <w:t xml:space="preserve"> района (заболело 3</w:t>
      </w:r>
      <w:proofErr w:type="gramEnd"/>
      <w:r w:rsidRPr="00FC378B">
        <w:rPr>
          <w:szCs w:val="28"/>
        </w:rPr>
        <w:t xml:space="preserve"> головы КРС), 1 – на территории с. </w:t>
      </w:r>
      <w:proofErr w:type="spellStart"/>
      <w:r w:rsidRPr="00FC378B">
        <w:rPr>
          <w:szCs w:val="28"/>
        </w:rPr>
        <w:t>Бено-Юрт</w:t>
      </w:r>
      <w:proofErr w:type="spellEnd"/>
      <w:r w:rsidRPr="00FC378B">
        <w:rPr>
          <w:szCs w:val="28"/>
        </w:rPr>
        <w:t xml:space="preserve"> </w:t>
      </w:r>
      <w:proofErr w:type="spellStart"/>
      <w:r w:rsidRPr="00FC378B">
        <w:rPr>
          <w:szCs w:val="28"/>
        </w:rPr>
        <w:t>Надтеречного</w:t>
      </w:r>
      <w:proofErr w:type="spellEnd"/>
      <w:r w:rsidRPr="00FC378B">
        <w:rPr>
          <w:szCs w:val="28"/>
        </w:rPr>
        <w:t xml:space="preserve"> района (заболела 1 голова КРС).</w:t>
      </w:r>
    </w:p>
    <w:p w:rsidR="006764A3" w:rsidRPr="00FC378B" w:rsidRDefault="006764A3" w:rsidP="00E2730A">
      <w:pPr>
        <w:pStyle w:val="a4"/>
        <w:spacing w:line="276" w:lineRule="auto"/>
        <w:ind w:firstLine="709"/>
        <w:rPr>
          <w:szCs w:val="28"/>
        </w:rPr>
      </w:pPr>
    </w:p>
    <w:p w:rsidR="00285620" w:rsidRPr="00FC378B" w:rsidRDefault="00285620" w:rsidP="00E2730A">
      <w:pPr>
        <w:pStyle w:val="a4"/>
        <w:spacing w:line="276" w:lineRule="auto"/>
        <w:ind w:firstLine="709"/>
        <w:rPr>
          <w:szCs w:val="28"/>
        </w:rPr>
      </w:pPr>
    </w:p>
    <w:p w:rsidR="008B6C5B" w:rsidRPr="00FC378B" w:rsidRDefault="008B6C5B" w:rsidP="00E2730A">
      <w:pPr>
        <w:pStyle w:val="a4"/>
        <w:spacing w:line="276" w:lineRule="auto"/>
        <w:rPr>
          <w:szCs w:val="28"/>
        </w:rPr>
      </w:pPr>
    </w:p>
    <w:p w:rsidR="00BE3765" w:rsidRPr="00FC378B" w:rsidRDefault="00BE3765" w:rsidP="00E2730A">
      <w:pPr>
        <w:spacing w:line="276" w:lineRule="auto"/>
        <w:ind w:right="1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Заместитель</w:t>
      </w:r>
      <w:r w:rsidR="00E048D8" w:rsidRPr="00FC378B">
        <w:rPr>
          <w:sz w:val="28"/>
          <w:szCs w:val="28"/>
        </w:rPr>
        <w:t xml:space="preserve"> директора</w:t>
      </w:r>
      <w:r w:rsidR="00E048D8" w:rsidRPr="00FC378B">
        <w:rPr>
          <w:sz w:val="28"/>
          <w:szCs w:val="28"/>
        </w:rPr>
        <w:tab/>
      </w:r>
      <w:r w:rsidR="0057218C" w:rsidRPr="00FC378B">
        <w:rPr>
          <w:sz w:val="28"/>
          <w:szCs w:val="28"/>
        </w:rPr>
        <w:t xml:space="preserve">    </w:t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  <w:t xml:space="preserve">  </w:t>
      </w:r>
      <w:r w:rsidR="00E82DB6" w:rsidRPr="00FC378B">
        <w:rPr>
          <w:sz w:val="28"/>
          <w:szCs w:val="28"/>
        </w:rPr>
        <w:t xml:space="preserve"> </w:t>
      </w:r>
      <w:r w:rsidR="003C0953" w:rsidRPr="00FC378B">
        <w:rPr>
          <w:sz w:val="28"/>
          <w:szCs w:val="28"/>
        </w:rPr>
        <w:t xml:space="preserve"> </w:t>
      </w:r>
      <w:r w:rsidR="00E82DB6" w:rsidRPr="00FC378B">
        <w:rPr>
          <w:sz w:val="28"/>
          <w:szCs w:val="28"/>
        </w:rPr>
        <w:t xml:space="preserve">  </w:t>
      </w:r>
      <w:r w:rsidR="00E048D8" w:rsidRPr="00FC378B">
        <w:rPr>
          <w:sz w:val="28"/>
          <w:szCs w:val="28"/>
        </w:rPr>
        <w:t xml:space="preserve"> </w:t>
      </w:r>
      <w:r w:rsidR="0057218C" w:rsidRPr="00FC378B">
        <w:rPr>
          <w:sz w:val="28"/>
          <w:szCs w:val="28"/>
        </w:rPr>
        <w:t xml:space="preserve">  </w:t>
      </w:r>
      <w:r w:rsidR="003C0953" w:rsidRPr="00FC378B">
        <w:rPr>
          <w:sz w:val="28"/>
          <w:szCs w:val="28"/>
        </w:rPr>
        <w:t xml:space="preserve">А.А. </w:t>
      </w:r>
      <w:proofErr w:type="spellStart"/>
      <w:r w:rsidR="003C0953" w:rsidRPr="00FC378B">
        <w:rPr>
          <w:sz w:val="28"/>
          <w:szCs w:val="28"/>
        </w:rPr>
        <w:t>Муковнин</w:t>
      </w:r>
      <w:proofErr w:type="spellEnd"/>
    </w:p>
    <w:p w:rsidR="0050760E" w:rsidRDefault="0050760E" w:rsidP="000F04FD">
      <w:pPr>
        <w:spacing w:line="276" w:lineRule="auto"/>
        <w:rPr>
          <w:sz w:val="16"/>
          <w:szCs w:val="16"/>
        </w:rPr>
      </w:pPr>
    </w:p>
    <w:p w:rsidR="003F41AC" w:rsidRDefault="003F41AC" w:rsidP="0099491D">
      <w:pPr>
        <w:spacing w:line="276" w:lineRule="auto"/>
        <w:rPr>
          <w:sz w:val="16"/>
          <w:szCs w:val="16"/>
        </w:rPr>
      </w:pPr>
    </w:p>
    <w:p w:rsidR="00FA34F4" w:rsidRDefault="00FA34F4" w:rsidP="00BE3765">
      <w:pPr>
        <w:rPr>
          <w:sz w:val="16"/>
          <w:szCs w:val="16"/>
        </w:rPr>
      </w:pPr>
    </w:p>
    <w:p w:rsidR="00FA34F4" w:rsidRDefault="00FA34F4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proofErr w:type="spellStart"/>
      <w:r w:rsidRPr="00EE7D49">
        <w:rPr>
          <w:sz w:val="16"/>
          <w:szCs w:val="16"/>
        </w:rPr>
        <w:t>Галов</w:t>
      </w:r>
      <w:proofErr w:type="spellEnd"/>
      <w:r w:rsidR="00A7672B" w:rsidRPr="00EE7D49">
        <w:rPr>
          <w:sz w:val="16"/>
          <w:szCs w:val="16"/>
        </w:rPr>
        <w:t xml:space="preserve"> </w:t>
      </w:r>
    </w:p>
    <w:p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932ED4">
      <w:headerReference w:type="even" r:id="rId10"/>
      <w:headerReference w:type="default" r:id="rId11"/>
      <w:pgSz w:w="11909" w:h="16834"/>
      <w:pgMar w:top="1134" w:right="1134" w:bottom="1276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7D" w:rsidRDefault="006A327D">
      <w:r>
        <w:separator/>
      </w:r>
    </w:p>
  </w:endnote>
  <w:endnote w:type="continuationSeparator" w:id="0">
    <w:p w:rsidR="006A327D" w:rsidRDefault="006A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7D" w:rsidRDefault="006A327D">
      <w:r>
        <w:separator/>
      </w:r>
    </w:p>
  </w:footnote>
  <w:footnote w:type="continuationSeparator" w:id="0">
    <w:p w:rsidR="006A327D" w:rsidRDefault="006A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0845A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0845A0">
    <w:pPr>
      <w:pStyle w:val="a9"/>
      <w:jc w:val="center"/>
    </w:pPr>
    <w:r>
      <w:fldChar w:fldCharType="begin"/>
    </w:r>
    <w:r w:rsidR="00567C92">
      <w:instrText>PAGE   \* MERGEFORMAT</w:instrText>
    </w:r>
    <w:r>
      <w:fldChar w:fldCharType="separate"/>
    </w:r>
    <w:r w:rsidR="001A3215">
      <w:rPr>
        <w:noProof/>
      </w:rPr>
      <w:t>2</w:t>
    </w:r>
    <w:r>
      <w:fldChar w:fldCharType="end"/>
    </w:r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12E83"/>
    <w:rsid w:val="00013140"/>
    <w:rsid w:val="00013F32"/>
    <w:rsid w:val="000150B8"/>
    <w:rsid w:val="00020542"/>
    <w:rsid w:val="00023183"/>
    <w:rsid w:val="0002383D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67AF"/>
    <w:rsid w:val="0008098F"/>
    <w:rsid w:val="00080B7A"/>
    <w:rsid w:val="00080BFB"/>
    <w:rsid w:val="000821A2"/>
    <w:rsid w:val="00083C99"/>
    <w:rsid w:val="000845A0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3485"/>
    <w:rsid w:val="001440EB"/>
    <w:rsid w:val="00144C01"/>
    <w:rsid w:val="00145900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804A1"/>
    <w:rsid w:val="001810BC"/>
    <w:rsid w:val="00181604"/>
    <w:rsid w:val="00181721"/>
    <w:rsid w:val="0018440C"/>
    <w:rsid w:val="001848BF"/>
    <w:rsid w:val="00187F7F"/>
    <w:rsid w:val="00190C1E"/>
    <w:rsid w:val="00191595"/>
    <w:rsid w:val="00193D7C"/>
    <w:rsid w:val="001955F1"/>
    <w:rsid w:val="001A3215"/>
    <w:rsid w:val="001A4EB8"/>
    <w:rsid w:val="001A798C"/>
    <w:rsid w:val="001B21F8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6F61"/>
    <w:rsid w:val="002907F6"/>
    <w:rsid w:val="00290CBF"/>
    <w:rsid w:val="0029187F"/>
    <w:rsid w:val="002922BB"/>
    <w:rsid w:val="0029259A"/>
    <w:rsid w:val="00292B4D"/>
    <w:rsid w:val="00296600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5F13"/>
    <w:rsid w:val="002F612F"/>
    <w:rsid w:val="002F685A"/>
    <w:rsid w:val="002F6BDE"/>
    <w:rsid w:val="003014C1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3CD9"/>
    <w:rsid w:val="003743DF"/>
    <w:rsid w:val="003753D0"/>
    <w:rsid w:val="003764E8"/>
    <w:rsid w:val="00384423"/>
    <w:rsid w:val="0038568D"/>
    <w:rsid w:val="00386017"/>
    <w:rsid w:val="00390091"/>
    <w:rsid w:val="00391DE1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CE3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5A6"/>
    <w:rsid w:val="0057278D"/>
    <w:rsid w:val="00572811"/>
    <w:rsid w:val="00572A42"/>
    <w:rsid w:val="00573544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6469"/>
    <w:rsid w:val="005A6DFE"/>
    <w:rsid w:val="005A75B4"/>
    <w:rsid w:val="005A789C"/>
    <w:rsid w:val="005B346F"/>
    <w:rsid w:val="005B4433"/>
    <w:rsid w:val="005B728C"/>
    <w:rsid w:val="005B792E"/>
    <w:rsid w:val="005B7EE8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27F2"/>
    <w:rsid w:val="005E3CA2"/>
    <w:rsid w:val="005E420F"/>
    <w:rsid w:val="005E49BD"/>
    <w:rsid w:val="005E7A25"/>
    <w:rsid w:val="005F0FBB"/>
    <w:rsid w:val="005F1404"/>
    <w:rsid w:val="005F1567"/>
    <w:rsid w:val="005F3B03"/>
    <w:rsid w:val="005F4B88"/>
    <w:rsid w:val="005F587C"/>
    <w:rsid w:val="00600C7B"/>
    <w:rsid w:val="00600FD2"/>
    <w:rsid w:val="00602243"/>
    <w:rsid w:val="00606CAD"/>
    <w:rsid w:val="00610680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68E3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80F65"/>
    <w:rsid w:val="00683989"/>
    <w:rsid w:val="00684889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27D"/>
    <w:rsid w:val="006A3A8F"/>
    <w:rsid w:val="006A4AEC"/>
    <w:rsid w:val="006A4E4C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208FB"/>
    <w:rsid w:val="00720E03"/>
    <w:rsid w:val="0072244D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39B9"/>
    <w:rsid w:val="00785AE5"/>
    <w:rsid w:val="007860A3"/>
    <w:rsid w:val="00787040"/>
    <w:rsid w:val="00787AE1"/>
    <w:rsid w:val="007921C0"/>
    <w:rsid w:val="00792F99"/>
    <w:rsid w:val="0079446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3D17"/>
    <w:rsid w:val="007F7017"/>
    <w:rsid w:val="007F7DDB"/>
    <w:rsid w:val="00800210"/>
    <w:rsid w:val="008007EA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6947"/>
    <w:rsid w:val="00886AF4"/>
    <w:rsid w:val="00887EE6"/>
    <w:rsid w:val="00890CDA"/>
    <w:rsid w:val="008938D2"/>
    <w:rsid w:val="00894AD3"/>
    <w:rsid w:val="0089605B"/>
    <w:rsid w:val="00896729"/>
    <w:rsid w:val="008970EF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4033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4472"/>
    <w:rsid w:val="00934478"/>
    <w:rsid w:val="00937FFE"/>
    <w:rsid w:val="00940586"/>
    <w:rsid w:val="009410FC"/>
    <w:rsid w:val="009419F1"/>
    <w:rsid w:val="00944063"/>
    <w:rsid w:val="009441DA"/>
    <w:rsid w:val="0094648A"/>
    <w:rsid w:val="00946CE9"/>
    <w:rsid w:val="0094744E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3E82"/>
    <w:rsid w:val="00AE46F3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31188"/>
    <w:rsid w:val="00C31206"/>
    <w:rsid w:val="00C3325F"/>
    <w:rsid w:val="00C33E87"/>
    <w:rsid w:val="00C34C26"/>
    <w:rsid w:val="00C363FB"/>
    <w:rsid w:val="00C36AE8"/>
    <w:rsid w:val="00C416E7"/>
    <w:rsid w:val="00C41DFC"/>
    <w:rsid w:val="00C473CE"/>
    <w:rsid w:val="00C479A8"/>
    <w:rsid w:val="00C50785"/>
    <w:rsid w:val="00C50B80"/>
    <w:rsid w:val="00C54B76"/>
    <w:rsid w:val="00C56FDE"/>
    <w:rsid w:val="00C61B77"/>
    <w:rsid w:val="00C647D2"/>
    <w:rsid w:val="00C65034"/>
    <w:rsid w:val="00C670FF"/>
    <w:rsid w:val="00C67A8A"/>
    <w:rsid w:val="00C70766"/>
    <w:rsid w:val="00C73493"/>
    <w:rsid w:val="00C74AA1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C120C"/>
    <w:rsid w:val="00CC2FC2"/>
    <w:rsid w:val="00CC4274"/>
    <w:rsid w:val="00CC7D0C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3563"/>
    <w:rsid w:val="00D34885"/>
    <w:rsid w:val="00D3599B"/>
    <w:rsid w:val="00D37D82"/>
    <w:rsid w:val="00D40774"/>
    <w:rsid w:val="00D41A43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94"/>
    <w:rsid w:val="00E6551E"/>
    <w:rsid w:val="00E664F4"/>
    <w:rsid w:val="00E67EFB"/>
    <w:rsid w:val="00E717F6"/>
    <w:rsid w:val="00E71E89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4F4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rsid w:val="00CC7D0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0C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7D0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CC7D0C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C7D0C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CC7D0C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CC7D0C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0C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C7D0C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7D0C"/>
    <w:pPr>
      <w:ind w:firstLine="720"/>
    </w:pPr>
    <w:rPr>
      <w:sz w:val="28"/>
    </w:rPr>
  </w:style>
  <w:style w:type="paragraph" w:styleId="a4">
    <w:name w:val="Body Text"/>
    <w:basedOn w:val="a"/>
    <w:link w:val="a5"/>
    <w:rsid w:val="00CC7D0C"/>
    <w:pPr>
      <w:jc w:val="both"/>
    </w:pPr>
    <w:rPr>
      <w:sz w:val="28"/>
    </w:rPr>
  </w:style>
  <w:style w:type="paragraph" w:styleId="21">
    <w:name w:val="Body Text 2"/>
    <w:basedOn w:val="a"/>
    <w:rsid w:val="00CC7D0C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CC7D0C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CC7D0C"/>
    <w:rPr>
      <w:color w:val="CC0000"/>
      <w:u w:val="single"/>
    </w:rPr>
  </w:style>
  <w:style w:type="paragraph" w:styleId="a7">
    <w:name w:val="Normal (Web)"/>
    <w:basedOn w:val="a"/>
    <w:rsid w:val="00CC7D0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CC7D0C"/>
    <w:rPr>
      <w:rFonts w:ascii="NewtonCTT" w:hAnsi="NewtonCTT"/>
      <w:sz w:val="28"/>
    </w:rPr>
  </w:style>
  <w:style w:type="paragraph" w:styleId="31">
    <w:name w:val="Body Text 3"/>
    <w:basedOn w:val="a"/>
    <w:link w:val="32"/>
    <w:rsid w:val="00CC7D0C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CC7D0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C7D0C"/>
  </w:style>
  <w:style w:type="paragraph" w:styleId="ac">
    <w:name w:val="footer"/>
    <w:basedOn w:val="a"/>
    <w:rsid w:val="00CC7D0C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CC7D0C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9331-5AC2-44E9-B35A-AC922AB6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3</cp:revision>
  <cp:lastPrinted>2019-10-28T07:16:00Z</cp:lastPrinted>
  <dcterms:created xsi:type="dcterms:W3CDTF">2021-02-17T11:54:00Z</dcterms:created>
  <dcterms:modified xsi:type="dcterms:W3CDTF">2021-02-17T11:58:00Z</dcterms:modified>
</cp:coreProperties>
</file>