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82D" w:rsidRDefault="00B9282D" w:rsidP="00B9282D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 w:rsidRPr="001C6E05">
        <w:rPr>
          <w:rFonts w:ascii="Times New Roman" w:hAnsi="Times New Roman"/>
          <w:sz w:val="28"/>
          <w:szCs w:val="28"/>
        </w:rPr>
        <w:t>Приложение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909F9" w:rsidRDefault="00B9282D" w:rsidP="00B9282D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 w:rsidRPr="001C6E05">
        <w:rPr>
          <w:rFonts w:ascii="Times New Roman" w:hAnsi="Times New Roman"/>
          <w:sz w:val="28"/>
          <w:szCs w:val="28"/>
        </w:rPr>
        <w:t>к Приказу финансов</w:t>
      </w:r>
      <w:r w:rsidR="002909F9">
        <w:rPr>
          <w:rFonts w:ascii="Times New Roman" w:hAnsi="Times New Roman"/>
          <w:sz w:val="28"/>
          <w:szCs w:val="28"/>
        </w:rPr>
        <w:t>ого отдела</w:t>
      </w:r>
    </w:p>
    <w:p w:rsidR="00B9282D" w:rsidRPr="001C6E05" w:rsidRDefault="002909F9" w:rsidP="00B9282D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Троснянского района</w:t>
      </w:r>
      <w:r w:rsidR="00B9282D" w:rsidRPr="001C6E05">
        <w:rPr>
          <w:rFonts w:ascii="Times New Roman" w:hAnsi="Times New Roman"/>
          <w:sz w:val="28"/>
          <w:szCs w:val="28"/>
        </w:rPr>
        <w:t xml:space="preserve"> Орловской области</w:t>
      </w:r>
    </w:p>
    <w:p w:rsidR="00B9282D" w:rsidRDefault="00B52B16" w:rsidP="00B9282D">
      <w:pPr>
        <w:spacing w:after="0" w:line="240" w:lineRule="auto"/>
        <w:ind w:left="4961" w:right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Pr="00BD423A">
        <w:rPr>
          <w:rFonts w:ascii="Times New Roman" w:hAnsi="Times New Roman"/>
          <w:sz w:val="28"/>
          <w:szCs w:val="28"/>
          <w:u w:val="single"/>
        </w:rPr>
        <w:t>«</w:t>
      </w:r>
      <w:r w:rsidR="002909F9">
        <w:rPr>
          <w:rFonts w:ascii="Times New Roman" w:hAnsi="Times New Roman"/>
          <w:sz w:val="28"/>
          <w:szCs w:val="28"/>
          <w:u w:val="single"/>
        </w:rPr>
        <w:t>23</w:t>
      </w:r>
      <w:r w:rsidRPr="00BD423A">
        <w:rPr>
          <w:rFonts w:ascii="Times New Roman" w:hAnsi="Times New Roman"/>
          <w:sz w:val="28"/>
          <w:szCs w:val="28"/>
          <w:u w:val="single"/>
        </w:rPr>
        <w:t>»</w:t>
      </w:r>
      <w:proofErr w:type="spellStart"/>
      <w:r w:rsidRPr="00BD423A">
        <w:rPr>
          <w:rFonts w:ascii="Times New Roman" w:hAnsi="Times New Roman"/>
          <w:sz w:val="28"/>
          <w:szCs w:val="28"/>
          <w:u w:val="single"/>
        </w:rPr>
        <w:t>_</w:t>
      </w:r>
      <w:r w:rsidR="00BD423A" w:rsidRPr="00BD423A">
        <w:rPr>
          <w:rFonts w:ascii="Times New Roman" w:hAnsi="Times New Roman"/>
          <w:sz w:val="28"/>
          <w:szCs w:val="28"/>
          <w:u w:val="single"/>
        </w:rPr>
        <w:t>декабря</w:t>
      </w:r>
      <w:proofErr w:type="spellEnd"/>
      <w:r w:rsidR="00BD423A">
        <w:rPr>
          <w:rFonts w:ascii="Times New Roman" w:hAnsi="Times New Roman"/>
          <w:sz w:val="28"/>
          <w:szCs w:val="28"/>
          <w:u w:val="single"/>
        </w:rPr>
        <w:t xml:space="preserve"> 20</w:t>
      </w:r>
      <w:r w:rsidR="00BD423A" w:rsidRPr="00BD423A">
        <w:rPr>
          <w:rFonts w:ascii="Times New Roman" w:hAnsi="Times New Roman"/>
          <w:sz w:val="28"/>
          <w:szCs w:val="28"/>
          <w:u w:val="single"/>
        </w:rPr>
        <w:t>16</w:t>
      </w:r>
      <w:r w:rsidR="00EE542F">
        <w:rPr>
          <w:rFonts w:ascii="Times New Roman" w:hAnsi="Times New Roman"/>
          <w:sz w:val="28"/>
          <w:szCs w:val="28"/>
        </w:rPr>
        <w:t xml:space="preserve"> </w:t>
      </w:r>
      <w:r w:rsidR="00B9282D" w:rsidRPr="001C6E05">
        <w:rPr>
          <w:rFonts w:ascii="Times New Roman" w:hAnsi="Times New Roman"/>
          <w:sz w:val="28"/>
          <w:szCs w:val="28"/>
        </w:rPr>
        <w:t xml:space="preserve">г. </w:t>
      </w:r>
      <w:r w:rsidR="00BD423A" w:rsidRPr="00BD423A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2909F9">
        <w:rPr>
          <w:rFonts w:ascii="Times New Roman" w:hAnsi="Times New Roman"/>
          <w:sz w:val="28"/>
          <w:szCs w:val="28"/>
          <w:u w:val="single"/>
        </w:rPr>
        <w:t>23</w:t>
      </w:r>
    </w:p>
    <w:p w:rsidR="00B9282D" w:rsidRDefault="00B9282D" w:rsidP="00B9282D">
      <w:pPr>
        <w:ind w:left="4962" w:right="566"/>
        <w:jc w:val="center"/>
        <w:rPr>
          <w:rFonts w:ascii="Times New Roman" w:hAnsi="Times New Roman"/>
          <w:sz w:val="28"/>
          <w:szCs w:val="28"/>
        </w:rPr>
      </w:pPr>
    </w:p>
    <w:p w:rsidR="00B9282D" w:rsidRPr="00A80C1B" w:rsidRDefault="00B9282D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орядок</w:t>
      </w:r>
    </w:p>
    <w:p w:rsidR="00B9282D" w:rsidRPr="00A80C1B" w:rsidRDefault="00B9282D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учета бюджетных 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>обязательств получателей</w:t>
      </w:r>
    </w:p>
    <w:p w:rsidR="005870BF" w:rsidRDefault="00B9282D" w:rsidP="00B9282D">
      <w:pPr>
        <w:pStyle w:val="ConsPlusTitle"/>
        <w:widowControl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80C1B">
        <w:rPr>
          <w:rFonts w:ascii="Times New Roman" w:hAnsi="Times New Roman" w:cs="Times New Roman"/>
          <w:b w:val="0"/>
          <w:sz w:val="28"/>
          <w:szCs w:val="28"/>
        </w:rPr>
        <w:t>средств бюджета</w:t>
      </w:r>
      <w:r w:rsidR="00C508B1">
        <w:rPr>
          <w:rFonts w:ascii="Times New Roman" w:hAnsi="Times New Roman" w:cs="Times New Roman"/>
          <w:b w:val="0"/>
          <w:sz w:val="28"/>
          <w:szCs w:val="28"/>
        </w:rPr>
        <w:t xml:space="preserve"> муниц</w:t>
      </w:r>
      <w:r w:rsidR="00491EBA">
        <w:rPr>
          <w:rFonts w:ascii="Times New Roman" w:hAnsi="Times New Roman" w:cs="Times New Roman"/>
          <w:b w:val="0"/>
          <w:sz w:val="28"/>
          <w:szCs w:val="28"/>
        </w:rPr>
        <w:t>и</w:t>
      </w:r>
      <w:r w:rsidR="00C508B1">
        <w:rPr>
          <w:rFonts w:ascii="Times New Roman" w:hAnsi="Times New Roman" w:cs="Times New Roman"/>
          <w:b w:val="0"/>
          <w:sz w:val="28"/>
          <w:szCs w:val="28"/>
        </w:rPr>
        <w:t>пального района</w:t>
      </w:r>
      <w:r w:rsidRPr="00A80C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9282D" w:rsidRPr="005870BF" w:rsidRDefault="00B9282D" w:rsidP="00B9282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1. Настоящий Порядок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учета бюджетных </w:t>
      </w:r>
      <w:r w:rsidR="00E211E8">
        <w:rPr>
          <w:rFonts w:ascii="Times New Roman" w:hAnsi="Times New Roman"/>
          <w:sz w:val="28"/>
          <w:szCs w:val="28"/>
        </w:rPr>
        <w:t xml:space="preserve">обязательств </w:t>
      </w:r>
      <w:r w:rsidRPr="00CB05BA">
        <w:rPr>
          <w:rFonts w:ascii="Times New Roman" w:hAnsi="Times New Roman"/>
          <w:sz w:val="28"/>
          <w:szCs w:val="28"/>
        </w:rPr>
        <w:t>получателей средств бюджета</w:t>
      </w:r>
      <w:r w:rsidR="00C508B1">
        <w:rPr>
          <w:rFonts w:ascii="Times New Roman" w:hAnsi="Times New Roman"/>
          <w:sz w:val="28"/>
          <w:szCs w:val="28"/>
        </w:rPr>
        <w:t xml:space="preserve"> муниципального района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устанавливает порядок исполнения </w:t>
      </w:r>
      <w:r w:rsidR="00C12E83">
        <w:rPr>
          <w:rFonts w:ascii="Times New Roman" w:hAnsi="Times New Roman"/>
          <w:sz w:val="28"/>
          <w:szCs w:val="28"/>
        </w:rPr>
        <w:t>бюджета</w:t>
      </w:r>
      <w:r w:rsidR="00C508B1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C12E83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по расходам в части учета Управлением Федерального казначейства по Орловской области (далее – У</w:t>
      </w:r>
      <w:r w:rsidR="00C12E83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>) бюджетных</w:t>
      </w:r>
      <w:r w:rsidR="005A00C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обязательств получателей средств бюджета</w:t>
      </w:r>
      <w:r w:rsidR="006A57A6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(далее -</w:t>
      </w:r>
      <w:r w:rsidR="005A00C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бюджетные обязательства).</w:t>
      </w:r>
    </w:p>
    <w:p w:rsidR="00081483" w:rsidRPr="00081483" w:rsidRDefault="00B7243C" w:rsidP="0008148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"/>
      <w:bookmarkEnd w:id="0"/>
      <w:r w:rsidRPr="00CB05BA">
        <w:rPr>
          <w:rFonts w:ascii="Times New Roman" w:hAnsi="Times New Roman"/>
          <w:sz w:val="28"/>
          <w:szCs w:val="28"/>
        </w:rPr>
        <w:t>2. Постановка на учет бюджетных</w:t>
      </w:r>
      <w:r w:rsidR="002F4D3B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обязательств осуществляется на основании сведений о бюджетном обязательстве, содержащих информацию</w:t>
      </w:r>
      <w:r w:rsidR="004A6E8C">
        <w:rPr>
          <w:rFonts w:ascii="Times New Roman" w:hAnsi="Times New Roman"/>
          <w:sz w:val="28"/>
          <w:szCs w:val="28"/>
        </w:rPr>
        <w:t xml:space="preserve"> необходимую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="004A6E8C">
        <w:rPr>
          <w:rFonts w:ascii="Times New Roman" w:hAnsi="Times New Roman"/>
          <w:sz w:val="28"/>
          <w:szCs w:val="28"/>
        </w:rPr>
        <w:t xml:space="preserve">для постановки на учет бюджетного обязательства </w:t>
      </w:r>
      <w:r w:rsidRPr="00CB05BA">
        <w:rPr>
          <w:rFonts w:ascii="Times New Roman" w:hAnsi="Times New Roman"/>
          <w:sz w:val="28"/>
          <w:szCs w:val="28"/>
        </w:rPr>
        <w:t xml:space="preserve">согласно </w:t>
      </w:r>
      <w:hyperlink r:id="rId7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Порядку (далее - Сведения о бюджетном обязательстве), сформированных </w:t>
      </w:r>
      <w:r w:rsidR="0046289F" w:rsidRPr="00CB05BA">
        <w:rPr>
          <w:rFonts w:ascii="Times New Roman" w:hAnsi="Times New Roman"/>
          <w:sz w:val="28"/>
          <w:szCs w:val="28"/>
        </w:rPr>
        <w:t xml:space="preserve">по форме </w:t>
      </w:r>
      <w:r w:rsidR="0046289F">
        <w:rPr>
          <w:rFonts w:ascii="Times New Roman" w:hAnsi="Times New Roman"/>
          <w:sz w:val="28"/>
          <w:szCs w:val="28"/>
        </w:rPr>
        <w:t xml:space="preserve">согласно приложению  2 </w:t>
      </w:r>
      <w:r w:rsidR="0046289F" w:rsidRPr="00CB05BA">
        <w:rPr>
          <w:rFonts w:ascii="Times New Roman" w:hAnsi="Times New Roman"/>
          <w:sz w:val="28"/>
          <w:szCs w:val="28"/>
        </w:rPr>
        <w:t xml:space="preserve"> (код формы по </w:t>
      </w:r>
      <w:hyperlink r:id="rId8" w:history="1">
        <w:r w:rsidR="0046289F"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="0046289F">
        <w:rPr>
          <w:rFonts w:ascii="Times New Roman" w:hAnsi="Times New Roman"/>
          <w:sz w:val="28"/>
          <w:szCs w:val="28"/>
        </w:rPr>
        <w:t xml:space="preserve"> </w:t>
      </w:r>
      <w:r w:rsidR="0046289F" w:rsidRPr="00CB05BA">
        <w:rPr>
          <w:rFonts w:ascii="Times New Roman" w:hAnsi="Times New Roman"/>
          <w:sz w:val="28"/>
          <w:szCs w:val="28"/>
        </w:rPr>
        <w:t>0506101)</w:t>
      </w:r>
      <w:r w:rsidR="0046289F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получателями средств бюджета</w:t>
      </w:r>
      <w:r w:rsidR="00960F5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081483">
        <w:rPr>
          <w:rFonts w:ascii="Times New Roman" w:hAnsi="Times New Roman"/>
          <w:sz w:val="28"/>
          <w:szCs w:val="28"/>
        </w:rPr>
        <w:t xml:space="preserve"> </w:t>
      </w:r>
      <w:r w:rsidR="00081483" w:rsidRPr="00081483">
        <w:rPr>
          <w:rFonts w:ascii="Times New Roman" w:hAnsi="Times New Roman" w:cs="Times New Roman"/>
          <w:sz w:val="28"/>
          <w:szCs w:val="28"/>
        </w:rPr>
        <w:t>или</w:t>
      </w:r>
      <w:r w:rsidR="00081483" w:rsidRPr="00081483">
        <w:rPr>
          <w:rFonts w:ascii="Times New Roman" w:hAnsi="Times New Roman"/>
          <w:sz w:val="28"/>
          <w:szCs w:val="28"/>
        </w:rPr>
        <w:t xml:space="preserve"> </w:t>
      </w:r>
      <w:r w:rsidR="00081483" w:rsidRPr="00CB05BA">
        <w:rPr>
          <w:rFonts w:ascii="Times New Roman" w:hAnsi="Times New Roman"/>
          <w:sz w:val="28"/>
          <w:szCs w:val="28"/>
        </w:rPr>
        <w:t>У</w:t>
      </w:r>
      <w:r w:rsidR="00081483">
        <w:rPr>
          <w:rFonts w:ascii="Times New Roman" w:hAnsi="Times New Roman"/>
          <w:sz w:val="28"/>
          <w:szCs w:val="28"/>
        </w:rPr>
        <w:t>правлением</w:t>
      </w:r>
      <w:r w:rsidR="00081483" w:rsidRPr="00081483">
        <w:rPr>
          <w:rFonts w:ascii="Times New Roman" w:hAnsi="Times New Roman" w:cs="Times New Roman"/>
          <w:sz w:val="28"/>
          <w:szCs w:val="28"/>
        </w:rPr>
        <w:t>, в случаях, установленных Порядком.</w:t>
      </w:r>
    </w:p>
    <w:p w:rsidR="00B7243C" w:rsidRPr="007F6510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510">
        <w:rPr>
          <w:rFonts w:ascii="Times New Roman" w:hAnsi="Times New Roman"/>
          <w:sz w:val="28"/>
          <w:szCs w:val="28"/>
        </w:rPr>
        <w:t>3. Сведения о бюджетном обязательстве (за исключением Сведений о бюджетном обязательстве, содержащих сведения, составляющие государственную тайну) формируются в форме электронного документа и подписываются усиленной квалифицированной электронной подписью (далее - электронная подпись) лица, имеющего право действовать от имени получателя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7F6510">
        <w:rPr>
          <w:rFonts w:ascii="Times New Roman" w:hAnsi="Times New Roman"/>
          <w:sz w:val="28"/>
          <w:szCs w:val="28"/>
        </w:rPr>
        <w:t>.</w:t>
      </w:r>
    </w:p>
    <w:p w:rsidR="00AF6376" w:rsidRPr="007F6510" w:rsidRDefault="00AF637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7F6510">
        <w:rPr>
          <w:rFonts w:ascii="Times New Roman" w:hAnsi="Times New Roman"/>
          <w:sz w:val="28"/>
          <w:szCs w:val="28"/>
          <w:lang w:eastAsia="ru-RU"/>
        </w:rPr>
        <w:t>4. Если у участника бюджетного процесса отсутствует техническая возможность информационного обмена в электронном виде,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(далее - на бумажном носителе).</w:t>
      </w:r>
      <w:bookmarkStart w:id="1" w:name="_GoBack"/>
      <w:bookmarkEnd w:id="1"/>
    </w:p>
    <w:p w:rsidR="00B7243C" w:rsidRPr="00CB05BA" w:rsidRDefault="00AF637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B7243C" w:rsidRPr="00CB05BA">
        <w:rPr>
          <w:rFonts w:ascii="Times New Roman" w:hAnsi="Times New Roman"/>
          <w:sz w:val="28"/>
          <w:szCs w:val="28"/>
        </w:rPr>
        <w:t>. Сведения о бюджетном обязательстве, содержащие сведения, составляющие государственную тайну, формируются и подписываются лицом, имеющим право действовать от имени получателя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, и направляются в </w:t>
      </w:r>
      <w:r w:rsidR="00081483" w:rsidRPr="00CB05BA">
        <w:rPr>
          <w:rFonts w:ascii="Times New Roman" w:hAnsi="Times New Roman"/>
          <w:sz w:val="28"/>
          <w:szCs w:val="28"/>
        </w:rPr>
        <w:t>У</w:t>
      </w:r>
      <w:r w:rsidR="00081483">
        <w:rPr>
          <w:rFonts w:ascii="Times New Roman" w:hAnsi="Times New Roman"/>
          <w:sz w:val="28"/>
          <w:szCs w:val="28"/>
        </w:rPr>
        <w:t>правление</w:t>
      </w:r>
      <w:r w:rsidR="00081483" w:rsidRPr="00CB05B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 на бумажном носителе по форме </w:t>
      </w:r>
      <w:r w:rsidR="00081483">
        <w:rPr>
          <w:rFonts w:ascii="Times New Roman" w:hAnsi="Times New Roman"/>
          <w:sz w:val="28"/>
          <w:szCs w:val="28"/>
        </w:rPr>
        <w:t xml:space="preserve">согласно приложению  2 </w:t>
      </w:r>
      <w:r w:rsidR="00B7243C" w:rsidRPr="00CB05BA">
        <w:rPr>
          <w:rFonts w:ascii="Times New Roman" w:hAnsi="Times New Roman"/>
          <w:sz w:val="28"/>
          <w:szCs w:val="28"/>
        </w:rPr>
        <w:t xml:space="preserve"> и при наличии технической возможности - на съемном машинном носителе информации.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формировании Сведений о бюджетном обязательстве на бумажном носителе ошибки исправляются путем зачеркивания неправильного текста (числового значения) и написания над зачеркнутым текстом (числовым значением) исправленного текста (исправленного числового значения). Зачеркивание производится одной чертой так, чтобы можно было прочитать исправленное. </w:t>
      </w:r>
      <w:r w:rsidRPr="00CB05BA">
        <w:rPr>
          <w:rFonts w:ascii="Times New Roman" w:hAnsi="Times New Roman"/>
          <w:sz w:val="28"/>
          <w:szCs w:val="28"/>
        </w:rPr>
        <w:lastRenderedPageBreak/>
        <w:t>Испр</w:t>
      </w:r>
      <w:r w:rsidR="00D068ED">
        <w:rPr>
          <w:rFonts w:ascii="Times New Roman" w:hAnsi="Times New Roman"/>
          <w:sz w:val="28"/>
          <w:szCs w:val="28"/>
        </w:rPr>
        <w:t>авления оговариваются надписью «исправлено»</w:t>
      </w:r>
      <w:r w:rsidRPr="00CB05BA">
        <w:rPr>
          <w:rFonts w:ascii="Times New Roman" w:hAnsi="Times New Roman"/>
          <w:sz w:val="28"/>
          <w:szCs w:val="28"/>
        </w:rPr>
        <w:t xml:space="preserve"> и заверяются лицом, имеющим право действовать от имени получателя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Постановка на учет бюджетных</w:t>
      </w:r>
      <w:r w:rsidR="00081483">
        <w:rPr>
          <w:rFonts w:ascii="Times New Roman" w:hAnsi="Times New Roman"/>
          <w:sz w:val="28"/>
          <w:szCs w:val="28"/>
        </w:rPr>
        <w:t xml:space="preserve"> обязательств</w:t>
      </w:r>
      <w:r w:rsidRPr="00CB05BA">
        <w:rPr>
          <w:rFonts w:ascii="Times New Roman" w:hAnsi="Times New Roman"/>
          <w:sz w:val="28"/>
          <w:szCs w:val="28"/>
        </w:rPr>
        <w:t>, содержащих сведения, составляющие государственную тайну, формирование и представление получателями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Сведений о бюджетном обязательстве осуществляется в соответствии с Порядком с соблюдением требований законодательства Российской Федерации о защите государственной тайны.</w:t>
      </w:r>
    </w:p>
    <w:p w:rsidR="00B7243C" w:rsidRPr="00CB05BA" w:rsidRDefault="00AF637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B7243C" w:rsidRPr="00CB05BA">
        <w:rPr>
          <w:rFonts w:ascii="Times New Roman" w:hAnsi="Times New Roman"/>
          <w:sz w:val="28"/>
          <w:szCs w:val="28"/>
        </w:rPr>
        <w:t>. Лица, имеющие право действовать от имени получателя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в соответствии с Порядком, несут персональную ответственность за формирование Сведений о бюджетном обязательстве, за их полноту и достоверность, а также за соблюдение установленных Порядком сроков их представления.</w:t>
      </w:r>
    </w:p>
    <w:p w:rsidR="00B7243C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  <w:r w:rsidRPr="00CB05BA">
        <w:rPr>
          <w:rFonts w:ascii="Times New Roman" w:hAnsi="Times New Roman"/>
          <w:sz w:val="28"/>
          <w:szCs w:val="28"/>
        </w:rPr>
        <w:t>При формировании Сведений о бюджетном обязательстве применяются справочники, реестры и классификаторы, используемые в информационной системе, в соответствии с Порядком.</w:t>
      </w:r>
      <w:r w:rsidRPr="00CB05BA">
        <w:rPr>
          <w:rFonts w:ascii="Times New Roman" w:hAnsi="Times New Roman"/>
          <w:sz w:val="2"/>
          <w:szCs w:val="2"/>
        </w:rPr>
        <w:t xml:space="preserve"> </w:t>
      </w:r>
    </w:p>
    <w:p w:rsidR="00AF6376" w:rsidRDefault="00AF637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</w:p>
    <w:p w:rsidR="00AF6376" w:rsidRPr="00CB05BA" w:rsidRDefault="00AF637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</w:p>
    <w:p w:rsidR="00B7243C" w:rsidRPr="00CB05BA" w:rsidRDefault="00AF637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2" w:name="Par21"/>
      <w:bookmarkEnd w:id="2"/>
      <w:r>
        <w:rPr>
          <w:rFonts w:ascii="Times New Roman" w:hAnsi="Times New Roman"/>
          <w:sz w:val="28"/>
          <w:szCs w:val="28"/>
        </w:rPr>
        <w:t>7</w:t>
      </w:r>
      <w:r w:rsidR="00B7243C" w:rsidRPr="00CB05BA">
        <w:rPr>
          <w:rFonts w:ascii="Times New Roman" w:hAnsi="Times New Roman"/>
          <w:sz w:val="28"/>
          <w:szCs w:val="28"/>
        </w:rPr>
        <w:t>. Постановка на учет бюджетного обязательства и внесение изменений в поставленное на учет бюджетное обязательство осуществляется в соответствии со Сведениями о бюджетном обязательстве, сформированными на основании документов, предусмотренных Перечн</w:t>
      </w:r>
      <w:r w:rsidR="00D068ED">
        <w:rPr>
          <w:rFonts w:ascii="Times New Roman" w:hAnsi="Times New Roman"/>
          <w:sz w:val="28"/>
          <w:szCs w:val="28"/>
        </w:rPr>
        <w:t>ем</w:t>
      </w:r>
      <w:r w:rsidR="00B7243C" w:rsidRPr="00CB05BA">
        <w:rPr>
          <w:rFonts w:ascii="Times New Roman" w:hAnsi="Times New Roman"/>
          <w:sz w:val="28"/>
          <w:szCs w:val="28"/>
        </w:rPr>
        <w:t xml:space="preserve"> документов, на основании которых возникают бюджетные обязательства получателей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, согласно </w:t>
      </w:r>
      <w:hyperlink r:id="rId9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081483" w:rsidRPr="001C6136">
        <w:rPr>
          <w:rFonts w:ascii="Times New Roman" w:hAnsi="Times New Roman"/>
          <w:sz w:val="28"/>
          <w:szCs w:val="28"/>
        </w:rPr>
        <w:t>3</w:t>
      </w:r>
      <w:r w:rsidR="00B7243C" w:rsidRPr="00CB05BA">
        <w:rPr>
          <w:rFonts w:ascii="Times New Roman" w:hAnsi="Times New Roman"/>
          <w:sz w:val="28"/>
          <w:szCs w:val="28"/>
        </w:rPr>
        <w:t xml:space="preserve"> к Порядку (далее соответственно </w:t>
      </w:r>
      <w:r w:rsidR="00D068ED">
        <w:rPr>
          <w:rFonts w:ascii="Times New Roman" w:hAnsi="Times New Roman"/>
          <w:sz w:val="28"/>
          <w:szCs w:val="28"/>
        </w:rPr>
        <w:t>–</w:t>
      </w:r>
      <w:r w:rsidR="00B7243C" w:rsidRPr="00CB05BA">
        <w:rPr>
          <w:rFonts w:ascii="Times New Roman" w:hAnsi="Times New Roman"/>
          <w:sz w:val="28"/>
          <w:szCs w:val="28"/>
        </w:rPr>
        <w:t xml:space="preserve"> документы</w:t>
      </w:r>
      <w:r w:rsidR="00D068ED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-</w:t>
      </w:r>
      <w:r w:rsidR="00D068ED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основания, Перечень).</w:t>
      </w:r>
    </w:p>
    <w:p w:rsidR="00B7243C" w:rsidRPr="00CB05BA" w:rsidRDefault="009112D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B7243C" w:rsidRPr="00CB05BA">
        <w:rPr>
          <w:rFonts w:ascii="Times New Roman" w:hAnsi="Times New Roman"/>
          <w:sz w:val="28"/>
          <w:szCs w:val="28"/>
        </w:rPr>
        <w:t>. Сведения о бюджетных обязательствах, возникших на основании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 документов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-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hyperlink r:id="rId10" w:history="1">
        <w:r w:rsidR="00B7243C" w:rsidRPr="00CB05BA">
          <w:rPr>
            <w:rFonts w:ascii="Times New Roman" w:hAnsi="Times New Roman"/>
            <w:sz w:val="28"/>
            <w:szCs w:val="28"/>
          </w:rPr>
          <w:t>пунктами 1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и </w:t>
      </w:r>
      <w:hyperlink r:id="rId11" w:history="1">
        <w:r w:rsidR="00B7243C" w:rsidRPr="00CB05BA">
          <w:rPr>
            <w:rFonts w:ascii="Times New Roman" w:hAnsi="Times New Roman"/>
            <w:sz w:val="28"/>
            <w:szCs w:val="28"/>
          </w:rPr>
          <w:t>2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Перечня (далее - принимаемые бюджетные обязательства), формируются: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не позднее трех рабочих дней </w:t>
      </w:r>
      <w:proofErr w:type="gramStart"/>
      <w:r w:rsidRPr="00CB05BA">
        <w:rPr>
          <w:rFonts w:ascii="Times New Roman" w:hAnsi="Times New Roman"/>
          <w:sz w:val="28"/>
          <w:szCs w:val="28"/>
        </w:rPr>
        <w:t>до дня направления на размещение в единой информационной системе в сфере закупок извещения об осуществлении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закупки в форме электронного документа и информация, содержащаяся в Сведениях о бюджетном обязательстве, должна соответствовать аналогичной информации, содержащейся в указанном извещении;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одновременно с формированием сведений, направляемых на согласование в </w:t>
      </w:r>
      <w:r w:rsidR="008D0523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="008D0523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2" w:history="1">
        <w:r w:rsidRPr="00CB05BA">
          <w:rPr>
            <w:rFonts w:ascii="Times New Roman" w:hAnsi="Times New Roman"/>
            <w:sz w:val="28"/>
            <w:szCs w:val="28"/>
          </w:rPr>
          <w:t>абзацем вторым пункта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Порядка взаимодействия Федерального казначейства с субъектами контроля, указанными в пунктах 3 и 6 Правил осуществления контроля, предусмотренного частью 5</w:t>
      </w:r>
      <w:r w:rsidR="00DC5544">
        <w:rPr>
          <w:rFonts w:ascii="Times New Roman" w:hAnsi="Times New Roman"/>
          <w:sz w:val="28"/>
          <w:szCs w:val="28"/>
        </w:rPr>
        <w:t xml:space="preserve"> статьи 99 Федерального закона «</w:t>
      </w:r>
      <w:r w:rsidRPr="00CB05BA">
        <w:rPr>
          <w:rFonts w:ascii="Times New Roman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DC5544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>, утвержденного приказом Министерства финансов Российск</w:t>
      </w:r>
      <w:r w:rsidR="003D0F18">
        <w:rPr>
          <w:rFonts w:ascii="Times New Roman" w:hAnsi="Times New Roman"/>
          <w:sz w:val="28"/>
          <w:szCs w:val="28"/>
        </w:rPr>
        <w:t>ой Федерации</w:t>
      </w:r>
      <w:proofErr w:type="gramEnd"/>
      <w:r w:rsidR="003D0F18">
        <w:rPr>
          <w:rFonts w:ascii="Times New Roman" w:hAnsi="Times New Roman"/>
          <w:sz w:val="28"/>
          <w:szCs w:val="28"/>
        </w:rPr>
        <w:t xml:space="preserve"> от 4 июля 2016 г. №</w:t>
      </w:r>
      <w:r w:rsidR="00E04BB8" w:rsidRPr="00CB05BA">
        <w:rPr>
          <w:rFonts w:ascii="Times New Roman" w:hAnsi="Times New Roman"/>
          <w:sz w:val="28"/>
          <w:szCs w:val="28"/>
        </w:rPr>
        <w:t xml:space="preserve"> 104н</w:t>
      </w:r>
      <w:r w:rsidRPr="00CB05BA">
        <w:rPr>
          <w:rFonts w:ascii="Times New Roman" w:hAnsi="Times New Roman"/>
          <w:sz w:val="28"/>
          <w:szCs w:val="28"/>
        </w:rPr>
        <w:t>, и информация, содержащаяся в Сведениях о бюджетном обязательстве, должна соответствовать аналогичной информации, содержащейся в указанных сведениях.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Сведения о бюджетных обязательствах, возникших на основании документов</w:t>
      </w:r>
      <w:r w:rsidR="00DC5544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 w:rsidR="00DC5544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hyperlink r:id="rId13" w:history="1">
        <w:r w:rsidRPr="00CB05BA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4" w:history="1">
        <w:r w:rsidRPr="00CB05BA">
          <w:rPr>
            <w:rFonts w:ascii="Times New Roman" w:hAnsi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 (далее - принятые бюджетные обязательства):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части принятых бюджетных обязательств, возникших на основании документов-оснований, предусмотренных </w:t>
      </w:r>
      <w:hyperlink r:id="rId15" w:history="1">
        <w:r w:rsidRPr="00CB05BA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6" w:history="1">
        <w:r w:rsidRPr="00CB05BA">
          <w:rPr>
            <w:rFonts w:ascii="Times New Roman" w:hAnsi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/>
          <w:sz w:val="28"/>
          <w:szCs w:val="28"/>
        </w:rPr>
        <w:t xml:space="preserve">, </w:t>
      </w:r>
      <w:hyperlink r:id="rId17" w:history="1">
        <w:r w:rsidRPr="00CB05BA">
          <w:rPr>
            <w:rFonts w:ascii="Times New Roman" w:hAnsi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/>
          <w:sz w:val="28"/>
          <w:szCs w:val="28"/>
        </w:rPr>
        <w:t xml:space="preserve">, </w:t>
      </w:r>
      <w:hyperlink r:id="rId18" w:history="1">
        <w:r w:rsidRPr="00CB05BA">
          <w:rPr>
            <w:rFonts w:ascii="Times New Roman" w:hAnsi="Times New Roman"/>
            <w:sz w:val="28"/>
            <w:szCs w:val="28"/>
          </w:rPr>
          <w:t>8</w:t>
        </w:r>
      </w:hyperlink>
      <w:r w:rsidRPr="00CB05BA">
        <w:rPr>
          <w:rFonts w:ascii="Times New Roman" w:hAnsi="Times New Roman"/>
          <w:sz w:val="28"/>
          <w:szCs w:val="28"/>
        </w:rPr>
        <w:t xml:space="preserve">, </w:t>
      </w:r>
      <w:hyperlink r:id="rId19" w:history="1">
        <w:r w:rsidRPr="00CB05BA">
          <w:rPr>
            <w:rFonts w:ascii="Times New Roman" w:hAnsi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Перечня, </w:t>
      </w:r>
      <w:r w:rsidRPr="00CB05BA">
        <w:rPr>
          <w:rFonts w:ascii="Times New Roman" w:hAnsi="Times New Roman"/>
          <w:sz w:val="28"/>
          <w:szCs w:val="28"/>
        </w:rPr>
        <w:lastRenderedPageBreak/>
        <w:t xml:space="preserve">формируются не позднее трех рабочих дней со дня заключения соответственно </w:t>
      </w:r>
      <w:r w:rsidR="000140DD">
        <w:rPr>
          <w:rFonts w:ascii="Times New Roman" w:hAnsi="Times New Roman"/>
          <w:sz w:val="28"/>
          <w:szCs w:val="28"/>
        </w:rPr>
        <w:t>муниципального</w:t>
      </w:r>
      <w:r w:rsidRPr="00CB05BA">
        <w:rPr>
          <w:rFonts w:ascii="Times New Roman" w:hAnsi="Times New Roman"/>
          <w:sz w:val="28"/>
          <w:szCs w:val="28"/>
        </w:rPr>
        <w:t xml:space="preserve"> контракта, договора, соглашения о предоставлении межбюджетного трансферта, договора (соглашения) о предоставлении субсидии </w:t>
      </w:r>
      <w:r w:rsidR="000140DD">
        <w:rPr>
          <w:rFonts w:ascii="Times New Roman" w:hAnsi="Times New Roman"/>
          <w:sz w:val="28"/>
          <w:szCs w:val="28"/>
        </w:rPr>
        <w:t>муниципальному</w:t>
      </w:r>
      <w:r w:rsidRPr="00CB05BA">
        <w:rPr>
          <w:rFonts w:ascii="Times New Roman" w:hAnsi="Times New Roman"/>
          <w:sz w:val="28"/>
          <w:szCs w:val="28"/>
        </w:rPr>
        <w:t xml:space="preserve"> бюджетному или автономному учреждению, договора (соглашения) о предоставлении субсидии или бюджетных инвестиций юридическому лицу, издания приказа о штатном расписании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с расчетом </w:t>
      </w:r>
      <w:r w:rsidR="00DC5544">
        <w:rPr>
          <w:rFonts w:ascii="Times New Roman" w:hAnsi="Times New Roman"/>
          <w:sz w:val="28"/>
          <w:szCs w:val="28"/>
        </w:rPr>
        <w:t>фонда труда на соответствующий год</w:t>
      </w:r>
      <w:r w:rsidRPr="00CB05BA">
        <w:rPr>
          <w:rFonts w:ascii="Times New Roman" w:hAnsi="Times New Roman"/>
          <w:sz w:val="28"/>
          <w:szCs w:val="28"/>
        </w:rPr>
        <w:t>, указанных в названных пунктах Перечня;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в части принятых бюджетных обязательств, возникших на основании документов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hyperlink r:id="rId20" w:history="1">
        <w:r w:rsidRPr="00CB05BA">
          <w:rPr>
            <w:rFonts w:ascii="Times New Roman" w:hAnsi="Times New Roman"/>
            <w:sz w:val="28"/>
            <w:szCs w:val="28"/>
          </w:rPr>
          <w:t>пунктами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21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Перечня, формируются не позднее трех рабочих дней со дня доведения в установленном порядке соответствующих лимитов бюджетных обязательств на принятие и исполнение получателем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бюджетных обязательств, возникших на основании соответственно нормативного правового акта о предоставлении межбюджетного трансферта, нормативного правового акта о предоставлении субсидии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>юридическому лицу, указанных в названных пунктах Перечня.</w:t>
      </w:r>
      <w:proofErr w:type="gramEnd"/>
    </w:p>
    <w:p w:rsidR="00195A62" w:rsidRPr="007F6510" w:rsidRDefault="00B7243C" w:rsidP="009112D6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7F6510">
        <w:rPr>
          <w:rFonts w:ascii="Times New Roman" w:hAnsi="Times New Roman" w:cs="Times New Roman"/>
          <w:b w:val="0"/>
          <w:sz w:val="28"/>
          <w:szCs w:val="28"/>
        </w:rPr>
        <w:t>Сведения о бюджетных обязательствах, возникших на основании документов</w:t>
      </w:r>
      <w:r w:rsidR="00DB1A2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>-</w:t>
      </w:r>
      <w:r w:rsidR="00DB1A2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оснований, предусмотренных </w:t>
      </w:r>
      <w:hyperlink r:id="rId22" w:history="1">
        <w:r w:rsidRPr="007F6510">
          <w:rPr>
            <w:rFonts w:ascii="Times New Roman" w:hAnsi="Times New Roman" w:cs="Times New Roman"/>
            <w:b w:val="0"/>
            <w:sz w:val="28"/>
            <w:szCs w:val="28"/>
          </w:rPr>
          <w:t>пунктом 13</w:t>
        </w:r>
      </w:hyperlink>
      <w:r w:rsidRPr="007F6510">
        <w:rPr>
          <w:rFonts w:ascii="Times New Roman" w:hAnsi="Times New Roman" w:cs="Times New Roman"/>
          <w:b w:val="0"/>
          <w:sz w:val="28"/>
          <w:szCs w:val="28"/>
        </w:rPr>
        <w:t xml:space="preserve"> Перечня, формируются </w:t>
      </w:r>
      <w:r w:rsidR="00195A62" w:rsidRPr="007F6510">
        <w:rPr>
          <w:rFonts w:ascii="Times New Roman" w:hAnsi="Times New Roman" w:cs="Times New Roman"/>
          <w:b w:val="0"/>
          <w:sz w:val="28"/>
          <w:szCs w:val="28"/>
        </w:rPr>
        <w:t>на основании принятых к исполнению Управлением документов для оплаты денежных обязательств, представленных получателями средств бюджета</w:t>
      </w:r>
      <w:r w:rsidR="000140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195A62" w:rsidRPr="007F6510">
        <w:rPr>
          <w:rFonts w:ascii="Times New Roman" w:hAnsi="Times New Roman" w:cs="Times New Roman"/>
          <w:b w:val="0"/>
          <w:sz w:val="28"/>
          <w:szCs w:val="28"/>
        </w:rPr>
        <w:t xml:space="preserve"> в соответствии с </w:t>
      </w:r>
      <w:r w:rsidR="009112D6" w:rsidRPr="007F6510">
        <w:rPr>
          <w:rFonts w:ascii="Times New Roman" w:hAnsi="Times New Roman" w:cs="Times New Roman"/>
          <w:b w:val="0"/>
          <w:sz w:val="28"/>
          <w:szCs w:val="28"/>
        </w:rPr>
        <w:t>порядк</w:t>
      </w:r>
      <w:r w:rsidR="00DC5544">
        <w:rPr>
          <w:rFonts w:ascii="Times New Roman" w:hAnsi="Times New Roman" w:cs="Times New Roman"/>
          <w:b w:val="0"/>
          <w:sz w:val="28"/>
          <w:szCs w:val="28"/>
        </w:rPr>
        <w:t>ом</w:t>
      </w:r>
      <w:r w:rsidR="009112D6" w:rsidRPr="007F6510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оплаты денежных обязательств получателей средств бюджета</w:t>
      </w:r>
      <w:r w:rsidR="000140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9112D6" w:rsidRPr="007F6510">
        <w:rPr>
          <w:rFonts w:ascii="Times New Roman" w:hAnsi="Times New Roman" w:cs="Times New Roman"/>
          <w:b w:val="0"/>
          <w:sz w:val="28"/>
          <w:szCs w:val="28"/>
        </w:rPr>
        <w:t xml:space="preserve"> и администраторов источников финансирования дефицита бюджета</w:t>
      </w:r>
      <w:r w:rsidR="000140DD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</w:t>
      </w:r>
      <w:r w:rsidR="009112D6" w:rsidRPr="007F6510">
        <w:rPr>
          <w:rFonts w:ascii="Times New Roman" w:hAnsi="Times New Roman" w:cs="Times New Roman"/>
          <w:b w:val="0"/>
          <w:sz w:val="28"/>
          <w:szCs w:val="28"/>
        </w:rPr>
        <w:t xml:space="preserve"> (далее – Порядок санкционирования)</w:t>
      </w:r>
      <w:r w:rsidR="00195A62" w:rsidRPr="007F6510">
        <w:rPr>
          <w:rFonts w:ascii="Times New Roman" w:hAnsi="Times New Roman" w:cs="Times New Roman"/>
          <w:b w:val="0"/>
          <w:sz w:val="28"/>
          <w:szCs w:val="28"/>
        </w:rPr>
        <w:t xml:space="preserve">, и в срок, установленный </w:t>
      </w:r>
      <w:hyperlink r:id="rId23" w:history="1">
        <w:r w:rsidR="00195A62" w:rsidRPr="007F6510">
          <w:rPr>
            <w:rFonts w:ascii="Times New Roman" w:hAnsi="Times New Roman" w:cs="Times New Roman"/>
            <w:b w:val="0"/>
            <w:sz w:val="28"/>
            <w:szCs w:val="28"/>
          </w:rPr>
          <w:t>Порядком</w:t>
        </w:r>
        <w:proofErr w:type="gramEnd"/>
      </w:hyperlink>
      <w:r w:rsidR="00195A62" w:rsidRPr="007F6510">
        <w:rPr>
          <w:rFonts w:ascii="Times New Roman" w:hAnsi="Times New Roman" w:cs="Times New Roman"/>
          <w:b w:val="0"/>
          <w:sz w:val="28"/>
          <w:szCs w:val="28"/>
        </w:rPr>
        <w:t xml:space="preserve"> санкционирования для проверки указанных документов.</w:t>
      </w:r>
    </w:p>
    <w:p w:rsidR="00B7243C" w:rsidRPr="00CB05BA" w:rsidRDefault="009112D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B7243C" w:rsidRPr="00CB05BA">
        <w:rPr>
          <w:rFonts w:ascii="Times New Roman" w:hAnsi="Times New Roman"/>
          <w:sz w:val="28"/>
          <w:szCs w:val="28"/>
        </w:rPr>
        <w:t>. Сведения о бюджетном обязательстве, возникшем на основании документа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>-о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снования, предусмотренного </w:t>
      </w:r>
      <w:hyperlink r:id="rId24" w:history="1">
        <w:r w:rsidR="00B7243C" w:rsidRPr="00CB05BA">
          <w:rPr>
            <w:rFonts w:ascii="Times New Roman" w:hAnsi="Times New Roman"/>
            <w:sz w:val="28"/>
            <w:szCs w:val="28"/>
          </w:rPr>
          <w:t xml:space="preserve">пунктом </w:t>
        </w:r>
        <w:r w:rsidR="007F6510">
          <w:rPr>
            <w:rFonts w:ascii="Times New Roman" w:hAnsi="Times New Roman"/>
            <w:sz w:val="28"/>
            <w:szCs w:val="28"/>
          </w:rPr>
          <w:t>3</w:t>
        </w:r>
        <w:r w:rsidR="00726FF5">
          <w:rPr>
            <w:rFonts w:ascii="Times New Roman" w:hAnsi="Times New Roman"/>
            <w:sz w:val="28"/>
            <w:szCs w:val="28"/>
          </w:rPr>
          <w:t xml:space="preserve"> </w:t>
        </w:r>
        <w:r w:rsidR="007F6510">
          <w:rPr>
            <w:rFonts w:ascii="Times New Roman" w:hAnsi="Times New Roman"/>
            <w:sz w:val="28"/>
            <w:szCs w:val="28"/>
          </w:rPr>
          <w:t>-</w:t>
        </w:r>
        <w:r w:rsidR="00726FF5">
          <w:rPr>
            <w:rFonts w:ascii="Times New Roman" w:hAnsi="Times New Roman"/>
            <w:sz w:val="28"/>
            <w:szCs w:val="28"/>
          </w:rPr>
          <w:t xml:space="preserve"> </w:t>
        </w:r>
        <w:r w:rsidR="007F6510">
          <w:rPr>
            <w:rFonts w:ascii="Times New Roman" w:hAnsi="Times New Roman"/>
            <w:sz w:val="28"/>
            <w:szCs w:val="28"/>
          </w:rPr>
          <w:t>9</w:t>
        </w:r>
      </w:hyperlink>
      <w:r w:rsidR="007F6510">
        <w:rPr>
          <w:rFonts w:ascii="Times New Roman" w:hAnsi="Times New Roman"/>
          <w:sz w:val="28"/>
          <w:szCs w:val="28"/>
        </w:rPr>
        <w:t xml:space="preserve">, </w:t>
      </w:r>
      <w:r w:rsidR="00726FF5">
        <w:rPr>
          <w:rFonts w:ascii="Times New Roman" w:hAnsi="Times New Roman"/>
          <w:sz w:val="28"/>
          <w:szCs w:val="28"/>
        </w:rPr>
        <w:t>11 -12</w:t>
      </w:r>
      <w:r w:rsidR="00B7243C" w:rsidRPr="00CB05BA">
        <w:rPr>
          <w:rFonts w:ascii="Times New Roman" w:hAnsi="Times New Roman"/>
          <w:sz w:val="28"/>
          <w:szCs w:val="28"/>
        </w:rPr>
        <w:t xml:space="preserve"> Перечня, направляются в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="00C43888" w:rsidRPr="00CB05B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 с приложением копии договора (документа о внесении изменений в договор), в форме электронной копии документа на бумажном носителе, созданной посредством его сканирования, или копии электронного документа, подтвержденной электронной подписью лица, имеющего право действовать от имени получателя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>, за исключением Сведений о бюджетном обязательстве, содержащих сведения, составляющие государственную тайну.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направлении в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="00C43888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Сведений о бюджетном обязательстве, возникшем на основании документа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основания, предусмотренного </w:t>
      </w:r>
      <w:hyperlink r:id="rId25" w:history="1">
        <w:r w:rsidRPr="00CB05BA">
          <w:rPr>
            <w:rFonts w:ascii="Times New Roman" w:hAnsi="Times New Roman"/>
            <w:sz w:val="28"/>
            <w:szCs w:val="28"/>
          </w:rPr>
          <w:t>пунктом 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Перечня, копия указанного документа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основания в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не представляется.</w:t>
      </w:r>
    </w:p>
    <w:p w:rsidR="00B7243C" w:rsidRPr="00CB05BA" w:rsidRDefault="009112D6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3" w:name="Par36"/>
      <w:bookmarkEnd w:id="3"/>
      <w:r>
        <w:rPr>
          <w:rFonts w:ascii="Times New Roman" w:hAnsi="Times New Roman"/>
          <w:sz w:val="28"/>
          <w:szCs w:val="28"/>
        </w:rPr>
        <w:t>10</w:t>
      </w:r>
      <w:r w:rsidR="00B7243C" w:rsidRPr="00CB05BA">
        <w:rPr>
          <w:rFonts w:ascii="Times New Roman" w:hAnsi="Times New Roman"/>
          <w:sz w:val="28"/>
          <w:szCs w:val="28"/>
        </w:rPr>
        <w:t>. Для внесения изменений в поставленное на учет бюджетное обязательство формируются Сведения о бюджетном обязательстве с указанием учетного номера бюджетного обязательства, в которое вносится изменение.</w:t>
      </w:r>
    </w:p>
    <w:p w:rsidR="00B7243C" w:rsidRPr="00CB05BA" w:rsidRDefault="008D052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="009112D6">
        <w:rPr>
          <w:rFonts w:ascii="Times New Roman" w:hAnsi="Times New Roman"/>
          <w:sz w:val="28"/>
          <w:szCs w:val="28"/>
        </w:rPr>
        <w:t>1</w:t>
      </w:r>
      <w:r w:rsidR="00B7243C" w:rsidRPr="00CB05BA">
        <w:rPr>
          <w:rFonts w:ascii="Times New Roman" w:hAnsi="Times New Roman"/>
          <w:sz w:val="28"/>
          <w:szCs w:val="28"/>
        </w:rPr>
        <w:t>. В случае внесения изменений в бюджетное обязательство без внесения изменений в документ</w:t>
      </w:r>
      <w:r w:rsidR="00726FF5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-</w:t>
      </w:r>
      <w:r w:rsidR="00726FF5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основание, документ</w:t>
      </w:r>
      <w:r w:rsidR="00726FF5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-</w:t>
      </w:r>
      <w:r w:rsidR="00726FF5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основание в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="00C43888" w:rsidRPr="00CB05B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повторно не представляется.</w:t>
      </w:r>
    </w:p>
    <w:p w:rsidR="00B7243C" w:rsidRPr="00CB05BA" w:rsidRDefault="008D052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40"/>
      <w:bookmarkEnd w:id="4"/>
      <w:r w:rsidRPr="00CB05BA">
        <w:rPr>
          <w:rFonts w:ascii="Times New Roman" w:hAnsi="Times New Roman"/>
          <w:sz w:val="28"/>
          <w:szCs w:val="28"/>
        </w:rPr>
        <w:t>1</w:t>
      </w:r>
      <w:r w:rsidR="009112D6">
        <w:rPr>
          <w:rFonts w:ascii="Times New Roman" w:hAnsi="Times New Roman"/>
          <w:sz w:val="28"/>
          <w:szCs w:val="28"/>
        </w:rPr>
        <w:t>2</w:t>
      </w:r>
      <w:r w:rsidR="00B7243C" w:rsidRPr="00CB05BA">
        <w:rPr>
          <w:rFonts w:ascii="Times New Roman" w:hAnsi="Times New Roman"/>
          <w:sz w:val="28"/>
          <w:szCs w:val="28"/>
        </w:rPr>
        <w:t>. Постановка на учет бюджетных обязательств (внесение изменений в поставленные на учет бюджетные обязательства), возникших из документов</w:t>
      </w:r>
      <w:r w:rsidR="00DB1A2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>-</w:t>
      </w:r>
      <w:r w:rsidR="00B7243C" w:rsidRPr="00CB05BA">
        <w:rPr>
          <w:rFonts w:ascii="Times New Roman" w:hAnsi="Times New Roman"/>
          <w:sz w:val="28"/>
          <w:szCs w:val="28"/>
        </w:rPr>
        <w:lastRenderedPageBreak/>
        <w:t>о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снований, предусмотренных </w:t>
      </w:r>
      <w:hyperlink r:id="rId26" w:history="1">
        <w:r w:rsidR="00726FF5">
          <w:rPr>
            <w:rFonts w:ascii="Times New Roman" w:hAnsi="Times New Roman"/>
            <w:sz w:val="28"/>
            <w:szCs w:val="28"/>
          </w:rPr>
          <w:t xml:space="preserve">пунктами </w:t>
        </w:r>
        <w:r w:rsidR="00B7243C" w:rsidRPr="00CB05BA">
          <w:rPr>
            <w:rFonts w:ascii="Times New Roman" w:hAnsi="Times New Roman"/>
            <w:sz w:val="28"/>
            <w:szCs w:val="28"/>
          </w:rPr>
          <w:t>1</w:t>
        </w:r>
      </w:hyperlink>
      <w:r w:rsidR="00726FF5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-</w:t>
      </w:r>
      <w:r w:rsidR="00726FF5">
        <w:rPr>
          <w:rFonts w:ascii="Times New Roman" w:hAnsi="Times New Roman"/>
          <w:sz w:val="28"/>
          <w:szCs w:val="28"/>
        </w:rPr>
        <w:t xml:space="preserve"> </w:t>
      </w:r>
      <w:hyperlink r:id="rId27" w:history="1">
        <w:r w:rsidR="00B7243C" w:rsidRPr="00CB05BA">
          <w:rPr>
            <w:rFonts w:ascii="Times New Roman" w:hAnsi="Times New Roman"/>
            <w:sz w:val="28"/>
            <w:szCs w:val="28"/>
          </w:rPr>
          <w:t>13</w:t>
        </w:r>
      </w:hyperlink>
      <w:r w:rsidR="00726FF5"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Перечня, осуществляется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="004306E2">
        <w:rPr>
          <w:rFonts w:ascii="Times New Roman" w:hAnsi="Times New Roman"/>
          <w:sz w:val="28"/>
          <w:szCs w:val="28"/>
        </w:rPr>
        <w:t>м</w:t>
      </w:r>
      <w:r w:rsidR="00C43888" w:rsidRPr="00CB05B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в течение двух рабочих дней после проверки Сведений о бюджетном обязательстве на: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5" w:name="Par41"/>
      <w:bookmarkEnd w:id="5"/>
      <w:proofErr w:type="gramStart"/>
      <w:r w:rsidRPr="00CB05BA">
        <w:rPr>
          <w:rFonts w:ascii="Times New Roman" w:hAnsi="Times New Roman"/>
          <w:sz w:val="28"/>
          <w:szCs w:val="28"/>
        </w:rPr>
        <w:t>соответствие информации о бюджетном обязательстве, указанной в Сведениях о бюджетном обязательстве, документам</w:t>
      </w:r>
      <w:r w:rsidR="001068DC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 w:rsidR="001068DC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основаниям, подлежащим представлению получателями средств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в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="00C43888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для постановки на учет бюджетных обязательств в соответствии с Порядком или включения в установленном порядке в реестр контрактов, указанный в </w:t>
      </w:r>
      <w:hyperlink r:id="rId28" w:history="1">
        <w:r w:rsidRPr="00CB05BA">
          <w:rPr>
            <w:rFonts w:ascii="Times New Roman" w:hAnsi="Times New Roman"/>
            <w:sz w:val="28"/>
            <w:szCs w:val="28"/>
          </w:rPr>
          <w:t>пункте 3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</w:t>
      </w:r>
      <w:r w:rsidRPr="009112D6">
        <w:rPr>
          <w:rFonts w:ascii="Times New Roman" w:hAnsi="Times New Roman"/>
          <w:i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(за исключением Сведений о бюджетном обязательстве, содержащих сведения, составляющие государственную тайну);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соответствие информации о бюджетном обязательстве, указанной в Сведениях о бюджетном обязательстве, составу информации, подлежащей включению </w:t>
      </w:r>
      <w:r w:rsidR="003D0F18">
        <w:rPr>
          <w:rFonts w:ascii="Times New Roman" w:hAnsi="Times New Roman"/>
          <w:sz w:val="28"/>
          <w:szCs w:val="28"/>
        </w:rPr>
        <w:br/>
      </w:r>
      <w:r w:rsidRPr="00CB05BA">
        <w:rPr>
          <w:rFonts w:ascii="Times New Roman" w:hAnsi="Times New Roman"/>
          <w:sz w:val="28"/>
          <w:szCs w:val="28"/>
        </w:rPr>
        <w:t xml:space="preserve">в Сведения о бюджетном обязательстве в соответствии с </w:t>
      </w:r>
      <w:hyperlink r:id="rId29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/>
            <w:sz w:val="28"/>
            <w:szCs w:val="28"/>
          </w:rPr>
          <w:t xml:space="preserve">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</w:t>
      </w:r>
      <w:r w:rsidR="003D0F18">
        <w:rPr>
          <w:rFonts w:ascii="Times New Roman" w:hAnsi="Times New Roman"/>
          <w:sz w:val="28"/>
          <w:szCs w:val="28"/>
        </w:rPr>
        <w:br/>
      </w:r>
      <w:r w:rsidRPr="00CB05BA">
        <w:rPr>
          <w:rFonts w:ascii="Times New Roman" w:hAnsi="Times New Roman"/>
          <w:sz w:val="28"/>
          <w:szCs w:val="28"/>
        </w:rPr>
        <w:t>к Порядку;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соблюдение правил формирования Сведений о бюджетном обязательстве, установленных настоящей главой и </w:t>
      </w:r>
      <w:hyperlink r:id="rId30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приложением </w:t>
        </w:r>
        <w:r w:rsidRPr="00CB05BA">
          <w:rPr>
            <w:rFonts w:ascii="Times New Roman" w:hAnsi="Times New Roman"/>
            <w:sz w:val="28"/>
            <w:szCs w:val="28"/>
          </w:rPr>
          <w:t>1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Порядку;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6" w:name="Par44"/>
      <w:bookmarkEnd w:id="6"/>
      <w:proofErr w:type="gramStart"/>
      <w:r w:rsidRPr="00CB05BA">
        <w:rPr>
          <w:rFonts w:ascii="Times New Roman" w:hAnsi="Times New Roman"/>
          <w:sz w:val="28"/>
          <w:szCs w:val="28"/>
        </w:rPr>
        <w:t>не</w:t>
      </w:r>
      <w:r w:rsidR="00C4388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превышение суммы бюджетного обязательства по соответствующим кодам классификации расходов бюджета</w:t>
      </w:r>
      <w:r w:rsidR="000140D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над суммой неиспользованных лимитов бюджетных обязательств, отраженных на лицевом счете получателя бюджетных средств или на лицевом счете для учета операций по переданным полномочиям получателя бюджетных средств, открытых в установленном порядке в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="00C43888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(далее - соответствующий лицевой счет получателя бюджетных средств), отдельно для текущего финансового года, для первого 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для второго года планового периода;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7" w:name="Par45"/>
      <w:bookmarkEnd w:id="7"/>
      <w:r w:rsidRPr="00CB05BA">
        <w:rPr>
          <w:rFonts w:ascii="Times New Roman" w:hAnsi="Times New Roman"/>
          <w:sz w:val="28"/>
          <w:szCs w:val="28"/>
        </w:rPr>
        <w:t>не</w:t>
      </w:r>
      <w:r w:rsidR="00C4388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превышение суммы бюджетного обязательства, пересчитанной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правлением</w:t>
      </w:r>
      <w:r w:rsidR="00C43888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в валюту Российской Федерации в соответствии с </w:t>
      </w:r>
      <w:hyperlink w:anchor="Par71" w:history="1">
        <w:r w:rsidRPr="00CB05B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C43888">
        <w:rPr>
          <w:rFonts w:ascii="Times New Roman" w:hAnsi="Times New Roman"/>
          <w:sz w:val="28"/>
          <w:szCs w:val="28"/>
        </w:rPr>
        <w:t>15</w:t>
      </w:r>
      <w:r w:rsidRPr="00CB05BA">
        <w:rPr>
          <w:rFonts w:ascii="Times New Roman" w:hAnsi="Times New Roman"/>
          <w:sz w:val="28"/>
          <w:szCs w:val="28"/>
        </w:rPr>
        <w:t xml:space="preserve"> Порядка, над суммой неиспользованных лимитов бюджетных обязательств</w:t>
      </w:r>
      <w:r w:rsidR="000140DD">
        <w:rPr>
          <w:rFonts w:ascii="Times New Roman" w:hAnsi="Times New Roman"/>
          <w:sz w:val="28"/>
          <w:szCs w:val="28"/>
        </w:rPr>
        <w:t>,</w:t>
      </w:r>
      <w:r w:rsidRPr="00CB05BA">
        <w:rPr>
          <w:rFonts w:ascii="Times New Roman" w:hAnsi="Times New Roman"/>
          <w:sz w:val="28"/>
          <w:szCs w:val="28"/>
        </w:rPr>
        <w:t xml:space="preserve"> в случае постановки на учет принятого бюджетного обязательства в иностранной валюте;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8" w:name="Par46"/>
      <w:bookmarkEnd w:id="8"/>
      <w:r w:rsidRPr="00CB05BA">
        <w:rPr>
          <w:rFonts w:ascii="Times New Roman" w:hAnsi="Times New Roman"/>
          <w:sz w:val="28"/>
          <w:szCs w:val="28"/>
        </w:rPr>
        <w:t xml:space="preserve">соответствие предмета бюджетного обязательства, указанного в Сведениях о бюджетном обязательстве, коду классификации расходов </w:t>
      </w:r>
      <w:r w:rsidR="008D0523" w:rsidRPr="00CB05BA">
        <w:rPr>
          <w:rFonts w:ascii="Times New Roman" w:hAnsi="Times New Roman"/>
          <w:sz w:val="28"/>
          <w:szCs w:val="28"/>
        </w:rPr>
        <w:t>областного</w:t>
      </w:r>
      <w:r w:rsidRPr="00CB05BA">
        <w:rPr>
          <w:rFonts w:ascii="Times New Roman" w:hAnsi="Times New Roman"/>
          <w:sz w:val="28"/>
          <w:szCs w:val="28"/>
        </w:rPr>
        <w:t xml:space="preserve"> бюджета, указанному по соответствующей строке данных Сведений.</w:t>
      </w:r>
    </w:p>
    <w:p w:rsidR="00B7243C" w:rsidRPr="00CB05BA" w:rsidRDefault="008D052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9" w:name="Par48"/>
      <w:bookmarkEnd w:id="9"/>
      <w:r w:rsidRPr="00CB05BA">
        <w:rPr>
          <w:rFonts w:ascii="Times New Roman" w:hAnsi="Times New Roman"/>
          <w:sz w:val="28"/>
          <w:szCs w:val="28"/>
        </w:rPr>
        <w:t>1</w:t>
      </w:r>
      <w:r w:rsidR="007F4409">
        <w:rPr>
          <w:rFonts w:ascii="Times New Roman" w:hAnsi="Times New Roman"/>
          <w:sz w:val="28"/>
          <w:szCs w:val="28"/>
        </w:rPr>
        <w:t>3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 xml:space="preserve">В случае представления в </w:t>
      </w:r>
      <w:r w:rsidR="00C43888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 xml:space="preserve">правление </w:t>
      </w:r>
      <w:r w:rsidR="00B7243C" w:rsidRPr="00CB05BA">
        <w:rPr>
          <w:rFonts w:ascii="Times New Roman" w:hAnsi="Times New Roman"/>
          <w:sz w:val="28"/>
          <w:szCs w:val="28"/>
        </w:rPr>
        <w:t>Сведений о бюджетном обязательстве на бумажном носителе в дополнение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 к проверке, предусмотренной </w:t>
      </w:r>
      <w:hyperlink w:anchor="Par40" w:history="1">
        <w:r w:rsidR="00B7243C" w:rsidRPr="00CB05BA">
          <w:rPr>
            <w:rFonts w:ascii="Times New Roman" w:hAnsi="Times New Roman"/>
            <w:sz w:val="28"/>
            <w:szCs w:val="28"/>
          </w:rPr>
          <w:t xml:space="preserve">пунктом </w:t>
        </w:r>
        <w:r w:rsidR="001F5B64" w:rsidRPr="00CB05BA">
          <w:rPr>
            <w:rFonts w:ascii="Times New Roman" w:hAnsi="Times New Roman"/>
            <w:sz w:val="28"/>
            <w:szCs w:val="28"/>
          </w:rPr>
          <w:t>1</w:t>
        </w:r>
      </w:hyperlink>
      <w:r w:rsidR="00C43888">
        <w:rPr>
          <w:rFonts w:ascii="Times New Roman" w:hAnsi="Times New Roman"/>
          <w:sz w:val="28"/>
          <w:szCs w:val="28"/>
        </w:rPr>
        <w:t>2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Порядка, также осуществляется проверка Сведений о бюджетном обязательстве на: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соответствие формы Сведений о бюджетном обязательстве </w:t>
      </w:r>
      <w:r w:rsidR="001F5B64" w:rsidRPr="00CB05BA">
        <w:rPr>
          <w:rFonts w:ascii="Times New Roman" w:hAnsi="Times New Roman"/>
          <w:sz w:val="28"/>
          <w:szCs w:val="28"/>
        </w:rPr>
        <w:t>коду формы по ОКУД 0506101</w:t>
      </w:r>
      <w:r w:rsidR="00C43888">
        <w:rPr>
          <w:rFonts w:ascii="Times New Roman" w:hAnsi="Times New Roman"/>
          <w:sz w:val="28"/>
          <w:szCs w:val="28"/>
        </w:rPr>
        <w:t xml:space="preserve"> (приложение  2 к Порядку)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отсутствие в представленных Сведениях о бюджетном обязательстве исправлений, не соответствующих требованиям, установленным Порядком, или не заверенных в порядке, установленном Порядком;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идентичность информации, отраженной в Сведениях о бюджетном обязательстве на бумажном носителе, информации, содержащейся в Сведениях о бюджетном обязательстве, представленной на машинном носителе (при наличии).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0" w:name="Par52"/>
      <w:bookmarkStart w:id="11" w:name="Par60"/>
      <w:bookmarkEnd w:id="10"/>
      <w:bookmarkEnd w:id="11"/>
      <w:r w:rsidRPr="00CB05BA">
        <w:rPr>
          <w:rFonts w:ascii="Times New Roman" w:hAnsi="Times New Roman"/>
          <w:sz w:val="28"/>
          <w:szCs w:val="28"/>
        </w:rPr>
        <w:t>1</w:t>
      </w:r>
      <w:r w:rsidR="007F4409">
        <w:rPr>
          <w:rFonts w:ascii="Times New Roman" w:hAnsi="Times New Roman"/>
          <w:sz w:val="28"/>
          <w:szCs w:val="28"/>
        </w:rPr>
        <w:t>4</w:t>
      </w:r>
      <w:r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В случае положительного результата проверки Сведений о бюджетном обязательстве на соответствие требованиям, предусмотренным </w:t>
      </w:r>
      <w:hyperlink w:anchor="Par40" w:history="1">
        <w:r w:rsidRPr="00CB05BA">
          <w:rPr>
            <w:rFonts w:ascii="Times New Roman" w:hAnsi="Times New Roman"/>
            <w:sz w:val="28"/>
            <w:szCs w:val="28"/>
          </w:rPr>
          <w:t>пунктами 1</w:t>
        </w:r>
      </w:hyperlink>
      <w:r w:rsidR="00C43888">
        <w:rPr>
          <w:rFonts w:ascii="Times New Roman" w:hAnsi="Times New Roman"/>
          <w:sz w:val="28"/>
          <w:szCs w:val="28"/>
        </w:rPr>
        <w:t>2</w:t>
      </w:r>
      <w:r w:rsidRPr="00CB05BA">
        <w:rPr>
          <w:rFonts w:ascii="Times New Roman" w:hAnsi="Times New Roman"/>
          <w:sz w:val="28"/>
          <w:szCs w:val="28"/>
        </w:rPr>
        <w:t xml:space="preserve"> - </w:t>
      </w:r>
      <w:hyperlink w:anchor="Par52" w:history="1">
        <w:r w:rsidRPr="00CB05BA">
          <w:rPr>
            <w:rFonts w:ascii="Times New Roman" w:hAnsi="Times New Roman"/>
            <w:sz w:val="28"/>
            <w:szCs w:val="28"/>
          </w:rPr>
          <w:t>1</w:t>
        </w:r>
      </w:hyperlink>
      <w:r w:rsidR="00C43888">
        <w:rPr>
          <w:rFonts w:ascii="Times New Roman" w:hAnsi="Times New Roman"/>
          <w:sz w:val="28"/>
          <w:szCs w:val="28"/>
        </w:rPr>
        <w:t>3</w:t>
      </w:r>
      <w:r w:rsidRPr="00CB05BA">
        <w:rPr>
          <w:rFonts w:ascii="Times New Roman" w:hAnsi="Times New Roman"/>
          <w:sz w:val="28"/>
          <w:szCs w:val="28"/>
        </w:rPr>
        <w:t xml:space="preserve"> Порядка, </w:t>
      </w:r>
      <w:r w:rsidR="00433496" w:rsidRPr="00CB05BA">
        <w:rPr>
          <w:rFonts w:ascii="Times New Roman" w:hAnsi="Times New Roman"/>
          <w:sz w:val="28"/>
          <w:szCs w:val="28"/>
        </w:rPr>
        <w:t>У</w:t>
      </w:r>
      <w:r w:rsidR="00C43888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присваивает учетный номер бюджетному обязательству </w:t>
      </w:r>
      <w:r w:rsidRPr="00CB05BA">
        <w:rPr>
          <w:rFonts w:ascii="Times New Roman" w:hAnsi="Times New Roman"/>
          <w:sz w:val="28"/>
          <w:szCs w:val="28"/>
        </w:rPr>
        <w:lastRenderedPageBreak/>
        <w:t>(вносит изменения в ранее поставленное на учет бюджетное обязательство) и не позднее одного рабочего дня</w:t>
      </w:r>
      <w:r w:rsidR="00D02168">
        <w:rPr>
          <w:rFonts w:ascii="Times New Roman" w:hAnsi="Times New Roman"/>
          <w:sz w:val="28"/>
          <w:szCs w:val="28"/>
        </w:rPr>
        <w:t>,</w:t>
      </w:r>
      <w:r w:rsidRPr="00CB05BA">
        <w:rPr>
          <w:rFonts w:ascii="Times New Roman" w:hAnsi="Times New Roman"/>
          <w:sz w:val="28"/>
          <w:szCs w:val="28"/>
        </w:rPr>
        <w:t xml:space="preserve"> со дня указанной проверки Сведений о бюджетном обязательстве</w:t>
      </w:r>
      <w:r w:rsidR="00D02168">
        <w:rPr>
          <w:rFonts w:ascii="Times New Roman" w:hAnsi="Times New Roman"/>
          <w:sz w:val="28"/>
          <w:szCs w:val="28"/>
        </w:rPr>
        <w:t xml:space="preserve">, </w:t>
      </w:r>
      <w:r w:rsidRPr="00CB05BA">
        <w:rPr>
          <w:rFonts w:ascii="Times New Roman" w:hAnsi="Times New Roman"/>
          <w:sz w:val="28"/>
          <w:szCs w:val="28"/>
        </w:rPr>
        <w:t xml:space="preserve"> направляет получателю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извещение о постановке на учет (изменении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) бюджетного обязательства, содержащее сведения об учетном номере бюджетного обязательства и о дате постановки на учет (изменения) бюджетного обязательства, а также о номере реестровых записей </w:t>
      </w:r>
      <w:r w:rsidR="009E4F1A">
        <w:rPr>
          <w:rFonts w:ascii="Times New Roman" w:hAnsi="Times New Roman"/>
          <w:sz w:val="28"/>
          <w:szCs w:val="28"/>
        </w:rPr>
        <w:t>в</w:t>
      </w:r>
      <w:r w:rsidRPr="00CB05BA">
        <w:rPr>
          <w:rFonts w:ascii="Times New Roman" w:hAnsi="Times New Roman"/>
          <w:sz w:val="28"/>
          <w:szCs w:val="28"/>
        </w:rPr>
        <w:t xml:space="preserve"> реестре контрактов (далее - Извещение о бюджетном обязательстве).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Извещение о бюджетном обязательстве направляется получателю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информационной системе в форме электронного документа с использованием электронной подписи лица, имеющего право действовать от имени </w:t>
      </w:r>
      <w:r w:rsidR="00493359" w:rsidRPr="00CB05BA">
        <w:rPr>
          <w:rFonts w:ascii="Times New Roman" w:hAnsi="Times New Roman"/>
          <w:sz w:val="28"/>
          <w:szCs w:val="28"/>
        </w:rPr>
        <w:t>У</w:t>
      </w:r>
      <w:r w:rsidR="00493359">
        <w:rPr>
          <w:rFonts w:ascii="Times New Roman" w:hAnsi="Times New Roman"/>
          <w:sz w:val="28"/>
          <w:szCs w:val="28"/>
        </w:rPr>
        <w:t>правления</w:t>
      </w:r>
      <w:r w:rsidRPr="00CB05BA">
        <w:rPr>
          <w:rFonts w:ascii="Times New Roman" w:hAnsi="Times New Roman"/>
          <w:sz w:val="28"/>
          <w:szCs w:val="28"/>
        </w:rPr>
        <w:t>, - в отношении Сведений о бюджетном обязательстве, представленных в форме электронного документа;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на бумажном носителе </w:t>
      </w:r>
      <w:r w:rsidR="00493359">
        <w:rPr>
          <w:rFonts w:ascii="Times New Roman" w:hAnsi="Times New Roman"/>
          <w:sz w:val="28"/>
          <w:szCs w:val="28"/>
        </w:rPr>
        <w:t xml:space="preserve">согласно приложению  10 к Порядку </w:t>
      </w:r>
      <w:r w:rsidR="001F5B64" w:rsidRPr="00CB05BA">
        <w:rPr>
          <w:rFonts w:ascii="Times New Roman" w:hAnsi="Times New Roman"/>
          <w:sz w:val="28"/>
          <w:szCs w:val="28"/>
        </w:rPr>
        <w:t xml:space="preserve">(код формы по </w:t>
      </w:r>
      <w:hyperlink r:id="rId31" w:history="1">
        <w:r w:rsidR="001F5B64"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="00493359">
        <w:rPr>
          <w:rFonts w:ascii="Times New Roman" w:hAnsi="Times New Roman"/>
          <w:sz w:val="28"/>
          <w:szCs w:val="28"/>
        </w:rPr>
        <w:t xml:space="preserve"> </w:t>
      </w:r>
      <w:r w:rsidR="00493359" w:rsidRPr="00CB05BA">
        <w:rPr>
          <w:rFonts w:ascii="Times New Roman" w:hAnsi="Times New Roman"/>
          <w:sz w:val="28"/>
          <w:szCs w:val="28"/>
        </w:rPr>
        <w:t>0506105</w:t>
      </w:r>
      <w:r w:rsidR="001F5B64" w:rsidRPr="00CB05BA">
        <w:rPr>
          <w:rFonts w:ascii="Times New Roman" w:hAnsi="Times New Roman"/>
          <w:sz w:val="28"/>
          <w:szCs w:val="28"/>
        </w:rPr>
        <w:t>)</w:t>
      </w:r>
      <w:r w:rsidRPr="00CB05BA">
        <w:rPr>
          <w:rFonts w:ascii="Times New Roman" w:hAnsi="Times New Roman"/>
          <w:sz w:val="28"/>
          <w:szCs w:val="28"/>
        </w:rPr>
        <w:t xml:space="preserve"> - в отношении Сведений о бюджетном обязательстве, представленных на бумажном носителе.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Извещение о бюджетном обязательстве, сформированное на бумажном носителе, подписывается лицом, имеющим право действовать от имени </w:t>
      </w:r>
      <w:r w:rsidR="00433496" w:rsidRPr="00CB05BA">
        <w:rPr>
          <w:rFonts w:ascii="Times New Roman" w:hAnsi="Times New Roman"/>
          <w:sz w:val="28"/>
          <w:szCs w:val="28"/>
        </w:rPr>
        <w:t>У</w:t>
      </w:r>
      <w:r w:rsidR="00493359">
        <w:rPr>
          <w:rFonts w:ascii="Times New Roman" w:hAnsi="Times New Roman"/>
          <w:sz w:val="28"/>
          <w:szCs w:val="28"/>
        </w:rPr>
        <w:t>правления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Учетный номер бюджетного обязательства является уникальным и не подлежит изменению, в том числе при изменении отдельных реквизитов бюджетного обязательства.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Учетный номер бюджетного обязательства имеет следующую структуру, состоящую из девятнадцати разрядов: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с 1 по 8 разряд - уникальный код получателя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по реестру участников бюджетного процесса, а также юридических лиц, не являющихся участниками бюджетного процесса (далее - Сводный реестр);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9 и 10 разряды - последние две цифры года, в котором бюджетное обязательство поставлено на учет;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с 11 по 19 разряд - уникальный номер бюджетного обязательства, присваиваемый </w:t>
      </w:r>
      <w:r w:rsidR="00433496" w:rsidRPr="00CB05BA">
        <w:rPr>
          <w:rFonts w:ascii="Times New Roman" w:hAnsi="Times New Roman"/>
          <w:sz w:val="28"/>
          <w:szCs w:val="28"/>
        </w:rPr>
        <w:t>У</w:t>
      </w:r>
      <w:r w:rsidR="00493359"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рамках одного календарного года.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2" w:name="Par71"/>
      <w:bookmarkEnd w:id="12"/>
      <w:r w:rsidRPr="00CB05BA">
        <w:rPr>
          <w:rFonts w:ascii="Times New Roman" w:hAnsi="Times New Roman"/>
          <w:sz w:val="28"/>
          <w:szCs w:val="28"/>
        </w:rPr>
        <w:t>1</w:t>
      </w:r>
      <w:r w:rsidR="007F4409">
        <w:rPr>
          <w:rFonts w:ascii="Times New Roman" w:hAnsi="Times New Roman"/>
          <w:sz w:val="28"/>
          <w:szCs w:val="28"/>
        </w:rPr>
        <w:t>5</w:t>
      </w:r>
      <w:r w:rsidRPr="00CB05BA">
        <w:rPr>
          <w:rFonts w:ascii="Times New Roman" w:hAnsi="Times New Roman"/>
          <w:sz w:val="28"/>
          <w:szCs w:val="28"/>
        </w:rPr>
        <w:t>. Одно поставленное на учет бюджетное обязательство может содержать несколько кодов классификации расходов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Бюджетное обязательство, принятое получателем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в иностранной валюте, учитывается </w:t>
      </w:r>
      <w:r w:rsidR="00433496" w:rsidRPr="00CB05BA">
        <w:rPr>
          <w:rFonts w:ascii="Times New Roman" w:hAnsi="Times New Roman"/>
          <w:sz w:val="28"/>
          <w:szCs w:val="28"/>
        </w:rPr>
        <w:t>У</w:t>
      </w:r>
      <w:r w:rsidR="00493359"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 сумме рублевого эквивалента бюджетного обязательства, рассчитанной по курсу Центрального банка Российской Федерации, установленного на день заключения (принятия) документа-основания.</w:t>
      </w:r>
    </w:p>
    <w:p w:rsidR="00B7243C" w:rsidRPr="00CB05BA" w:rsidRDefault="00B7243C" w:rsidP="004334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  <w:r w:rsidRPr="00CB05BA">
        <w:rPr>
          <w:rFonts w:ascii="Times New Roman" w:hAnsi="Times New Roman"/>
          <w:sz w:val="28"/>
          <w:szCs w:val="28"/>
        </w:rPr>
        <w:t>В случае внесения получателем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изменений в бюджетное обязательство в иностранной валюте сумма измененного бюджетного обязательства пересчитывается </w:t>
      </w:r>
      <w:r w:rsidR="00433496" w:rsidRPr="00CB05BA">
        <w:rPr>
          <w:rFonts w:ascii="Times New Roman" w:hAnsi="Times New Roman"/>
          <w:sz w:val="28"/>
          <w:szCs w:val="28"/>
        </w:rPr>
        <w:t>У</w:t>
      </w:r>
      <w:r w:rsidR="00493359"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по курсу иностранной валюты по отношению к валюте Российской Федерации на дату заключения (принятия) соответствующего изменения в документ-основание, установленному Центральным банком Российской Федерации.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lastRenderedPageBreak/>
        <w:t>1</w:t>
      </w:r>
      <w:r w:rsidR="007F4409">
        <w:rPr>
          <w:rFonts w:ascii="Times New Roman" w:hAnsi="Times New Roman"/>
          <w:sz w:val="28"/>
          <w:szCs w:val="28"/>
        </w:rPr>
        <w:t>6</w:t>
      </w:r>
      <w:r w:rsidRPr="00CB05BA">
        <w:rPr>
          <w:rFonts w:ascii="Times New Roman" w:hAnsi="Times New Roman"/>
          <w:sz w:val="28"/>
          <w:szCs w:val="28"/>
        </w:rPr>
        <w:t>. В случае отрицательного результата проверки Сведений о бюджетном обязательстве на соответствие требованиям, предусмотренным:</w:t>
      </w:r>
    </w:p>
    <w:p w:rsidR="00B7243C" w:rsidRPr="00CB05BA" w:rsidRDefault="00817B44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1" w:history="1">
        <w:r w:rsidR="00B7243C" w:rsidRPr="00CB05BA">
          <w:rPr>
            <w:rFonts w:ascii="Times New Roman" w:hAnsi="Times New Roman"/>
            <w:sz w:val="28"/>
            <w:szCs w:val="28"/>
          </w:rPr>
          <w:t>абзацами вторым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- </w:t>
      </w:r>
      <w:hyperlink w:anchor="Par43" w:history="1">
        <w:r w:rsidR="00B7243C" w:rsidRPr="00CB05BA">
          <w:rPr>
            <w:rFonts w:ascii="Times New Roman" w:hAnsi="Times New Roman"/>
            <w:sz w:val="28"/>
            <w:szCs w:val="28"/>
          </w:rPr>
          <w:t>четвертым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, </w:t>
      </w:r>
      <w:hyperlink w:anchor="Par46" w:history="1">
        <w:r w:rsidR="00B7243C" w:rsidRPr="00CB05BA">
          <w:rPr>
            <w:rFonts w:ascii="Times New Roman" w:hAnsi="Times New Roman"/>
            <w:sz w:val="28"/>
            <w:szCs w:val="28"/>
          </w:rPr>
          <w:t>седьмым пункта 1</w:t>
        </w:r>
      </w:hyperlink>
      <w:r w:rsidR="007F4409">
        <w:rPr>
          <w:rFonts w:ascii="Times New Roman" w:hAnsi="Times New Roman"/>
          <w:sz w:val="28"/>
          <w:szCs w:val="28"/>
        </w:rPr>
        <w:t>2</w:t>
      </w:r>
      <w:r w:rsidR="00B7243C" w:rsidRPr="00CB05BA">
        <w:rPr>
          <w:rFonts w:ascii="Times New Roman" w:hAnsi="Times New Roman"/>
          <w:sz w:val="28"/>
          <w:szCs w:val="28"/>
        </w:rPr>
        <w:t xml:space="preserve">, </w:t>
      </w:r>
      <w:hyperlink w:anchor="Par48" w:history="1">
        <w:r w:rsidR="00B7243C" w:rsidRPr="00CB05BA">
          <w:rPr>
            <w:rFonts w:ascii="Times New Roman" w:hAnsi="Times New Roman"/>
            <w:sz w:val="28"/>
            <w:szCs w:val="28"/>
          </w:rPr>
          <w:t>пунктам 1</w:t>
        </w:r>
      </w:hyperlink>
      <w:r w:rsidR="007F4409">
        <w:rPr>
          <w:rFonts w:ascii="Times New Roman" w:hAnsi="Times New Roman"/>
          <w:sz w:val="28"/>
          <w:szCs w:val="28"/>
        </w:rPr>
        <w:t>3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Порядка, </w:t>
      </w:r>
      <w:r w:rsidR="00433496" w:rsidRPr="00CB05BA">
        <w:rPr>
          <w:rFonts w:ascii="Times New Roman" w:hAnsi="Times New Roman"/>
          <w:sz w:val="28"/>
          <w:szCs w:val="28"/>
        </w:rPr>
        <w:t>У</w:t>
      </w:r>
      <w:r w:rsidR="00493359">
        <w:rPr>
          <w:rFonts w:ascii="Times New Roman" w:hAnsi="Times New Roman"/>
          <w:sz w:val="28"/>
          <w:szCs w:val="28"/>
        </w:rPr>
        <w:t>правление</w:t>
      </w:r>
      <w:r w:rsidR="00B7243C" w:rsidRPr="00CB05BA">
        <w:rPr>
          <w:rFonts w:ascii="Times New Roman" w:hAnsi="Times New Roman"/>
          <w:sz w:val="28"/>
          <w:szCs w:val="28"/>
        </w:rPr>
        <w:t xml:space="preserve"> в срок</w:t>
      </w:r>
      <w:proofErr w:type="gramStart"/>
      <w:r w:rsidR="00D02168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,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 установленный в </w:t>
      </w:r>
      <w:hyperlink w:anchor="Par40" w:history="1">
        <w:r w:rsidR="00B7243C" w:rsidRPr="00CB05BA">
          <w:rPr>
            <w:rFonts w:ascii="Times New Roman" w:hAnsi="Times New Roman"/>
            <w:sz w:val="28"/>
            <w:szCs w:val="28"/>
          </w:rPr>
          <w:t>пункте 1</w:t>
        </w:r>
      </w:hyperlink>
      <w:r w:rsidR="007F4409">
        <w:rPr>
          <w:rFonts w:ascii="Times New Roman" w:hAnsi="Times New Roman"/>
          <w:sz w:val="28"/>
          <w:szCs w:val="28"/>
        </w:rPr>
        <w:t>2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Порядка, возвращает получателю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района, </w:t>
      </w:r>
      <w:r w:rsidR="00B7243C" w:rsidRPr="00CB05BA">
        <w:rPr>
          <w:rFonts w:ascii="Times New Roman" w:hAnsi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2" w:history="1">
        <w:r w:rsidR="00B7243C" w:rsidRPr="00CB05BA">
          <w:rPr>
            <w:rFonts w:ascii="Times New Roman" w:hAnsi="Times New Roman"/>
            <w:sz w:val="28"/>
            <w:szCs w:val="28"/>
          </w:rPr>
          <w:t>Протокола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(код формы по КФД </w:t>
      </w:r>
      <w:hyperlink r:id="rId33" w:history="1">
        <w:r w:rsidR="00B7243C" w:rsidRPr="00CB05BA">
          <w:rPr>
            <w:rFonts w:ascii="Times New Roman" w:hAnsi="Times New Roman"/>
            <w:sz w:val="28"/>
            <w:szCs w:val="28"/>
          </w:rPr>
          <w:t>0531805</w:t>
        </w:r>
      </w:hyperlink>
      <w:r w:rsidR="00B7243C" w:rsidRPr="00CB05BA">
        <w:rPr>
          <w:rFonts w:ascii="Times New Roman" w:hAnsi="Times New Roman"/>
          <w:sz w:val="28"/>
          <w:szCs w:val="28"/>
        </w:rPr>
        <w:t>) (далее - Протокол), направляет получателю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Протокол в электронном виде, если Сведения о бюджетном обязательстве направлялись в форме электронного документа, с указанием в </w:t>
      </w:r>
      <w:hyperlink r:id="rId34" w:history="1">
        <w:r w:rsidR="00B7243C" w:rsidRPr="00CB05BA">
          <w:rPr>
            <w:rFonts w:ascii="Times New Roman" w:hAnsi="Times New Roman"/>
            <w:sz w:val="28"/>
            <w:szCs w:val="28"/>
          </w:rPr>
          <w:t>Протоколе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B7243C" w:rsidRPr="00CB05BA" w:rsidRDefault="00817B44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w:anchor="Par44" w:history="1">
        <w:r w:rsidR="00B7243C" w:rsidRPr="00CB05BA">
          <w:rPr>
            <w:rFonts w:ascii="Times New Roman" w:hAnsi="Times New Roman"/>
            <w:sz w:val="28"/>
            <w:szCs w:val="28"/>
          </w:rPr>
          <w:t>абзацами пятым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и </w:t>
      </w:r>
      <w:hyperlink w:anchor="Par45" w:history="1">
        <w:r w:rsidR="00B7243C" w:rsidRPr="00CB05BA">
          <w:rPr>
            <w:rFonts w:ascii="Times New Roman" w:hAnsi="Times New Roman"/>
            <w:sz w:val="28"/>
            <w:szCs w:val="28"/>
          </w:rPr>
          <w:t>шестым пункта 1</w:t>
        </w:r>
      </w:hyperlink>
      <w:r w:rsidR="007F4409">
        <w:rPr>
          <w:rFonts w:ascii="Times New Roman" w:hAnsi="Times New Roman"/>
          <w:sz w:val="28"/>
          <w:szCs w:val="28"/>
        </w:rPr>
        <w:t>2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Порядка, </w:t>
      </w:r>
      <w:r w:rsidR="00493359">
        <w:rPr>
          <w:rFonts w:ascii="Times New Roman" w:hAnsi="Times New Roman"/>
          <w:sz w:val="28"/>
          <w:szCs w:val="28"/>
        </w:rPr>
        <w:t>Управление</w:t>
      </w:r>
      <w:r w:rsidR="00B7243C" w:rsidRPr="00CB05BA">
        <w:rPr>
          <w:rFonts w:ascii="Times New Roman" w:hAnsi="Times New Roman"/>
          <w:sz w:val="28"/>
          <w:szCs w:val="28"/>
        </w:rPr>
        <w:t xml:space="preserve"> в срок, установленный в </w:t>
      </w:r>
      <w:hyperlink w:anchor="Par40" w:history="1">
        <w:r w:rsidR="00B7243C" w:rsidRPr="00CB05BA">
          <w:rPr>
            <w:rFonts w:ascii="Times New Roman" w:hAnsi="Times New Roman"/>
            <w:sz w:val="28"/>
            <w:szCs w:val="28"/>
          </w:rPr>
          <w:t>пункте 1</w:t>
        </w:r>
      </w:hyperlink>
      <w:r w:rsidR="007F4409">
        <w:rPr>
          <w:rFonts w:ascii="Times New Roman" w:hAnsi="Times New Roman"/>
          <w:sz w:val="28"/>
          <w:szCs w:val="28"/>
        </w:rPr>
        <w:t>2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отношении Сведений о бюджетных обязательствах</w:t>
      </w:r>
      <w:proofErr w:type="gramStart"/>
      <w:r w:rsidR="00D0216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,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возникших на основании документов-оснований, предусмотренных </w:t>
      </w:r>
      <w:hyperlink r:id="rId35" w:history="1">
        <w:r w:rsidRPr="00CB05BA">
          <w:rPr>
            <w:rFonts w:ascii="Times New Roman" w:hAnsi="Times New Roman"/>
            <w:sz w:val="28"/>
            <w:szCs w:val="28"/>
          </w:rPr>
          <w:t>пунктами 1</w:t>
        </w:r>
      </w:hyperlink>
      <w:r w:rsidRPr="00CB05BA">
        <w:rPr>
          <w:rFonts w:ascii="Times New Roman" w:hAnsi="Times New Roman"/>
          <w:sz w:val="28"/>
          <w:szCs w:val="28"/>
        </w:rPr>
        <w:t xml:space="preserve">, </w:t>
      </w:r>
      <w:hyperlink r:id="rId36" w:history="1">
        <w:r w:rsidRPr="00CB05BA">
          <w:rPr>
            <w:rFonts w:ascii="Times New Roman" w:hAnsi="Times New Roman"/>
            <w:sz w:val="28"/>
            <w:szCs w:val="28"/>
          </w:rPr>
          <w:t>2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37" w:history="1">
        <w:r w:rsidRPr="00CB05BA">
          <w:rPr>
            <w:rFonts w:ascii="Times New Roman" w:hAnsi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Перечня, - возвращает получателю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представленные на бумажном носителе Сведения о бюджетном обязательстве с приложением </w:t>
      </w:r>
      <w:hyperlink r:id="rId38" w:history="1">
        <w:r w:rsidRPr="00CB05BA">
          <w:rPr>
            <w:rFonts w:ascii="Times New Roman" w:hAnsi="Times New Roman"/>
            <w:sz w:val="28"/>
            <w:szCs w:val="28"/>
          </w:rPr>
          <w:t>Протокола</w:t>
        </w:r>
      </w:hyperlink>
      <w:r w:rsidRPr="00CB05BA">
        <w:rPr>
          <w:rFonts w:ascii="Times New Roman" w:hAnsi="Times New Roman"/>
          <w:sz w:val="28"/>
          <w:szCs w:val="28"/>
        </w:rPr>
        <w:t xml:space="preserve"> либо направляет получателю средств</w:t>
      </w:r>
      <w:r w:rsidR="00D0216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указанный </w:t>
      </w:r>
      <w:hyperlink r:id="rId39" w:history="1">
        <w:r w:rsidRPr="00CB05BA">
          <w:rPr>
            <w:rFonts w:ascii="Times New Roman" w:hAnsi="Times New Roman"/>
            <w:sz w:val="28"/>
            <w:szCs w:val="28"/>
          </w:rPr>
          <w:t>протокол</w:t>
        </w:r>
      </w:hyperlink>
      <w:r w:rsidRPr="00CB05BA">
        <w:rPr>
          <w:rFonts w:ascii="Times New Roman" w:hAnsi="Times New Roman"/>
          <w:sz w:val="28"/>
          <w:szCs w:val="28"/>
        </w:rPr>
        <w:t xml:space="preserve">, сформированный в электронном виде, если Сведения о бюджетном обязательстве представлялись в форме электронного документа, с указанием в </w:t>
      </w:r>
      <w:proofErr w:type="gramStart"/>
      <w:r w:rsidRPr="00CB05BA">
        <w:rPr>
          <w:rFonts w:ascii="Times New Roman" w:hAnsi="Times New Roman"/>
          <w:sz w:val="28"/>
          <w:szCs w:val="28"/>
        </w:rPr>
        <w:t>протоколах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причины, по которой не осуществляется постановка на учет бюджетного обязательства;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отношении Сведений о бюджетных обязательствах, возникших на основании документов</w:t>
      </w:r>
      <w:r w:rsidR="0003020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-</w:t>
      </w:r>
      <w:r w:rsidR="0003020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оснований, предусмотренных </w:t>
      </w:r>
      <w:hyperlink r:id="rId40" w:history="1">
        <w:r w:rsidRPr="00CB05BA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41" w:history="1">
        <w:r w:rsidRPr="00CB05BA">
          <w:rPr>
            <w:rFonts w:ascii="Times New Roman" w:hAnsi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</w:t>
      </w:r>
      <w:r w:rsidR="0003020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Перечня, - присваивает учетный номер бюджетному обязательству (вносит изменения в ранее поставленное на учет бюджетное обязательство) и в день постановки на учет бюджетного обязательства (внесения изменений в ранее поставленное на учет бюджетное обязательство) направляет: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получателю средств</w:t>
      </w:r>
      <w:r w:rsidR="00D02168">
        <w:rPr>
          <w:rFonts w:ascii="Times New Roman" w:hAnsi="Times New Roman"/>
          <w:sz w:val="28"/>
          <w:szCs w:val="28"/>
        </w:rPr>
        <w:t xml:space="preserve"> </w:t>
      </w:r>
      <w:r w:rsidR="00EB133A" w:rsidRPr="00CB05BA">
        <w:rPr>
          <w:rFonts w:ascii="Times New Roman" w:hAnsi="Times New Roman"/>
          <w:sz w:val="28"/>
          <w:szCs w:val="28"/>
        </w:rPr>
        <w:t>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EB133A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Извещение о бюджетном обязательстве с указанием информации, предусмотренной </w:t>
      </w:r>
      <w:hyperlink w:anchor="Par60" w:history="1">
        <w:r w:rsidRPr="00CB05BA">
          <w:rPr>
            <w:rFonts w:ascii="Times New Roman" w:hAnsi="Times New Roman"/>
            <w:sz w:val="28"/>
            <w:szCs w:val="28"/>
          </w:rPr>
          <w:t>пунктом 1</w:t>
        </w:r>
      </w:hyperlink>
      <w:r w:rsidR="007F4409">
        <w:rPr>
          <w:rFonts w:ascii="Times New Roman" w:hAnsi="Times New Roman"/>
          <w:sz w:val="28"/>
          <w:szCs w:val="28"/>
        </w:rPr>
        <w:t>4</w:t>
      </w:r>
      <w:r w:rsidRPr="00CB05BA">
        <w:rPr>
          <w:rFonts w:ascii="Times New Roman" w:hAnsi="Times New Roman"/>
          <w:sz w:val="28"/>
          <w:szCs w:val="28"/>
        </w:rPr>
        <w:t xml:space="preserve"> Порядка;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получателю средств</w:t>
      </w:r>
      <w:r w:rsidR="00D0216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и главному распорядителю (распорядителю) средств</w:t>
      </w:r>
      <w:r w:rsidR="00D0216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в ведении которого находится получатель средств</w:t>
      </w:r>
      <w:r w:rsidR="00D02168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Уведомление о превышении бюджетным обязательством неиспользованных лимитов бюджетных обязательств</w:t>
      </w:r>
      <w:r w:rsidR="00493359">
        <w:rPr>
          <w:rFonts w:ascii="Times New Roman" w:hAnsi="Times New Roman"/>
          <w:sz w:val="28"/>
          <w:szCs w:val="28"/>
        </w:rPr>
        <w:t xml:space="preserve"> по форме </w:t>
      </w:r>
      <w:proofErr w:type="gramStart"/>
      <w:r w:rsidR="00493359">
        <w:rPr>
          <w:rFonts w:ascii="Times New Roman" w:hAnsi="Times New Roman"/>
          <w:sz w:val="28"/>
          <w:szCs w:val="28"/>
        </w:rPr>
        <w:t>согласно приложения</w:t>
      </w:r>
      <w:proofErr w:type="gramEnd"/>
      <w:r w:rsidR="00493359">
        <w:rPr>
          <w:rFonts w:ascii="Times New Roman" w:hAnsi="Times New Roman"/>
          <w:sz w:val="28"/>
          <w:szCs w:val="28"/>
        </w:rPr>
        <w:t xml:space="preserve">  4</w:t>
      </w:r>
      <w:r w:rsidRPr="00CB05BA">
        <w:rPr>
          <w:rFonts w:ascii="Times New Roman" w:hAnsi="Times New Roman"/>
          <w:sz w:val="28"/>
          <w:szCs w:val="28"/>
        </w:rPr>
        <w:t xml:space="preserve"> (код формы по </w:t>
      </w:r>
      <w:hyperlink r:id="rId42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0506111).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="00545635" w:rsidRPr="00545635">
        <w:rPr>
          <w:rFonts w:ascii="Times New Roman" w:hAnsi="Times New Roman"/>
          <w:sz w:val="28"/>
          <w:szCs w:val="28"/>
        </w:rPr>
        <w:t>7</w:t>
      </w:r>
      <w:r w:rsidRPr="00CB05BA">
        <w:rPr>
          <w:rFonts w:ascii="Times New Roman" w:hAnsi="Times New Roman"/>
          <w:sz w:val="28"/>
          <w:szCs w:val="28"/>
        </w:rPr>
        <w:t xml:space="preserve">. На сумму </w:t>
      </w:r>
      <w:proofErr w:type="gramStart"/>
      <w:r w:rsidRPr="00CB05BA">
        <w:rPr>
          <w:rFonts w:ascii="Times New Roman" w:hAnsi="Times New Roman"/>
          <w:sz w:val="28"/>
          <w:szCs w:val="28"/>
        </w:rPr>
        <w:t>неисполненного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на конец отчетного финансового года бюджетного обязательства в текущем финансовом году в бюджетное обязательство вносятся изменения в соответствии с </w:t>
      </w:r>
      <w:hyperlink w:anchor="Par36" w:history="1">
        <w:r w:rsidRPr="00CB05B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7E7FB3">
        <w:rPr>
          <w:rFonts w:ascii="Times New Roman" w:hAnsi="Times New Roman"/>
          <w:sz w:val="28"/>
          <w:szCs w:val="28"/>
        </w:rPr>
        <w:t>10</w:t>
      </w:r>
      <w:r w:rsidRPr="00CB05BA">
        <w:rPr>
          <w:rFonts w:ascii="Times New Roman" w:hAnsi="Times New Roman"/>
          <w:sz w:val="28"/>
          <w:szCs w:val="28"/>
        </w:rPr>
        <w:t xml:space="preserve"> Порядка в части графика оплаты бюджетного обязательства, а также в части кодов бюджетной классификации Российской Федерации.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случае</w:t>
      </w:r>
      <w:proofErr w:type="gramStart"/>
      <w:r w:rsidRPr="00CB05BA">
        <w:rPr>
          <w:rFonts w:ascii="Times New Roman" w:hAnsi="Times New Roman"/>
          <w:sz w:val="28"/>
          <w:szCs w:val="28"/>
        </w:rPr>
        <w:t>,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если коды бюджетной классификации Российской Федерации, по которым бюджетное обязательство было поставлено на учет в отчетном финансовом году, в текущем финансовом году являются недействующими, то в Сведениях о </w:t>
      </w:r>
      <w:r w:rsidRPr="00CB05BA">
        <w:rPr>
          <w:rFonts w:ascii="Times New Roman" w:hAnsi="Times New Roman"/>
          <w:sz w:val="28"/>
          <w:szCs w:val="28"/>
        </w:rPr>
        <w:lastRenderedPageBreak/>
        <w:t>бюджетном обязательстве указываются соответствующие им коды бюджетной классификации Российской Федерации, установленные на текущий финансовый год.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="00545635" w:rsidRPr="00C12E83">
        <w:rPr>
          <w:rFonts w:ascii="Times New Roman" w:hAnsi="Times New Roman"/>
          <w:sz w:val="28"/>
          <w:szCs w:val="28"/>
        </w:rPr>
        <w:t>7</w:t>
      </w:r>
      <w:r w:rsidRPr="00CB05BA">
        <w:rPr>
          <w:rFonts w:ascii="Times New Roman" w:hAnsi="Times New Roman"/>
          <w:sz w:val="28"/>
          <w:szCs w:val="28"/>
        </w:rPr>
        <w:t xml:space="preserve">.1. </w:t>
      </w:r>
      <w:proofErr w:type="gramStart"/>
      <w:r w:rsidRPr="00CB05BA">
        <w:rPr>
          <w:rFonts w:ascii="Times New Roman" w:hAnsi="Times New Roman"/>
          <w:sz w:val="28"/>
          <w:szCs w:val="28"/>
        </w:rPr>
        <w:t>В случае ликвидации, реорганизации получателя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Pr="00CB05BA">
        <w:rPr>
          <w:rFonts w:ascii="Times New Roman" w:hAnsi="Times New Roman"/>
          <w:sz w:val="28"/>
          <w:szCs w:val="28"/>
        </w:rPr>
        <w:t xml:space="preserve"> либо изменения типа </w:t>
      </w:r>
      <w:r w:rsidR="00D02168">
        <w:rPr>
          <w:rFonts w:ascii="Times New Roman" w:hAnsi="Times New Roman"/>
          <w:sz w:val="28"/>
          <w:szCs w:val="28"/>
        </w:rPr>
        <w:t>муниципального</w:t>
      </w:r>
      <w:r w:rsidRPr="00CB05BA">
        <w:rPr>
          <w:rFonts w:ascii="Times New Roman" w:hAnsi="Times New Roman"/>
          <w:sz w:val="28"/>
          <w:szCs w:val="28"/>
        </w:rPr>
        <w:t xml:space="preserve"> 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</w:t>
      </w:r>
      <w:r w:rsidR="00EB133A" w:rsidRPr="00CB05BA">
        <w:rPr>
          <w:rFonts w:ascii="Times New Roman" w:hAnsi="Times New Roman"/>
          <w:sz w:val="28"/>
          <w:szCs w:val="28"/>
        </w:rPr>
        <w:t>У</w:t>
      </w:r>
      <w:r w:rsidR="007E7FB3"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вносятся изменения в ранее учтенные бюджетные обязательства получателя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в части аннулирования</w:t>
      </w:r>
      <w:r w:rsidR="009E4F1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соответствующих неисполненных бюджетных обязательств.</w:t>
      </w:r>
      <w:proofErr w:type="gramEnd"/>
    </w:p>
    <w:p w:rsidR="00B7243C" w:rsidRPr="00CB05BA" w:rsidRDefault="00253053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="00545635" w:rsidRPr="00545635">
        <w:rPr>
          <w:rFonts w:ascii="Times New Roman" w:hAnsi="Times New Roman"/>
          <w:sz w:val="28"/>
          <w:szCs w:val="28"/>
        </w:rPr>
        <w:t>8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>Сведения о бюджетном обязательстве, возникшем в соответствии с документами</w:t>
      </w:r>
      <w:r w:rsidR="00030201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-</w:t>
      </w:r>
      <w:r w:rsidR="00030201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основаниями, предусмотренными </w:t>
      </w:r>
      <w:hyperlink r:id="rId43" w:history="1">
        <w:r w:rsidR="00B7243C" w:rsidRPr="00CB05BA">
          <w:rPr>
            <w:rFonts w:ascii="Times New Roman" w:hAnsi="Times New Roman"/>
            <w:sz w:val="28"/>
            <w:szCs w:val="28"/>
          </w:rPr>
          <w:t>пунктами 11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и </w:t>
      </w:r>
      <w:hyperlink r:id="rId44" w:history="1">
        <w:r w:rsidR="00B7243C" w:rsidRPr="00CB05BA">
          <w:rPr>
            <w:rFonts w:ascii="Times New Roman" w:hAnsi="Times New Roman"/>
            <w:sz w:val="28"/>
            <w:szCs w:val="28"/>
          </w:rPr>
          <w:t>12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Перечня, формируются в срок, установленный бюджетным законодательством Российской Федерации для представления в установленном порядке получателем средств бюджета</w:t>
      </w:r>
      <w:r w:rsidR="00D0216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- должником информации об источнике образования задолженности и кодах бюджетной классификации Российской Федерации, по которым должны быть произведены расходы бюджета</w:t>
      </w:r>
      <w:r w:rsidR="00EB01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по исполнению исполнительного документа, решения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 налогового органа.</w:t>
      </w:r>
    </w:p>
    <w:p w:rsidR="00B7243C" w:rsidRPr="00CB05BA" w:rsidRDefault="000A3F4B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1</w:t>
      </w:r>
      <w:r w:rsidR="00545635" w:rsidRPr="00545635">
        <w:rPr>
          <w:rFonts w:ascii="Times New Roman" w:hAnsi="Times New Roman"/>
          <w:sz w:val="28"/>
          <w:szCs w:val="28"/>
        </w:rPr>
        <w:t>9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 xml:space="preserve">В случае если в </w:t>
      </w:r>
      <w:r w:rsidRPr="00CB05BA">
        <w:rPr>
          <w:rFonts w:ascii="Times New Roman" w:hAnsi="Times New Roman"/>
          <w:sz w:val="28"/>
          <w:szCs w:val="28"/>
        </w:rPr>
        <w:t>У</w:t>
      </w:r>
      <w:r w:rsidR="007E7FB3">
        <w:rPr>
          <w:rFonts w:ascii="Times New Roman" w:hAnsi="Times New Roman"/>
          <w:sz w:val="28"/>
          <w:szCs w:val="28"/>
        </w:rPr>
        <w:t>правлени</w:t>
      </w:r>
      <w:r w:rsidR="004306E2">
        <w:rPr>
          <w:rFonts w:ascii="Times New Roman" w:hAnsi="Times New Roman"/>
          <w:sz w:val="28"/>
          <w:szCs w:val="28"/>
        </w:rPr>
        <w:t>и</w:t>
      </w:r>
      <w:r w:rsidR="00B7243C" w:rsidRPr="00CB05BA">
        <w:rPr>
          <w:rFonts w:ascii="Times New Roman" w:hAnsi="Times New Roman"/>
          <w:sz w:val="28"/>
          <w:szCs w:val="28"/>
        </w:rPr>
        <w:t xml:space="preserve"> ранее было учтено бюджетное обязательство, по которому представлен исполнительный документ, решение налогового органа, то одновременно со Сведениями о бюджетном обязательстве, сформированными в соответствии с исполнительным документом, решением налогового органа, формируются Сведения о бюджетном обязательстве, содержащие уточненную информацию о ранее учтенном бюджетном обязательстве, уменьшенном на сумму, указанную в исполнительном документе, решении налогового органа.</w:t>
      </w:r>
      <w:proofErr w:type="gramEnd"/>
    </w:p>
    <w:p w:rsidR="00B7243C" w:rsidRPr="00CB05BA" w:rsidRDefault="00545635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545635">
        <w:rPr>
          <w:rFonts w:ascii="Times New Roman" w:hAnsi="Times New Roman"/>
          <w:sz w:val="28"/>
          <w:szCs w:val="28"/>
        </w:rPr>
        <w:t>20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>Основанием для внесения изменений в ранее поставленное на учет бюджетное обязательство по исполнительному документу, решению налогового органа являются Сведения о бюджетном обязательстве, содержащие уточненную информацию о кодах бюджетной классификации Российской Федерации, по которым должен быть исполнен исполнительный документ, решение налогового органа, или информацию о документе, подтверждающем исполнение исполнительного документа, решения налогового органа, документе об отсрочке, о рассрочке или об отложении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>исполнения судебных актов либо документе, отменяющем или приостанавливающем исполнение судебного акта, на основании которого выдан исполнительный документ, документе об отсрочке или рассрочке уплаты налога, сбора, пеней, штрафов, или ином документе с приложением копий предусмотренных настоящим пунктом документов в форме электронной копии документа на бумажном носителе, созданной посредством его сканирования, или копии электронного документа, подтвержденных электронной подписью лица, имеющего право действовать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 от имени получателя средств бюджета</w:t>
      </w:r>
      <w:r w:rsidR="00EB01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>.</w:t>
      </w:r>
    </w:p>
    <w:p w:rsidR="00253053" w:rsidRPr="00CB05BA" w:rsidRDefault="000A3F4B" w:rsidP="0025305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2</w:t>
      </w:r>
      <w:r w:rsidR="00545635" w:rsidRPr="00545635">
        <w:rPr>
          <w:rFonts w:ascii="Times New Roman" w:hAnsi="Times New Roman"/>
          <w:sz w:val="28"/>
          <w:szCs w:val="28"/>
        </w:rPr>
        <w:t>1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B7243C" w:rsidRPr="00CB05BA">
        <w:rPr>
          <w:rFonts w:ascii="Times New Roman" w:hAnsi="Times New Roman"/>
          <w:sz w:val="28"/>
          <w:szCs w:val="28"/>
        </w:rPr>
        <w:t>В случае ликвидации получателя средств бюджета</w:t>
      </w:r>
      <w:r w:rsidR="00EB01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либо изменения типа </w:t>
      </w:r>
      <w:r w:rsidR="00EB0149">
        <w:rPr>
          <w:rFonts w:ascii="Times New Roman" w:hAnsi="Times New Roman"/>
          <w:sz w:val="28"/>
          <w:szCs w:val="28"/>
        </w:rPr>
        <w:t>муниципального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казенного учреждения не позднее пяти рабочих дней со дня отзыва с соответствующего лицевого счета получателя бюджетных средств неиспользованных лимитов бюджетных обязательств в ранее </w:t>
      </w:r>
      <w:r w:rsidR="00B7243C" w:rsidRPr="00CB05BA">
        <w:rPr>
          <w:rFonts w:ascii="Times New Roman" w:hAnsi="Times New Roman"/>
          <w:sz w:val="28"/>
          <w:szCs w:val="28"/>
        </w:rPr>
        <w:lastRenderedPageBreak/>
        <w:t>учтенное бюджетное обязательство, возникшее на основании исполнительного документа, решения налогового органа, вносятся изменения в части аннулирования неисполненного бюджетного обязательства.</w:t>
      </w:r>
      <w:proofErr w:type="gramEnd"/>
    </w:p>
    <w:p w:rsidR="00B7243C" w:rsidRPr="00CB05BA" w:rsidRDefault="00646E7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2</w:t>
      </w:r>
      <w:r w:rsidR="00545635" w:rsidRPr="007410F1">
        <w:rPr>
          <w:rFonts w:ascii="Times New Roman" w:hAnsi="Times New Roman"/>
          <w:sz w:val="28"/>
          <w:szCs w:val="28"/>
        </w:rPr>
        <w:t>2</w:t>
      </w:r>
      <w:r w:rsidR="00B7243C" w:rsidRPr="00CB05BA">
        <w:rPr>
          <w:rFonts w:ascii="Times New Roman" w:hAnsi="Times New Roman"/>
          <w:sz w:val="28"/>
          <w:szCs w:val="28"/>
        </w:rPr>
        <w:t>. Информация о бюджетных обязательствах предоставляется:</w:t>
      </w:r>
    </w:p>
    <w:p w:rsidR="00B7243C" w:rsidRPr="00CB05BA" w:rsidRDefault="00646E7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</w:t>
      </w:r>
      <w:r w:rsidR="007E7FB3"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 xml:space="preserve">посредством обеспечения доступа к информации о бюджетных обязательствах и их исполнении в информационной системе (в том числе обеспечения возможности формирования в информационной системе отчетности в составе показателей, предусмотренных в отчетных формах, указанных в </w:t>
      </w:r>
      <w:hyperlink w:anchor="Par173" w:history="1">
        <w:r w:rsidR="00B7243C" w:rsidRPr="00CB05BA">
          <w:rPr>
            <w:rFonts w:ascii="Times New Roman" w:hAnsi="Times New Roman"/>
            <w:sz w:val="28"/>
            <w:szCs w:val="28"/>
          </w:rPr>
          <w:t xml:space="preserve">пункте </w:t>
        </w:r>
      </w:hyperlink>
      <w:r w:rsidR="007E7FB3">
        <w:rPr>
          <w:rFonts w:ascii="Times New Roman" w:hAnsi="Times New Roman"/>
          <w:sz w:val="28"/>
          <w:szCs w:val="28"/>
        </w:rPr>
        <w:t>25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Порядка);</w:t>
      </w:r>
    </w:p>
    <w:p w:rsidR="00B7243C" w:rsidRPr="00CB05BA" w:rsidRDefault="00646E7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="00B7243C" w:rsidRPr="00CB05BA">
        <w:rPr>
          <w:rFonts w:ascii="Times New Roman" w:hAnsi="Times New Roman"/>
          <w:sz w:val="28"/>
          <w:szCs w:val="28"/>
        </w:rPr>
        <w:t xml:space="preserve"> в виде документов, определенных </w:t>
      </w:r>
      <w:hyperlink w:anchor="Par173" w:history="1">
        <w:r w:rsidR="00B7243C" w:rsidRPr="00CB05BA">
          <w:rPr>
            <w:rFonts w:ascii="Times New Roman" w:hAnsi="Times New Roman"/>
            <w:sz w:val="28"/>
            <w:szCs w:val="28"/>
          </w:rPr>
          <w:t xml:space="preserve">пунктом </w:t>
        </w:r>
      </w:hyperlink>
      <w:r w:rsidR="007E7FB3">
        <w:rPr>
          <w:rFonts w:ascii="Times New Roman" w:hAnsi="Times New Roman"/>
          <w:sz w:val="28"/>
          <w:szCs w:val="28"/>
        </w:rPr>
        <w:t>25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Порядка, по запросам </w:t>
      </w:r>
      <w:r w:rsidRPr="00CB05BA">
        <w:rPr>
          <w:rFonts w:ascii="Times New Roman" w:hAnsi="Times New Roman"/>
          <w:sz w:val="28"/>
          <w:szCs w:val="28"/>
        </w:rPr>
        <w:t>финансов</w:t>
      </w:r>
      <w:r w:rsidR="00EB0149">
        <w:rPr>
          <w:rFonts w:ascii="Times New Roman" w:hAnsi="Times New Roman"/>
          <w:sz w:val="28"/>
          <w:szCs w:val="28"/>
        </w:rPr>
        <w:t>ого отдела администрации Троснянского района</w:t>
      </w:r>
      <w:r w:rsidRPr="00CB05BA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B7243C" w:rsidRPr="00CB05BA">
        <w:rPr>
          <w:rFonts w:ascii="Times New Roman" w:hAnsi="Times New Roman"/>
          <w:sz w:val="28"/>
          <w:szCs w:val="28"/>
        </w:rPr>
        <w:t xml:space="preserve">, иных органов </w:t>
      </w:r>
      <w:r w:rsidR="00EB0149">
        <w:rPr>
          <w:rFonts w:ascii="Times New Roman" w:hAnsi="Times New Roman"/>
          <w:sz w:val="28"/>
          <w:szCs w:val="28"/>
        </w:rPr>
        <w:t>муниципальной</w:t>
      </w:r>
      <w:r w:rsidR="00B7243C" w:rsidRPr="00CB05BA">
        <w:rPr>
          <w:rFonts w:ascii="Times New Roman" w:hAnsi="Times New Roman"/>
          <w:sz w:val="28"/>
          <w:szCs w:val="28"/>
        </w:rPr>
        <w:t xml:space="preserve"> власти, главных распорядителей средств бюджета</w:t>
      </w:r>
      <w:r w:rsidR="00EB01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>, получателей средств бюджета</w:t>
      </w:r>
      <w:r w:rsidR="00EB0149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с учетом положений </w:t>
      </w:r>
      <w:hyperlink w:anchor="Par167" w:history="1">
        <w:r w:rsidR="00B7243C" w:rsidRPr="00CB05BA">
          <w:rPr>
            <w:rFonts w:ascii="Times New Roman" w:hAnsi="Times New Roman"/>
            <w:sz w:val="28"/>
            <w:szCs w:val="28"/>
          </w:rPr>
          <w:t xml:space="preserve">пунктов </w:t>
        </w:r>
        <w:r w:rsidRPr="00CB05BA">
          <w:rPr>
            <w:rFonts w:ascii="Times New Roman" w:hAnsi="Times New Roman"/>
            <w:sz w:val="28"/>
            <w:szCs w:val="28"/>
          </w:rPr>
          <w:t>2</w:t>
        </w:r>
        <w:r w:rsidR="007E7FB3">
          <w:rPr>
            <w:rFonts w:ascii="Times New Roman" w:hAnsi="Times New Roman"/>
            <w:sz w:val="28"/>
            <w:szCs w:val="28"/>
          </w:rPr>
          <w:t>3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и </w:t>
      </w:r>
      <w:r w:rsidR="007E7FB3">
        <w:rPr>
          <w:rFonts w:ascii="Times New Roman" w:hAnsi="Times New Roman"/>
          <w:sz w:val="28"/>
          <w:szCs w:val="28"/>
        </w:rPr>
        <w:t>24</w:t>
      </w:r>
      <w:r w:rsidR="00B7243C" w:rsidRPr="00CB05BA">
        <w:rPr>
          <w:rFonts w:ascii="Times New Roman" w:hAnsi="Times New Roman"/>
          <w:sz w:val="28"/>
          <w:szCs w:val="28"/>
        </w:rPr>
        <w:t xml:space="preserve"> Порядка.</w:t>
      </w:r>
    </w:p>
    <w:p w:rsidR="00B7243C" w:rsidRPr="00CB05BA" w:rsidRDefault="00646E77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3" w:name="Par167"/>
      <w:bookmarkEnd w:id="13"/>
      <w:r w:rsidRPr="00CB05BA">
        <w:rPr>
          <w:rFonts w:ascii="Times New Roman" w:hAnsi="Times New Roman"/>
          <w:sz w:val="28"/>
          <w:szCs w:val="28"/>
        </w:rPr>
        <w:t>2</w:t>
      </w:r>
      <w:r w:rsidR="00111422" w:rsidRPr="00111422">
        <w:rPr>
          <w:rFonts w:ascii="Times New Roman" w:hAnsi="Times New Roman"/>
          <w:sz w:val="28"/>
          <w:szCs w:val="28"/>
        </w:rPr>
        <w:t>3</w:t>
      </w:r>
      <w:r w:rsidR="00B7243C" w:rsidRPr="00CB05BA">
        <w:rPr>
          <w:rFonts w:ascii="Times New Roman" w:hAnsi="Times New Roman"/>
          <w:sz w:val="28"/>
          <w:szCs w:val="28"/>
        </w:rPr>
        <w:t>. Информация о бюджетных и денежных обязательствах предоставляется:</w:t>
      </w:r>
    </w:p>
    <w:p w:rsidR="00B7243C" w:rsidRPr="00CB05BA" w:rsidRDefault="00EB0149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Ф</w:t>
      </w:r>
      <w:r w:rsidR="00646E77" w:rsidRPr="00CB05BA">
        <w:rPr>
          <w:rFonts w:ascii="Times New Roman" w:hAnsi="Times New Roman"/>
          <w:sz w:val="28"/>
          <w:szCs w:val="28"/>
        </w:rPr>
        <w:t>инансов</w:t>
      </w:r>
      <w:r>
        <w:rPr>
          <w:rFonts w:ascii="Times New Roman" w:hAnsi="Times New Roman"/>
          <w:sz w:val="28"/>
          <w:szCs w:val="28"/>
        </w:rPr>
        <w:t>ому отделу администрации</w:t>
      </w:r>
      <w:r w:rsidR="00DE3C05">
        <w:rPr>
          <w:rFonts w:ascii="Times New Roman" w:hAnsi="Times New Roman"/>
          <w:sz w:val="28"/>
          <w:szCs w:val="28"/>
        </w:rPr>
        <w:t xml:space="preserve"> Троснянского района</w:t>
      </w:r>
      <w:r w:rsidR="00646E77" w:rsidRPr="00CB05BA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B7243C" w:rsidRPr="00CB05BA">
        <w:rPr>
          <w:rFonts w:ascii="Times New Roman" w:hAnsi="Times New Roman"/>
          <w:sz w:val="28"/>
          <w:szCs w:val="28"/>
        </w:rPr>
        <w:t xml:space="preserve"> - по всем бюджетным обязательствам;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главным распоряди</w:t>
      </w:r>
      <w:r w:rsidR="00646E77" w:rsidRPr="00CB05BA">
        <w:rPr>
          <w:rFonts w:ascii="Times New Roman" w:hAnsi="Times New Roman"/>
          <w:sz w:val="28"/>
          <w:szCs w:val="28"/>
        </w:rPr>
        <w:t xml:space="preserve">телям (распорядителям) средств </w:t>
      </w:r>
      <w:r w:rsidRPr="00CB05BA">
        <w:rPr>
          <w:rFonts w:ascii="Times New Roman" w:hAnsi="Times New Roman"/>
          <w:sz w:val="28"/>
          <w:szCs w:val="28"/>
        </w:rPr>
        <w:t>бюджета</w:t>
      </w:r>
      <w:r w:rsidR="00DE3C0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- в части бюджетных обязательств подведомственных им получателей средств бюджета</w:t>
      </w:r>
      <w:r w:rsidR="00DE3C05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DE3C05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получателям средств </w:t>
      </w:r>
      <w:r w:rsidR="00B7243C" w:rsidRPr="00CB05BA">
        <w:rPr>
          <w:rFonts w:ascii="Times New Roman" w:hAnsi="Times New Roman"/>
          <w:sz w:val="28"/>
          <w:szCs w:val="28"/>
        </w:rPr>
        <w:t>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- в части бюджетных обязательств соответствующего получателя средств бюджета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иным органам </w:t>
      </w:r>
      <w:r w:rsidR="00DE3C05">
        <w:rPr>
          <w:rFonts w:ascii="Times New Roman" w:hAnsi="Times New Roman"/>
          <w:sz w:val="28"/>
          <w:szCs w:val="28"/>
        </w:rPr>
        <w:t>муниципальной</w:t>
      </w:r>
      <w:r w:rsidRPr="00CB05BA">
        <w:rPr>
          <w:rFonts w:ascii="Times New Roman" w:hAnsi="Times New Roman"/>
          <w:sz w:val="28"/>
          <w:szCs w:val="28"/>
        </w:rPr>
        <w:t xml:space="preserve"> власти</w:t>
      </w:r>
      <w:r w:rsidR="00646E77" w:rsidRPr="00CB05BA">
        <w:rPr>
          <w:rFonts w:ascii="Times New Roman" w:hAnsi="Times New Roman"/>
          <w:sz w:val="28"/>
          <w:szCs w:val="28"/>
        </w:rPr>
        <w:t xml:space="preserve"> </w:t>
      </w:r>
      <w:r w:rsidR="00DE3C05">
        <w:rPr>
          <w:rFonts w:ascii="Times New Roman" w:hAnsi="Times New Roman"/>
          <w:sz w:val="28"/>
          <w:szCs w:val="28"/>
        </w:rPr>
        <w:t xml:space="preserve">Троснянского района </w:t>
      </w:r>
      <w:r w:rsidR="00646E77" w:rsidRPr="00CB05BA">
        <w:rPr>
          <w:rFonts w:ascii="Times New Roman" w:hAnsi="Times New Roman"/>
          <w:sz w:val="28"/>
          <w:szCs w:val="28"/>
        </w:rPr>
        <w:t>Орловской области</w:t>
      </w:r>
      <w:r w:rsidRPr="00CB05BA">
        <w:rPr>
          <w:rFonts w:ascii="Times New Roman" w:hAnsi="Times New Roman"/>
          <w:sz w:val="28"/>
          <w:szCs w:val="28"/>
        </w:rPr>
        <w:t xml:space="preserve"> - в рамках их полномочий, установленных </w:t>
      </w:r>
      <w:r w:rsidR="00DE3C05">
        <w:rPr>
          <w:rFonts w:ascii="Times New Roman" w:hAnsi="Times New Roman"/>
          <w:sz w:val="28"/>
          <w:szCs w:val="28"/>
        </w:rPr>
        <w:t xml:space="preserve">муниципальным </w:t>
      </w:r>
      <w:r w:rsidRPr="00CB05BA">
        <w:rPr>
          <w:rFonts w:ascii="Times New Roman" w:hAnsi="Times New Roman"/>
          <w:sz w:val="28"/>
          <w:szCs w:val="28"/>
        </w:rPr>
        <w:t xml:space="preserve">законодательством </w:t>
      </w:r>
      <w:r w:rsidR="00DE3C05">
        <w:rPr>
          <w:rFonts w:ascii="Times New Roman" w:hAnsi="Times New Roman"/>
          <w:sz w:val="28"/>
          <w:szCs w:val="28"/>
        </w:rPr>
        <w:t xml:space="preserve">и законодательством </w:t>
      </w:r>
      <w:r w:rsidRPr="00CB05BA">
        <w:rPr>
          <w:rFonts w:ascii="Times New Roman" w:hAnsi="Times New Roman"/>
          <w:sz w:val="28"/>
          <w:szCs w:val="28"/>
        </w:rPr>
        <w:t>Российской Федерации.</w:t>
      </w:r>
    </w:p>
    <w:p w:rsidR="00B7243C" w:rsidRPr="00CB05BA" w:rsidRDefault="00111422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4" w:name="Par172"/>
      <w:bookmarkEnd w:id="14"/>
      <w:r w:rsidRPr="00111422">
        <w:rPr>
          <w:rFonts w:ascii="Times New Roman" w:hAnsi="Times New Roman"/>
          <w:sz w:val="28"/>
          <w:szCs w:val="28"/>
        </w:rPr>
        <w:t>24</w:t>
      </w:r>
      <w:r w:rsidR="00B7243C" w:rsidRPr="00CB05BA">
        <w:rPr>
          <w:rFonts w:ascii="Times New Roman" w:hAnsi="Times New Roman"/>
          <w:sz w:val="28"/>
          <w:szCs w:val="28"/>
        </w:rPr>
        <w:t>. Информация о бюджетных обязательствах, содержащих сведения, составляющие государственную тайну, предоставляется с соблюдением требований законодательства Российской Федерации о защите государственной тайны на бумажном носителе.</w:t>
      </w:r>
    </w:p>
    <w:p w:rsidR="00B7243C" w:rsidRPr="00CB05BA" w:rsidRDefault="00111422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15" w:name="Par173"/>
      <w:bookmarkEnd w:id="15"/>
      <w:r w:rsidRPr="00111422">
        <w:rPr>
          <w:rFonts w:ascii="Times New Roman" w:hAnsi="Times New Roman"/>
          <w:sz w:val="28"/>
          <w:szCs w:val="28"/>
        </w:rPr>
        <w:t>25</w:t>
      </w:r>
      <w:r w:rsidR="00B7243C" w:rsidRPr="00CB05BA">
        <w:rPr>
          <w:rFonts w:ascii="Times New Roman" w:hAnsi="Times New Roman"/>
          <w:sz w:val="28"/>
          <w:szCs w:val="28"/>
        </w:rPr>
        <w:t>. Информация о бюджетных обязательствах предоставляется в соответствии со следующими положениями:</w:t>
      </w:r>
    </w:p>
    <w:p w:rsidR="00646E77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1) по запросу </w:t>
      </w:r>
      <w:r w:rsidR="00646E77" w:rsidRPr="00CB05BA">
        <w:rPr>
          <w:rFonts w:ascii="Times New Roman" w:hAnsi="Times New Roman"/>
          <w:sz w:val="28"/>
          <w:szCs w:val="28"/>
        </w:rPr>
        <w:t>финансов</w:t>
      </w:r>
      <w:r w:rsidR="00217643">
        <w:rPr>
          <w:rFonts w:ascii="Times New Roman" w:hAnsi="Times New Roman"/>
          <w:sz w:val="28"/>
          <w:szCs w:val="28"/>
        </w:rPr>
        <w:t>ого отдела администрации Троснянского района</w:t>
      </w:r>
      <w:r w:rsidR="00646E77" w:rsidRPr="00CB05BA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CB05BA">
        <w:rPr>
          <w:rFonts w:ascii="Times New Roman" w:hAnsi="Times New Roman"/>
          <w:sz w:val="28"/>
          <w:szCs w:val="28"/>
        </w:rPr>
        <w:t xml:space="preserve"> либо иного органа </w:t>
      </w:r>
      <w:r w:rsidR="00217643">
        <w:rPr>
          <w:rFonts w:ascii="Times New Roman" w:hAnsi="Times New Roman"/>
          <w:sz w:val="28"/>
          <w:szCs w:val="28"/>
        </w:rPr>
        <w:t>муниципальной</w:t>
      </w:r>
      <w:r w:rsidRPr="00CB05BA">
        <w:rPr>
          <w:rFonts w:ascii="Times New Roman" w:hAnsi="Times New Roman"/>
          <w:sz w:val="28"/>
          <w:szCs w:val="28"/>
        </w:rPr>
        <w:t xml:space="preserve"> власти</w:t>
      </w:r>
      <w:r w:rsidR="00646E77" w:rsidRPr="00CB05BA">
        <w:rPr>
          <w:rFonts w:ascii="Times New Roman" w:hAnsi="Times New Roman"/>
          <w:sz w:val="28"/>
          <w:szCs w:val="28"/>
        </w:rPr>
        <w:t xml:space="preserve"> </w:t>
      </w:r>
      <w:r w:rsidR="00217643">
        <w:rPr>
          <w:rFonts w:ascii="Times New Roman" w:hAnsi="Times New Roman"/>
          <w:sz w:val="28"/>
          <w:szCs w:val="28"/>
        </w:rPr>
        <w:t xml:space="preserve">Троснянского района </w:t>
      </w:r>
      <w:r w:rsidR="00646E77" w:rsidRPr="00CB05BA">
        <w:rPr>
          <w:rFonts w:ascii="Times New Roman" w:hAnsi="Times New Roman"/>
          <w:sz w:val="28"/>
          <w:szCs w:val="28"/>
        </w:rPr>
        <w:t>Орловской области</w:t>
      </w:r>
      <w:r w:rsidRPr="00CB05BA">
        <w:rPr>
          <w:rFonts w:ascii="Times New Roman" w:hAnsi="Times New Roman"/>
          <w:sz w:val="28"/>
          <w:szCs w:val="28"/>
        </w:rPr>
        <w:t xml:space="preserve">, уполномоченного в соответствии с законодательством Российской Федерации на получение такой информации, </w:t>
      </w:r>
      <w:r w:rsidR="00646E77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Courier New" w:hAnsi="Courier New" w:cs="Courier New"/>
          <w:sz w:val="20"/>
          <w:szCs w:val="20"/>
        </w:rPr>
        <w:t xml:space="preserve">   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а) Информацию   о   принятых   на   учет </w:t>
      </w:r>
      <w:r w:rsidR="007410F1" w:rsidRPr="00CB05BA">
        <w:rPr>
          <w:rFonts w:ascii="Times New Roman" w:hAnsi="Times New Roman"/>
          <w:sz w:val="28"/>
          <w:szCs w:val="28"/>
        </w:rPr>
        <w:t xml:space="preserve">бюджетных </w:t>
      </w:r>
      <w:r w:rsidRPr="00CB05BA">
        <w:rPr>
          <w:rFonts w:ascii="Times New Roman" w:hAnsi="Times New Roman"/>
          <w:sz w:val="28"/>
          <w:szCs w:val="28"/>
        </w:rPr>
        <w:t xml:space="preserve">обязательствах по   форме согласно </w:t>
      </w:r>
      <w:hyperlink r:id="rId45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настоящему Порядку</w:t>
      </w:r>
      <w:r w:rsidR="007410F1"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(код  формы  по  </w:t>
      </w:r>
      <w:hyperlink r:id="rId46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  0506601)  (далее  -  Информация   о   принятых  на</w:t>
      </w:r>
      <w:r w:rsidR="007410F1" w:rsidRPr="007410F1">
        <w:rPr>
          <w:rFonts w:ascii="Times New Roman" w:hAnsi="Times New Roman"/>
          <w:sz w:val="28"/>
          <w:szCs w:val="28"/>
        </w:rPr>
        <w:t xml:space="preserve">  </w:t>
      </w:r>
      <w:r w:rsidRPr="00CB05BA">
        <w:rPr>
          <w:rFonts w:ascii="Times New Roman" w:hAnsi="Times New Roman"/>
          <w:sz w:val="28"/>
          <w:szCs w:val="28"/>
        </w:rPr>
        <w:t>учет  обязательствах),  сформированную  по  состоянию  на 1-е число месяца,</w:t>
      </w:r>
      <w:r w:rsidR="007410F1"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указанного  в  запросе, или на 1-е число месяца, в котором поступил запрос,</w:t>
      </w:r>
      <w:r w:rsidR="007410F1"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нарастающим итогом с начала текущего финансового года;</w:t>
      </w:r>
      <w:proofErr w:type="gramEnd"/>
    </w:p>
    <w:p w:rsidR="00B7243C" w:rsidRPr="00CB05BA" w:rsidRDefault="00B7243C" w:rsidP="00EE45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    б) Информацию об исполнении </w:t>
      </w:r>
      <w:r w:rsidR="007410F1" w:rsidRPr="00CB05BA">
        <w:rPr>
          <w:rFonts w:ascii="Times New Roman" w:hAnsi="Times New Roman"/>
          <w:sz w:val="28"/>
          <w:szCs w:val="28"/>
        </w:rPr>
        <w:t>бюджетных</w:t>
      </w:r>
      <w:r w:rsidR="007410F1"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обязательств</w:t>
      </w:r>
      <w:r w:rsidR="007410F1" w:rsidRPr="007410F1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                                     </w:t>
      </w:r>
      <w:r w:rsidR="00EE456B" w:rsidRPr="00CB05BA">
        <w:rPr>
          <w:rFonts w:ascii="Times New Roman" w:hAnsi="Times New Roman"/>
          <w:sz w:val="28"/>
          <w:szCs w:val="28"/>
        </w:rPr>
        <w:t xml:space="preserve">                   </w:t>
      </w:r>
      <w:r w:rsidRPr="00CB05BA">
        <w:rPr>
          <w:rFonts w:ascii="Times New Roman" w:hAnsi="Times New Roman"/>
          <w:sz w:val="28"/>
          <w:szCs w:val="28"/>
        </w:rPr>
        <w:t xml:space="preserve">по форме согласно </w:t>
      </w:r>
      <w:hyperlink r:id="rId47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к настоящему Порядку (код формы по </w:t>
      </w:r>
      <w:hyperlink r:id="rId48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="00EE456B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lastRenderedPageBreak/>
        <w:t>0506603) (далее   -    Информация     об    исполнении    обязательств),</w:t>
      </w:r>
      <w:r w:rsidR="002A052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сформированную на дату, указанную в запросе;    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2) по запросу главного распорядителя (распорядителя) средств бюджета</w:t>
      </w:r>
      <w:r w:rsidR="00AA2D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="00EE456B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представляет с указанными в запросе детализацией и группировкой показателей: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а) Информацию о принятых на учет обязательствах по находящимся в ведении главного распорядителя (распорядителя) средств бюджета</w:t>
      </w:r>
      <w:r w:rsidR="00AA2D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получателям средств  бюджета</w:t>
      </w:r>
      <w:r w:rsidR="00AA2D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сформированную по состоянию на 1-е число месяца, указанного в запросе, или на 1-е число месяца, в котором поступил запрос нарастающим итогом с начала текущего финансового года;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    3)   по   запросу   получателя   средств   бюджета</w:t>
      </w:r>
      <w:r w:rsidR="00AA2D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 </w:t>
      </w:r>
      <w:r w:rsidR="00EE456B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="00255144" w:rsidRPr="0025514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>предоставляет  Справку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 об  исполнении принятых</w:t>
      </w:r>
      <w:r w:rsidR="00EE456B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на  учет  </w:t>
      </w:r>
      <w:r w:rsidR="00255144" w:rsidRPr="00CB05BA">
        <w:rPr>
          <w:rFonts w:ascii="Times New Roman" w:hAnsi="Times New Roman"/>
          <w:sz w:val="28"/>
          <w:szCs w:val="28"/>
        </w:rPr>
        <w:t xml:space="preserve">бюджетных </w:t>
      </w:r>
      <w:r w:rsidRPr="00CB05BA">
        <w:rPr>
          <w:rFonts w:ascii="Times New Roman" w:hAnsi="Times New Roman"/>
          <w:sz w:val="28"/>
          <w:szCs w:val="28"/>
        </w:rPr>
        <w:t xml:space="preserve"> обязательств   (далее   -  Справка  об исполнении обязательств) по форме согласно  </w:t>
      </w:r>
      <w:hyperlink r:id="rId49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приложению  </w:t>
        </w:r>
        <w:r w:rsidRPr="00CB05BA">
          <w:rPr>
            <w:rFonts w:ascii="Times New Roman" w:hAnsi="Times New Roman"/>
            <w:sz w:val="28"/>
            <w:szCs w:val="28"/>
          </w:rPr>
          <w:t xml:space="preserve"> 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 к  настоящему</w:t>
      </w:r>
      <w:r w:rsidR="00255144" w:rsidRPr="00C12E83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Порядку (код формы по </w:t>
      </w:r>
      <w:hyperlink r:id="rId50" w:history="1">
        <w:r w:rsidRPr="00CB05BA">
          <w:rPr>
            <w:rFonts w:ascii="Times New Roman" w:hAnsi="Times New Roman"/>
            <w:sz w:val="28"/>
            <w:szCs w:val="28"/>
          </w:rPr>
          <w:t xml:space="preserve">ОКУД </w:t>
        </w:r>
      </w:hyperlink>
      <w:r w:rsidRPr="00CB05BA">
        <w:rPr>
          <w:rFonts w:ascii="Times New Roman" w:hAnsi="Times New Roman"/>
          <w:sz w:val="28"/>
          <w:szCs w:val="28"/>
        </w:rPr>
        <w:t>0506602).</w:t>
      </w:r>
    </w:p>
    <w:p w:rsidR="00B7243C" w:rsidRPr="00CB05BA" w:rsidRDefault="00B7243C" w:rsidP="00EE456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"/>
          <w:szCs w:val="2"/>
        </w:rPr>
      </w:pPr>
      <w:r w:rsidRPr="00CB05BA">
        <w:rPr>
          <w:rFonts w:ascii="Times New Roman" w:hAnsi="Times New Roman"/>
          <w:sz w:val="28"/>
          <w:szCs w:val="28"/>
        </w:rPr>
        <w:t xml:space="preserve">Справка об исполнении обязательств формируется по состоянию на 1-е число каждого месяца и по состоянию на дату, указанную в запросе получателя средств </w:t>
      </w:r>
      <w:r w:rsidR="00EE456B" w:rsidRPr="00CB05BA">
        <w:rPr>
          <w:rFonts w:ascii="Times New Roman" w:hAnsi="Times New Roman"/>
          <w:sz w:val="28"/>
          <w:szCs w:val="28"/>
        </w:rPr>
        <w:t>областного</w:t>
      </w:r>
      <w:r w:rsidRPr="00CB05BA">
        <w:rPr>
          <w:rFonts w:ascii="Times New Roman" w:hAnsi="Times New Roman"/>
          <w:sz w:val="28"/>
          <w:szCs w:val="28"/>
        </w:rPr>
        <w:t xml:space="preserve"> бюджета, нарастающим итогом с 1 января текущего финансового года и содержит информацию об исполнении бюджетных обязательств, поставленных на учет в </w:t>
      </w:r>
      <w:r w:rsidR="00EE456B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на основании Сведений об обязательстве;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4) по запросу получателя средств бюджета</w:t>
      </w:r>
      <w:r w:rsidR="00C315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="00EE456B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по месту обслуживания получателя средств бюджета</w:t>
      </w:r>
      <w:r w:rsidR="00C315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формирует Справку о неисполненных в отчетном финансовом году бюджетных обязательствах по </w:t>
      </w:r>
      <w:r w:rsidR="00C315B7">
        <w:rPr>
          <w:rFonts w:ascii="Times New Roman" w:hAnsi="Times New Roman"/>
          <w:sz w:val="28"/>
          <w:szCs w:val="28"/>
        </w:rPr>
        <w:t>муниципальным</w:t>
      </w:r>
      <w:r w:rsidRPr="00CB05BA">
        <w:rPr>
          <w:rFonts w:ascii="Times New Roman" w:hAnsi="Times New Roman"/>
          <w:sz w:val="28"/>
          <w:szCs w:val="28"/>
        </w:rPr>
        <w:t xml:space="preserve"> контрактам на поставку товаров, выполнение работ, оказание услуг и соглашениям (нормативным правовым актам) о предоставлении из бюджета</w:t>
      </w:r>
      <w:r w:rsidR="00C315B7">
        <w:rPr>
          <w:rFonts w:ascii="Times New Roman" w:hAnsi="Times New Roman"/>
          <w:sz w:val="28"/>
          <w:szCs w:val="28"/>
        </w:rPr>
        <w:t xml:space="preserve"> муниципального района </w:t>
      </w:r>
      <w:r w:rsidR="00EE456B" w:rsidRPr="00CB05BA">
        <w:rPr>
          <w:rFonts w:ascii="Times New Roman" w:hAnsi="Times New Roman"/>
          <w:sz w:val="28"/>
          <w:szCs w:val="28"/>
        </w:rPr>
        <w:t>бюджетам</w:t>
      </w:r>
      <w:r w:rsidR="00C315B7">
        <w:rPr>
          <w:rFonts w:ascii="Times New Roman" w:hAnsi="Times New Roman"/>
          <w:sz w:val="28"/>
          <w:szCs w:val="28"/>
        </w:rPr>
        <w:t xml:space="preserve"> сельских поселений</w:t>
      </w:r>
      <w:r w:rsidRPr="00CB05BA">
        <w:rPr>
          <w:rFonts w:ascii="Times New Roman" w:hAnsi="Times New Roman"/>
          <w:sz w:val="28"/>
          <w:szCs w:val="28"/>
        </w:rPr>
        <w:t xml:space="preserve"> субсидий, субвенций и иных межбюджетных трансфертов (далее - соглашение (нормативный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правовой акт) о предоставлении межбюджетных трансфертов), соглашениям (нормативным правовым актам) о предоставлении субсидий юридическим лицам по форме согласно </w:t>
      </w:r>
      <w:hyperlink r:id="rId51" w:history="1">
        <w:r w:rsidR="003D0F18">
          <w:rPr>
            <w:rFonts w:ascii="Times New Roman" w:hAnsi="Times New Roman"/>
            <w:sz w:val="28"/>
            <w:szCs w:val="28"/>
          </w:rPr>
          <w:t xml:space="preserve">приложению </w:t>
        </w:r>
        <w:r w:rsidRPr="00CB05BA">
          <w:rPr>
            <w:rFonts w:ascii="Times New Roman" w:hAnsi="Times New Roman"/>
            <w:sz w:val="28"/>
            <w:szCs w:val="28"/>
          </w:rPr>
          <w:t xml:space="preserve"> </w:t>
        </w:r>
      </w:hyperlink>
      <w:r w:rsidR="00477E2A">
        <w:rPr>
          <w:rFonts w:ascii="Times New Roman" w:hAnsi="Times New Roman"/>
          <w:sz w:val="28"/>
          <w:szCs w:val="28"/>
        </w:rPr>
        <w:t>8</w:t>
      </w:r>
      <w:r w:rsidRPr="00CB05BA">
        <w:rPr>
          <w:rFonts w:ascii="Times New Roman" w:hAnsi="Times New Roman"/>
          <w:sz w:val="28"/>
          <w:szCs w:val="28"/>
        </w:rPr>
        <w:t xml:space="preserve"> к Порядку (код формы по </w:t>
      </w:r>
      <w:hyperlink r:id="rId52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0506103) (далее - Справка о неисполненных бюджетных обязательствах).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При формировании Справки о неисполненных бюджетных обязательствах на бумажном носителе в части сведений, составляющих государственную тайну, она направляется получателю средств бюджета</w:t>
      </w:r>
      <w:r w:rsidR="00C315B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обязательствах, возникших из </w:t>
      </w:r>
      <w:r w:rsidR="00676BD7">
        <w:rPr>
          <w:rFonts w:ascii="Times New Roman" w:hAnsi="Times New Roman"/>
          <w:sz w:val="28"/>
          <w:szCs w:val="28"/>
        </w:rPr>
        <w:t>муниципальных</w:t>
      </w:r>
      <w:r w:rsidRPr="00CB05BA">
        <w:rPr>
          <w:rFonts w:ascii="Times New Roman" w:hAnsi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из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субвенций, иных межбюджетных трансфертов, соглашений (нормативных правовых актов) о предоставлении субсидий юридическим лицам, поставленных на учет в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на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основании Сведений о бюджетных обязательствах и подлежавших в соответствии с условиями этих </w:t>
      </w:r>
      <w:r w:rsidR="00676BD7">
        <w:rPr>
          <w:rFonts w:ascii="Times New Roman" w:hAnsi="Times New Roman"/>
          <w:sz w:val="28"/>
          <w:szCs w:val="28"/>
        </w:rPr>
        <w:t>муниципальных</w:t>
      </w:r>
      <w:r w:rsidRPr="00CB05BA">
        <w:rPr>
          <w:rFonts w:ascii="Times New Roman" w:hAnsi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</w:t>
      </w:r>
      <w:r w:rsidRPr="00CB05BA">
        <w:rPr>
          <w:rFonts w:ascii="Times New Roman" w:hAnsi="Times New Roman"/>
          <w:sz w:val="28"/>
          <w:szCs w:val="28"/>
        </w:rPr>
        <w:lastRenderedPageBreak/>
        <w:t xml:space="preserve">межбюджетных трансфертов, соглашений (нормативных правовых актов) о предоставлении субсидий юридическим лицам, оплате в отчетном финансовом году, а также о неиспользованных на начало очередного финансового года остатках лимитов бюджетных обязательств на исполнение указанных </w:t>
      </w:r>
      <w:r w:rsidR="00676BD7">
        <w:rPr>
          <w:rFonts w:ascii="Times New Roman" w:hAnsi="Times New Roman"/>
          <w:sz w:val="28"/>
          <w:szCs w:val="28"/>
        </w:rPr>
        <w:t>муниципальных</w:t>
      </w:r>
      <w:r w:rsidRPr="00CB05BA">
        <w:rPr>
          <w:rFonts w:ascii="Times New Roman" w:hAnsi="Times New Roman"/>
          <w:sz w:val="28"/>
          <w:szCs w:val="28"/>
        </w:rPr>
        <w:t xml:space="preserve"> контрактов, договоров, соглашений (нормативных правовых актов</w:t>
      </w:r>
      <w:proofErr w:type="gramEnd"/>
      <w:r w:rsidRPr="00CB05BA">
        <w:rPr>
          <w:rFonts w:ascii="Times New Roman" w:hAnsi="Times New Roman"/>
          <w:sz w:val="28"/>
          <w:szCs w:val="28"/>
        </w:rPr>
        <w:t>) о предоставлении межбюджетных трансфертов, соглашений (нормативных правовых актов) о предоставлении субсидий юридическим лицам.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По запросу главного распорядителя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</w:t>
      </w:r>
      <w:r w:rsidR="00676BD7">
        <w:rPr>
          <w:rFonts w:ascii="Times New Roman" w:hAnsi="Times New Roman"/>
          <w:sz w:val="28"/>
          <w:szCs w:val="28"/>
        </w:rPr>
        <w:t>е</w:t>
      </w:r>
      <w:r w:rsidR="00B700C4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формирует сводную Справку о неисполненных бюджетных обязательствах получателей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находящихся в ведении главного распорядителя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, сформированную, в том числе на основании Справок о неисполненных бюджетных обязательствах, представленных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правлением</w:t>
      </w:r>
      <w:r w:rsidRPr="00CB05BA">
        <w:rPr>
          <w:rFonts w:ascii="Times New Roman" w:hAnsi="Times New Roman"/>
          <w:sz w:val="28"/>
          <w:szCs w:val="28"/>
        </w:rPr>
        <w:t xml:space="preserve">, в части сведений, составляющих государственную тайну. При формировании сводной Справки о неисполненных бюджетных обязательствах на бумажном носителе в части сведений, составляющих государственную тайну, она направляется главному распорядителю средств </w:t>
      </w:r>
      <w:r w:rsidR="00B700C4" w:rsidRPr="00CB05BA">
        <w:rPr>
          <w:rFonts w:ascii="Times New Roman" w:hAnsi="Times New Roman"/>
          <w:sz w:val="28"/>
          <w:szCs w:val="28"/>
        </w:rPr>
        <w:t>областного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r w:rsidR="00676BD7">
        <w:rPr>
          <w:rFonts w:ascii="Times New Roman" w:hAnsi="Times New Roman"/>
          <w:sz w:val="28"/>
          <w:szCs w:val="28"/>
        </w:rPr>
        <w:t>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не позднее трех рабочих дней со дня поступления соответствующего запроса.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Главные распорядители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не позднее пятого рабочего дня февраля текущего финансового года представляют в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для подтверждения Информацию об объеме неиспользованных на начало очередного финансового года лимитов бюджетных обязательств, в пределах которого могут быть увеличены бюджетные ассигнования на оплату государственных контрактов на поставку товаров, выполнение работ, оказание услуг, а также соглашений (нормативных правовых актов) о предоставлении из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</w:t>
      </w:r>
      <w:r w:rsidR="00B700C4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субсидий, субвенций и иных межбюджетных трансфертов соглашений (нормативных правовых актов) о предоставлении субсидий юридическим лицам по форме согласно </w:t>
      </w:r>
      <w:hyperlink r:id="rId53" w:history="1">
        <w:r w:rsidRPr="00CB05BA">
          <w:rPr>
            <w:rFonts w:ascii="Times New Roman" w:hAnsi="Times New Roman"/>
            <w:sz w:val="28"/>
            <w:szCs w:val="28"/>
          </w:rPr>
          <w:t xml:space="preserve">приложению </w:t>
        </w:r>
      </w:hyperlink>
      <w:r w:rsidR="003D0F18">
        <w:t xml:space="preserve"> </w:t>
      </w:r>
      <w:r w:rsidR="00477E2A">
        <w:rPr>
          <w:rFonts w:ascii="Times New Roman" w:hAnsi="Times New Roman"/>
          <w:sz w:val="28"/>
          <w:szCs w:val="28"/>
        </w:rPr>
        <w:t>9</w:t>
      </w:r>
      <w:r w:rsidRPr="00CB05BA">
        <w:rPr>
          <w:rFonts w:ascii="Times New Roman" w:hAnsi="Times New Roman"/>
          <w:sz w:val="28"/>
          <w:szCs w:val="28"/>
        </w:rPr>
        <w:t xml:space="preserve"> к настоящему Порядку (код формы по </w:t>
      </w:r>
      <w:hyperlink r:id="rId54" w:history="1">
        <w:r w:rsidRPr="00CB05BA">
          <w:rPr>
            <w:rFonts w:ascii="Times New Roman" w:hAnsi="Times New Roman"/>
            <w:sz w:val="28"/>
            <w:szCs w:val="28"/>
          </w:rPr>
          <w:t>ОКУД</w:t>
        </w:r>
      </w:hyperlink>
      <w:r w:rsidRPr="00CB05BA">
        <w:rPr>
          <w:rFonts w:ascii="Times New Roman" w:hAnsi="Times New Roman"/>
          <w:sz w:val="28"/>
          <w:szCs w:val="28"/>
        </w:rPr>
        <w:t xml:space="preserve"> 0506104) (далее - Информация об объеме лимитов бюджетных обязательств).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Информация об объеме лимитов бюджетных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>едставляется в форме электронного документа в информационной системе и подписывается электронной подписью лица, имеющего право действовать от имени главного распорядителя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00C4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 xml:space="preserve">правление </w:t>
      </w:r>
      <w:r w:rsidR="00B7243C" w:rsidRPr="00CB05BA">
        <w:rPr>
          <w:rFonts w:ascii="Times New Roman" w:hAnsi="Times New Roman"/>
          <w:sz w:val="28"/>
          <w:szCs w:val="28"/>
        </w:rPr>
        <w:t>в течение двух рабочих дней после дня предоставления главным распорядителем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 «</w:t>
      </w:r>
      <w:r w:rsidR="00B7243C" w:rsidRPr="00CB05BA">
        <w:rPr>
          <w:rFonts w:ascii="Times New Roman" w:hAnsi="Times New Roman"/>
          <w:sz w:val="28"/>
          <w:szCs w:val="28"/>
        </w:rPr>
        <w:t xml:space="preserve"> Информации об объеме лимитов бюджетных обязательств</w:t>
      </w:r>
      <w:r w:rsidR="00676BD7">
        <w:rPr>
          <w:rFonts w:ascii="Times New Roman" w:hAnsi="Times New Roman"/>
          <w:sz w:val="28"/>
          <w:szCs w:val="28"/>
        </w:rPr>
        <w:t>»</w:t>
      </w:r>
      <w:r w:rsidR="00B7243C" w:rsidRPr="00CB05BA">
        <w:rPr>
          <w:rFonts w:ascii="Times New Roman" w:hAnsi="Times New Roman"/>
          <w:sz w:val="28"/>
          <w:szCs w:val="28"/>
        </w:rPr>
        <w:t xml:space="preserve"> проверяет указанную информацию на не</w:t>
      </w:r>
      <w:r w:rsidR="00111422" w:rsidRPr="00111422">
        <w:rPr>
          <w:rFonts w:ascii="Times New Roman" w:hAnsi="Times New Roman"/>
          <w:sz w:val="28"/>
          <w:szCs w:val="28"/>
        </w:rPr>
        <w:t xml:space="preserve"> </w:t>
      </w:r>
      <w:r w:rsidR="00B7243C" w:rsidRPr="00CB05BA">
        <w:rPr>
          <w:rFonts w:ascii="Times New Roman" w:hAnsi="Times New Roman"/>
          <w:sz w:val="28"/>
          <w:szCs w:val="28"/>
        </w:rPr>
        <w:t>превышение суммы, на которую в текущем финансовом году могут быть увеличены бюджетные ассигнования главному распорядителю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на оплату </w:t>
      </w:r>
      <w:r w:rsidR="00676BD7">
        <w:rPr>
          <w:rFonts w:ascii="Times New Roman" w:hAnsi="Times New Roman"/>
          <w:sz w:val="28"/>
          <w:szCs w:val="28"/>
        </w:rPr>
        <w:t>муниципальных</w:t>
      </w:r>
      <w:r w:rsidR="00B7243C" w:rsidRPr="00CB05BA">
        <w:rPr>
          <w:rFonts w:ascii="Times New Roman" w:hAnsi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(нормативных</w:t>
      </w:r>
      <w:proofErr w:type="gramEnd"/>
      <w:r w:rsidR="00B7243C" w:rsidRPr="00CB05BA">
        <w:rPr>
          <w:rFonts w:ascii="Times New Roman" w:hAnsi="Times New Roman"/>
          <w:sz w:val="28"/>
          <w:szCs w:val="28"/>
        </w:rPr>
        <w:t xml:space="preserve"> правовых актов) о предоставлении субсидий юридическим лицам, над соответствующей суммой, указанной в сводной Справке о неисполненных бюджетных обязательствах по соответствующему коду бюджетной классификации расходов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, </w:t>
      </w:r>
      <w:r w:rsidR="00B7243C" w:rsidRPr="00CB05BA">
        <w:rPr>
          <w:rFonts w:ascii="Times New Roman" w:hAnsi="Times New Roman"/>
          <w:sz w:val="28"/>
          <w:szCs w:val="28"/>
        </w:rPr>
        <w:lastRenderedPageBreak/>
        <w:t xml:space="preserve">сформированной </w:t>
      </w:r>
      <w:r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правлением</w:t>
      </w:r>
      <w:r w:rsidR="00B7243C" w:rsidRPr="00CB05BA">
        <w:rPr>
          <w:rFonts w:ascii="Times New Roman" w:hAnsi="Times New Roman"/>
          <w:sz w:val="28"/>
          <w:szCs w:val="28"/>
        </w:rPr>
        <w:t xml:space="preserve"> по данному главному распорядителю средств бюджета</w:t>
      </w:r>
      <w:r w:rsidR="00676BD7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положительном результате проверки в соответствии с требованиями абзаца седьмого настоящего подпункта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подтверждает Информацию об объеме лимитов бюджетных обязательств путем ее подписания электронной подписью лица, имеющего право действовать от имени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правления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Если Информация об объеме лимитов бюджетных обязательств не соответствует требованиям настоящего пункта,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не позднее двух рабочих дней после дня представления Информации об объеме лимитов бюджетных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гл</w:t>
      </w:r>
      <w:proofErr w:type="gramEnd"/>
      <w:r w:rsidRPr="00CB05BA">
        <w:rPr>
          <w:rFonts w:ascii="Times New Roman" w:hAnsi="Times New Roman"/>
          <w:sz w:val="28"/>
          <w:szCs w:val="28"/>
        </w:rPr>
        <w:t>авным распорядителем средств бюджета</w:t>
      </w:r>
      <w:r w:rsidR="00CA30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направляет главному распорядителю средств бюджета</w:t>
      </w:r>
      <w:r w:rsidR="00CA302D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Протокол, в котором указывается причина возврата Информации о неисполненных бюджетных обязательствах.</w:t>
      </w:r>
    </w:p>
    <w:p w:rsidR="00B7243C" w:rsidRPr="00CB05BA" w:rsidRDefault="007753B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E83">
        <w:rPr>
          <w:rFonts w:ascii="Times New Roman" w:hAnsi="Times New Roman"/>
          <w:sz w:val="28"/>
          <w:szCs w:val="28"/>
        </w:rPr>
        <w:t>26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hyperlink r:id="rId55" w:history="1">
        <w:r w:rsidR="00B7243C" w:rsidRPr="00CB05BA">
          <w:rPr>
            <w:rFonts w:ascii="Times New Roman" w:hAnsi="Times New Roman"/>
            <w:sz w:val="28"/>
            <w:szCs w:val="28"/>
          </w:rPr>
          <w:t>Справка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об исполнении обязательств формируется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="00C765BC">
        <w:rPr>
          <w:rFonts w:ascii="Times New Roman" w:hAnsi="Times New Roman"/>
          <w:sz w:val="28"/>
          <w:szCs w:val="28"/>
        </w:rPr>
        <w:t>м</w:t>
      </w:r>
      <w:r w:rsidR="00B7243C" w:rsidRPr="00CB05BA">
        <w:rPr>
          <w:rFonts w:ascii="Times New Roman" w:hAnsi="Times New Roman"/>
          <w:sz w:val="28"/>
          <w:szCs w:val="28"/>
        </w:rPr>
        <w:t xml:space="preserve"> нарастающим итогом с начала финансового года в следующем порядке.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56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Справки об исполнении обязательств у</w:t>
      </w:r>
      <w:r w:rsidR="00895341">
        <w:rPr>
          <w:rFonts w:ascii="Times New Roman" w:hAnsi="Times New Roman"/>
          <w:sz w:val="28"/>
          <w:szCs w:val="28"/>
        </w:rPr>
        <w:t>казывается вид обязательства – «</w:t>
      </w:r>
      <w:r w:rsidRPr="00CB05BA">
        <w:rPr>
          <w:rFonts w:ascii="Times New Roman" w:hAnsi="Times New Roman"/>
          <w:sz w:val="28"/>
          <w:szCs w:val="28"/>
        </w:rPr>
        <w:t>бюджетное</w:t>
      </w:r>
      <w:r w:rsidR="00895341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</w:t>
      </w:r>
      <w:proofErr w:type="gramStart"/>
      <w:r w:rsidRPr="00CB05BA">
        <w:rPr>
          <w:rFonts w:ascii="Times New Roman" w:hAnsi="Times New Roman"/>
          <w:sz w:val="28"/>
          <w:szCs w:val="28"/>
        </w:rPr>
        <w:t>отношении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которого формируется данная </w:t>
      </w:r>
      <w:hyperlink r:id="rId57" w:history="1">
        <w:r w:rsidRPr="00CB05BA">
          <w:rPr>
            <w:rFonts w:ascii="Times New Roman" w:hAnsi="Times New Roman"/>
            <w:sz w:val="28"/>
            <w:szCs w:val="28"/>
          </w:rPr>
          <w:t>справка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табличной </w:t>
      </w:r>
      <w:hyperlink r:id="rId58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Справки об исполнении обязательств отражаются показатели: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59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60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приняты на учет бюджетные обязательства;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61" w:history="1">
        <w:r w:rsidRPr="00CB05BA">
          <w:rPr>
            <w:rFonts w:ascii="Times New Roman" w:hAnsi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62" w:history="1">
        <w:r w:rsidRPr="00CB05BA">
          <w:rPr>
            <w:rFonts w:ascii="Times New Roman" w:hAnsi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распределенных лимитов бюджетных обязательств на текущий финансовый год, на первый год планового периода, на второй год планового периода;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63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, </w:t>
      </w:r>
      <w:hyperlink r:id="rId64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номер и дата документа-основания (исполнительного документа, решения налогового органа);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65" w:history="1">
        <w:r w:rsidRPr="00CB05BA">
          <w:rPr>
            <w:rFonts w:ascii="Times New Roman" w:hAnsi="Times New Roman"/>
            <w:sz w:val="28"/>
            <w:szCs w:val="28"/>
          </w:rPr>
          <w:t>графе 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учетный номер бюджетного обязательства;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66" w:history="1">
        <w:r w:rsidRPr="00CB05BA">
          <w:rPr>
            <w:rFonts w:ascii="Times New Roman" w:hAnsi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код объекта ФАИП;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67" w:history="1">
        <w:r w:rsidRPr="00CB05BA">
          <w:rPr>
            <w:rFonts w:ascii="Times New Roman" w:hAnsi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68" w:history="1">
        <w:r w:rsidRPr="00CB05BA">
          <w:rPr>
            <w:rFonts w:ascii="Times New Roman" w:hAnsi="Times New Roman"/>
            <w:sz w:val="28"/>
            <w:szCs w:val="28"/>
          </w:rPr>
          <w:t>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принятые на учет в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бюджетные обязательства соответственно на текущий финансовый год (с учетом неисполненных бюджетных или денежных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>ошлых лет), на первый и на второй года планового периода;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69" w:history="1">
        <w:r w:rsidRPr="00CB05BA">
          <w:rPr>
            <w:rFonts w:ascii="Times New Roman" w:hAnsi="Times New Roman"/>
            <w:sz w:val="28"/>
            <w:szCs w:val="28"/>
          </w:rPr>
          <w:t>графах 15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70" w:history="1">
        <w:r w:rsidRPr="00CB05BA">
          <w:rPr>
            <w:rFonts w:ascii="Times New Roman" w:hAnsi="Times New Roman"/>
            <w:sz w:val="28"/>
            <w:szCs w:val="28"/>
          </w:rPr>
          <w:t>16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и процент исполненных бюджетных обязательств текущего финансового года в разрезе кодов бюджетной классификации Российской Федерации;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1" w:history="1">
        <w:r w:rsidRPr="00CB05BA">
          <w:rPr>
            <w:rFonts w:ascii="Times New Roman" w:hAnsi="Times New Roman"/>
            <w:sz w:val="28"/>
            <w:szCs w:val="28"/>
          </w:rPr>
          <w:t>графе 17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неисполненных бюджетных обязательств текущего финансового года в разрезе кодов бюджетной классификации Российской Федерации (показатель </w:t>
      </w:r>
      <w:hyperlink r:id="rId72" w:history="1">
        <w:r w:rsidRPr="00CB05BA">
          <w:rPr>
            <w:rFonts w:ascii="Times New Roman" w:hAnsi="Times New Roman"/>
            <w:sz w:val="28"/>
            <w:szCs w:val="28"/>
          </w:rPr>
          <w:t>графы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минус показатель </w:t>
      </w:r>
      <w:hyperlink r:id="rId73" w:history="1">
        <w:r w:rsidRPr="00CB05BA">
          <w:rPr>
            <w:rFonts w:ascii="Times New Roman" w:hAnsi="Times New Roman"/>
            <w:sz w:val="28"/>
            <w:szCs w:val="28"/>
          </w:rPr>
          <w:t>графы 15</w:t>
        </w:r>
      </w:hyperlink>
      <w:r w:rsidRPr="00CB05BA">
        <w:rPr>
          <w:rFonts w:ascii="Times New Roman" w:hAnsi="Times New Roman"/>
          <w:sz w:val="28"/>
          <w:szCs w:val="28"/>
        </w:rPr>
        <w:t>);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74" w:history="1">
        <w:r w:rsidRPr="00CB05BA">
          <w:rPr>
            <w:rFonts w:ascii="Times New Roman" w:hAnsi="Times New Roman"/>
            <w:sz w:val="28"/>
            <w:szCs w:val="28"/>
          </w:rPr>
          <w:t>графах 18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75" w:history="1">
        <w:r w:rsidRPr="00CB05BA">
          <w:rPr>
            <w:rFonts w:ascii="Times New Roman" w:hAnsi="Times New Roman"/>
            <w:sz w:val="28"/>
            <w:szCs w:val="28"/>
          </w:rPr>
          <w:t>19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и процент неиспользованного остатка лимитов бюджетных обязательств текущего финансового года.</w:t>
      </w:r>
    </w:p>
    <w:p w:rsidR="00B7243C" w:rsidRPr="00CB05BA" w:rsidRDefault="007753B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E83">
        <w:rPr>
          <w:rFonts w:ascii="Times New Roman" w:hAnsi="Times New Roman"/>
          <w:sz w:val="28"/>
          <w:szCs w:val="28"/>
        </w:rPr>
        <w:t>27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hyperlink r:id="rId76" w:history="1">
        <w:r w:rsidR="00B7243C"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о принятых на учет обязательствах формируется </w:t>
      </w:r>
      <w:r w:rsidR="00B700C4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правлением</w:t>
      </w:r>
      <w:r w:rsidR="00B7243C" w:rsidRPr="00CB05BA">
        <w:rPr>
          <w:rFonts w:ascii="Times New Roman" w:hAnsi="Times New Roman"/>
          <w:sz w:val="28"/>
          <w:szCs w:val="28"/>
        </w:rPr>
        <w:t xml:space="preserve"> в следующем порядке.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При формировании </w:t>
      </w:r>
      <w:hyperlink r:id="rId77" w:history="1">
        <w:r w:rsidRPr="00CB05BA">
          <w:rPr>
            <w:rFonts w:ascii="Times New Roman" w:hAnsi="Times New Roman"/>
            <w:sz w:val="28"/>
            <w:szCs w:val="28"/>
          </w:rPr>
          <w:t>Информации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 принятых на учет обязательствах в целом по всем получателям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реквизит </w:t>
      </w:r>
      <w:hyperlink r:id="rId78" w:history="1">
        <w:r w:rsidRPr="00CB05BA">
          <w:rPr>
            <w:rFonts w:ascii="Times New Roman" w:hAnsi="Times New Roman"/>
            <w:sz w:val="28"/>
            <w:szCs w:val="28"/>
          </w:rPr>
          <w:t xml:space="preserve">заголовочной </w:t>
        </w:r>
        <w:r w:rsidRPr="00CB05BA">
          <w:rPr>
            <w:rFonts w:ascii="Times New Roman" w:hAnsi="Times New Roman"/>
            <w:sz w:val="28"/>
            <w:szCs w:val="28"/>
          </w:rPr>
          <w:lastRenderedPageBreak/>
          <w:t>части</w:t>
        </w:r>
      </w:hyperlink>
      <w:r w:rsidR="00895341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Главный распорядитель (распорядитель) бюджетных средств</w:t>
      </w:r>
      <w:r w:rsidR="00895341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не заполняется.</w:t>
      </w:r>
    </w:p>
    <w:p w:rsidR="00B7243C" w:rsidRPr="00CB05BA" w:rsidRDefault="00817B44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hyperlink r:id="rId79" w:history="1">
        <w:r w:rsidR="00B7243C"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о принятых на учет обязательствах формируется в разрезе участников бюджетного процесса в соответствии </w:t>
      </w:r>
      <w:r w:rsidR="00126060" w:rsidRPr="00CB05BA">
        <w:rPr>
          <w:rFonts w:ascii="Times New Roman" w:hAnsi="Times New Roman"/>
          <w:sz w:val="28"/>
          <w:szCs w:val="28"/>
        </w:rPr>
        <w:t xml:space="preserve">с запросом </w:t>
      </w:r>
      <w:r w:rsidR="00B7243C" w:rsidRPr="00CB05BA">
        <w:rPr>
          <w:rFonts w:ascii="Times New Roman" w:hAnsi="Times New Roman"/>
          <w:sz w:val="28"/>
          <w:szCs w:val="28"/>
        </w:rPr>
        <w:t xml:space="preserve"> </w:t>
      </w:r>
      <w:r w:rsidR="00126060" w:rsidRPr="00CB05BA">
        <w:rPr>
          <w:rFonts w:ascii="Times New Roman" w:hAnsi="Times New Roman"/>
          <w:sz w:val="28"/>
          <w:szCs w:val="28"/>
        </w:rPr>
        <w:t>финансов</w:t>
      </w:r>
      <w:r w:rsidR="00D85B18">
        <w:rPr>
          <w:rFonts w:ascii="Times New Roman" w:hAnsi="Times New Roman"/>
          <w:sz w:val="28"/>
          <w:szCs w:val="28"/>
        </w:rPr>
        <w:t>ого отдела администрации Троснянского района</w:t>
      </w:r>
      <w:r w:rsidR="00126060" w:rsidRPr="00CB05BA">
        <w:rPr>
          <w:rFonts w:ascii="Times New Roman" w:hAnsi="Times New Roman"/>
          <w:sz w:val="28"/>
          <w:szCs w:val="28"/>
        </w:rPr>
        <w:t xml:space="preserve"> Орловской области</w:t>
      </w:r>
      <w:r w:rsidR="00B7243C" w:rsidRPr="00CB05BA">
        <w:rPr>
          <w:rFonts w:ascii="Times New Roman" w:hAnsi="Times New Roman"/>
          <w:sz w:val="28"/>
          <w:szCs w:val="28"/>
        </w:rPr>
        <w:t>, главных распорядителей (распорядителей)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80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Информации о принятых на учет обязательствах</w:t>
      </w:r>
      <w:r w:rsidR="00895341">
        <w:rPr>
          <w:rFonts w:ascii="Times New Roman" w:hAnsi="Times New Roman"/>
          <w:sz w:val="28"/>
          <w:szCs w:val="28"/>
        </w:rPr>
        <w:t xml:space="preserve"> указывается вид обязательства «</w:t>
      </w:r>
      <w:r w:rsidRPr="00CB05BA">
        <w:rPr>
          <w:rFonts w:ascii="Times New Roman" w:hAnsi="Times New Roman"/>
          <w:sz w:val="28"/>
          <w:szCs w:val="28"/>
        </w:rPr>
        <w:t>бюджетное</w:t>
      </w:r>
      <w:r w:rsidR="00895341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>, в отношении которого формируется данная информация.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Табличная </w:t>
      </w:r>
      <w:hyperlink r:id="rId81" w:history="1">
        <w:r w:rsidRPr="00CB05BA">
          <w:rPr>
            <w:rFonts w:ascii="Times New Roman" w:hAnsi="Times New Roman"/>
            <w:sz w:val="28"/>
            <w:szCs w:val="28"/>
          </w:rPr>
          <w:t>часть</w:t>
        </w:r>
      </w:hyperlink>
      <w:r w:rsidRPr="00CB05BA">
        <w:rPr>
          <w:rFonts w:ascii="Times New Roman" w:hAnsi="Times New Roman"/>
          <w:sz w:val="28"/>
          <w:szCs w:val="28"/>
        </w:rPr>
        <w:t xml:space="preserve"> формы Информации </w:t>
      </w:r>
      <w:proofErr w:type="gramStart"/>
      <w:r w:rsidRPr="00CB05BA">
        <w:rPr>
          <w:rFonts w:ascii="Times New Roman" w:hAnsi="Times New Roman"/>
          <w:sz w:val="28"/>
          <w:szCs w:val="28"/>
        </w:rPr>
        <w:t>о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принятых на учет обязательств заполняется следующим образом: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2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83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бюджетной классификации Российской Федерации, по которому в </w:t>
      </w:r>
      <w:r w:rsidR="00126060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правлении</w:t>
      </w:r>
      <w:r w:rsidR="00126060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 xml:space="preserve">учтено бюджетное обязательство. </w:t>
      </w:r>
      <w:proofErr w:type="gramStart"/>
      <w:r w:rsidRPr="00CB05BA">
        <w:rPr>
          <w:rFonts w:ascii="Times New Roman" w:hAnsi="Times New Roman"/>
          <w:sz w:val="28"/>
          <w:szCs w:val="28"/>
        </w:rPr>
        <w:t>Степень детализации кодов бюджетной классификации Российской Федерации или перечень кодов бюджетной классификации Российской Федерации, в разрезе которых в информации приводятся сведения о принятых получателями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бюджетных обязательствах, устанавливается </w:t>
      </w:r>
      <w:r w:rsidR="00126060" w:rsidRPr="00CB05BA">
        <w:rPr>
          <w:rFonts w:ascii="Times New Roman" w:hAnsi="Times New Roman"/>
          <w:sz w:val="28"/>
          <w:szCs w:val="28"/>
        </w:rPr>
        <w:t>финансов</w:t>
      </w:r>
      <w:r w:rsidR="00D85B18">
        <w:rPr>
          <w:rFonts w:ascii="Times New Roman" w:hAnsi="Times New Roman"/>
          <w:sz w:val="28"/>
          <w:szCs w:val="28"/>
        </w:rPr>
        <w:t>ым отделом администрации Троснянского района</w:t>
      </w:r>
      <w:r w:rsidR="00126060" w:rsidRPr="00CB05BA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CB05BA">
        <w:rPr>
          <w:rFonts w:ascii="Times New Roman" w:hAnsi="Times New Roman"/>
          <w:sz w:val="28"/>
          <w:szCs w:val="28"/>
        </w:rPr>
        <w:t>, главными распорядителями или распорядителями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по запросу которых формируется Информация о принятых на учет обязательствах;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4" w:history="1">
        <w:r w:rsidRPr="00CB05BA">
          <w:rPr>
            <w:rFonts w:ascii="Times New Roman" w:hAnsi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код валюты по </w:t>
      </w:r>
      <w:hyperlink r:id="rId85" w:history="1">
        <w:r w:rsidRPr="00CB05BA">
          <w:rPr>
            <w:rFonts w:ascii="Times New Roman" w:hAnsi="Times New Roman"/>
            <w:sz w:val="28"/>
            <w:szCs w:val="28"/>
          </w:rPr>
          <w:t>ОКВ</w:t>
        </w:r>
      </w:hyperlink>
      <w:r w:rsidRPr="00CB05BA">
        <w:rPr>
          <w:rFonts w:ascii="Times New Roman" w:hAnsi="Times New Roman"/>
          <w:sz w:val="28"/>
          <w:szCs w:val="28"/>
        </w:rPr>
        <w:t>, в которой принято бюджетное обязательство;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6" w:history="1">
        <w:r w:rsidRPr="00CB05BA">
          <w:rPr>
            <w:rFonts w:ascii="Times New Roman" w:hAnsi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отражаются суммы неисполненных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>ошлых лет;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7" w:history="1">
        <w:r w:rsidRPr="00CB05BA">
          <w:rPr>
            <w:rFonts w:ascii="Times New Roman" w:hAnsi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88" w:history="1">
        <w:r w:rsidRPr="00CB05BA">
          <w:rPr>
            <w:rFonts w:ascii="Times New Roman" w:hAnsi="Times New Roman"/>
            <w:sz w:val="28"/>
            <w:szCs w:val="28"/>
          </w:rPr>
          <w:t>23</w:t>
        </w:r>
      </w:hyperlink>
      <w:r w:rsidRPr="00CB05BA">
        <w:rPr>
          <w:rFonts w:ascii="Times New Roman" w:hAnsi="Times New Roman"/>
          <w:sz w:val="28"/>
          <w:szCs w:val="28"/>
        </w:rPr>
        <w:t xml:space="preserve"> отражаются суммы принятых бюджетных обязательств за счет средств </w:t>
      </w:r>
      <w:r w:rsidR="00126060" w:rsidRPr="00CB05BA">
        <w:rPr>
          <w:rFonts w:ascii="Times New Roman" w:hAnsi="Times New Roman"/>
          <w:sz w:val="28"/>
          <w:szCs w:val="28"/>
        </w:rPr>
        <w:t>областного</w:t>
      </w:r>
      <w:r w:rsidRPr="00CB05BA">
        <w:rPr>
          <w:rFonts w:ascii="Times New Roman" w:hAnsi="Times New Roman"/>
          <w:sz w:val="28"/>
          <w:szCs w:val="28"/>
        </w:rPr>
        <w:t xml:space="preserve"> бюджета в валюте Российской Федерации. Если бюджетное обязательство принято в иностранной валюте, его сумма пересчитывается в валюту Российской Федерации по курсу Центрального банка Российской Федерации на дату формирования Информации о принятых на учет обязательствах, соответственно: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89" w:history="1">
        <w:r w:rsidRPr="00CB05BA">
          <w:rPr>
            <w:rFonts w:ascii="Times New Roman" w:hAnsi="Times New Roman"/>
            <w:sz w:val="28"/>
            <w:szCs w:val="28"/>
          </w:rPr>
          <w:t>графах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90" w:history="1">
        <w:r w:rsidRPr="00CB05BA">
          <w:rPr>
            <w:rFonts w:ascii="Times New Roman" w:hAnsi="Times New Roman"/>
            <w:sz w:val="28"/>
            <w:szCs w:val="28"/>
          </w:rPr>
          <w:t>18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в разрезе каждого месяца текущего финансового года;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1" w:history="1">
        <w:r w:rsidRPr="00CB05BA">
          <w:rPr>
            <w:rFonts w:ascii="Times New Roman" w:hAnsi="Times New Roman"/>
            <w:sz w:val="28"/>
            <w:szCs w:val="28"/>
          </w:rPr>
          <w:t>графе 19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итоговая сумма бюджетных обязательств текущего финансового года;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2" w:history="1">
        <w:r w:rsidRPr="00CB05BA">
          <w:rPr>
            <w:rFonts w:ascii="Times New Roman" w:hAnsi="Times New Roman"/>
            <w:sz w:val="28"/>
            <w:szCs w:val="28"/>
          </w:rPr>
          <w:t>графе 20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первый год планового периода;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3" w:history="1">
        <w:r w:rsidRPr="00CB05BA">
          <w:rPr>
            <w:rFonts w:ascii="Times New Roman" w:hAnsi="Times New Roman"/>
            <w:sz w:val="28"/>
            <w:szCs w:val="28"/>
          </w:rPr>
          <w:t>графе 21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второй год планового периода;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4" w:history="1">
        <w:r w:rsidRPr="00CB05BA">
          <w:rPr>
            <w:rFonts w:ascii="Times New Roman" w:hAnsi="Times New Roman"/>
            <w:sz w:val="28"/>
            <w:szCs w:val="28"/>
          </w:rPr>
          <w:t>графе 22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третий год после текущего финансового года;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95" w:history="1">
        <w:r w:rsidRPr="00CB05BA">
          <w:rPr>
            <w:rFonts w:ascii="Times New Roman" w:hAnsi="Times New Roman"/>
            <w:sz w:val="28"/>
            <w:szCs w:val="28"/>
          </w:rPr>
          <w:t>графе 23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бюджетных обязательств, принятая на четвертый год после текущего финансового года.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96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 w:rsidR="00895341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коду БК</w:t>
      </w:r>
      <w:r w:rsidR="00895341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6 - 23 указывается итоговая сумма бюджетных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 xml:space="preserve">ств </w:t>
      </w:r>
      <w:r w:rsidR="00B53CDD" w:rsidRPr="00CB05BA">
        <w:rPr>
          <w:rFonts w:ascii="Times New Roman" w:hAnsi="Times New Roman"/>
          <w:sz w:val="28"/>
          <w:szCs w:val="28"/>
        </w:rPr>
        <w:t>гр</w:t>
      </w:r>
      <w:proofErr w:type="gramEnd"/>
      <w:r w:rsidR="00B53CDD" w:rsidRPr="00CB05BA">
        <w:rPr>
          <w:rFonts w:ascii="Times New Roman" w:hAnsi="Times New Roman"/>
          <w:sz w:val="28"/>
          <w:szCs w:val="28"/>
        </w:rPr>
        <w:t>уппиров</w:t>
      </w:r>
      <w:r w:rsidR="00BA319C">
        <w:rPr>
          <w:rFonts w:ascii="Times New Roman" w:hAnsi="Times New Roman"/>
          <w:sz w:val="28"/>
          <w:szCs w:val="28"/>
        </w:rPr>
        <w:t>а</w:t>
      </w:r>
      <w:r w:rsidR="00B53CDD" w:rsidRPr="00CB05BA">
        <w:rPr>
          <w:rFonts w:ascii="Times New Roman" w:hAnsi="Times New Roman"/>
          <w:sz w:val="28"/>
          <w:szCs w:val="28"/>
        </w:rPr>
        <w:t>но</w:t>
      </w:r>
      <w:r w:rsidRPr="00CB05BA">
        <w:rPr>
          <w:rFonts w:ascii="Times New Roman" w:hAnsi="Times New Roman"/>
          <w:sz w:val="28"/>
          <w:szCs w:val="28"/>
        </w:rPr>
        <w:t xml:space="preserve"> по всем кодам бюджетной классификации Российской Федерации, указанным в </w:t>
      </w:r>
      <w:hyperlink r:id="rId97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98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99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 w:rsidR="00895341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</w:t>
      </w:r>
      <w:r w:rsidR="00895341">
        <w:rPr>
          <w:rFonts w:ascii="Times New Roman" w:hAnsi="Times New Roman"/>
          <w:sz w:val="28"/>
          <w:szCs w:val="28"/>
        </w:rPr>
        <w:t>о участнику бюджетного процесса»</w:t>
      </w:r>
      <w:r w:rsidRPr="00CB05BA">
        <w:rPr>
          <w:rFonts w:ascii="Times New Roman" w:hAnsi="Times New Roman"/>
          <w:sz w:val="28"/>
          <w:szCs w:val="28"/>
        </w:rPr>
        <w:t xml:space="preserve"> по графам 6 - 23 указываются итоговые суммы бюджетных обязательств в целом по главному распорядителю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по всем или по отдельным распорядителям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либо по </w:t>
      </w:r>
      <w:r w:rsidRPr="00CB05BA">
        <w:rPr>
          <w:rFonts w:ascii="Times New Roman" w:hAnsi="Times New Roman"/>
          <w:sz w:val="28"/>
          <w:szCs w:val="28"/>
        </w:rPr>
        <w:lastRenderedPageBreak/>
        <w:t>отдельным получателям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как определено в запросе.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В случае формирования Информации о принятых на учет обязательствах в целом по получателям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</w:t>
      </w:r>
      <w:hyperlink r:id="rId100" w:history="1">
        <w:r w:rsidRPr="00CB05BA">
          <w:rPr>
            <w:rFonts w:ascii="Times New Roman" w:hAnsi="Times New Roman"/>
            <w:sz w:val="28"/>
            <w:szCs w:val="28"/>
          </w:rPr>
          <w:t>строка</w:t>
        </w:r>
      </w:hyperlink>
      <w:r w:rsidR="00895341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участнику бюджетного процесса</w:t>
      </w:r>
      <w:r w:rsidR="00895341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не заполняется.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101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 w:rsidR="00895341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Всего</w:t>
      </w:r>
      <w:r w:rsidR="00745A53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по графам 6 - 23 указываются итоговые суммы бюджетных обязательств.</w:t>
      </w:r>
    </w:p>
    <w:p w:rsidR="00B7243C" w:rsidRPr="00CB05BA" w:rsidRDefault="00126060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У</w:t>
      </w:r>
      <w:r w:rsidR="0093192B">
        <w:rPr>
          <w:rFonts w:ascii="Times New Roman" w:hAnsi="Times New Roman"/>
          <w:sz w:val="28"/>
          <w:szCs w:val="28"/>
        </w:rPr>
        <w:t>правление</w:t>
      </w:r>
      <w:r w:rsidR="00B7243C" w:rsidRPr="00CB05BA">
        <w:rPr>
          <w:rFonts w:ascii="Times New Roman" w:hAnsi="Times New Roman"/>
          <w:sz w:val="28"/>
          <w:szCs w:val="28"/>
        </w:rPr>
        <w:t xml:space="preserve"> представляет сводную Информацию о принятых на учет обязательствах по запросу финансов</w:t>
      </w:r>
      <w:r w:rsidR="00D85B18">
        <w:rPr>
          <w:rFonts w:ascii="Times New Roman" w:hAnsi="Times New Roman"/>
          <w:sz w:val="28"/>
          <w:szCs w:val="28"/>
        </w:rPr>
        <w:t>ого отдела администрации Троснянского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</w:t>
      </w:r>
      <w:r w:rsidRPr="00CB05BA">
        <w:rPr>
          <w:rFonts w:ascii="Times New Roman" w:hAnsi="Times New Roman"/>
          <w:sz w:val="28"/>
          <w:szCs w:val="28"/>
        </w:rPr>
        <w:t>Орловской области</w:t>
      </w:r>
      <w:r w:rsidR="00B7243C"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93192B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hyperlink r:id="rId102" w:history="1">
        <w:r w:rsidR="00B7243C"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об исполнении обязательств формируется </w:t>
      </w:r>
      <w:r w:rsidR="00126060" w:rsidRPr="00CB05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правлением</w:t>
      </w:r>
      <w:r w:rsidR="00B7243C" w:rsidRPr="00CB05BA">
        <w:rPr>
          <w:rFonts w:ascii="Times New Roman" w:hAnsi="Times New Roman"/>
          <w:sz w:val="28"/>
          <w:szCs w:val="28"/>
        </w:rPr>
        <w:t xml:space="preserve"> в следующем порядке.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заголовочной </w:t>
      </w:r>
      <w:hyperlink r:id="rId103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Информации об исполнении обязательств указывается соо</w:t>
      </w:r>
      <w:r w:rsidR="00745A53">
        <w:rPr>
          <w:rFonts w:ascii="Times New Roman" w:hAnsi="Times New Roman"/>
          <w:sz w:val="28"/>
          <w:szCs w:val="28"/>
        </w:rPr>
        <w:t>тветствующий вид обязательства «бюджетное»</w:t>
      </w:r>
      <w:r w:rsidRPr="00CB05BA">
        <w:rPr>
          <w:rFonts w:ascii="Times New Roman" w:hAnsi="Times New Roman"/>
          <w:sz w:val="28"/>
          <w:szCs w:val="28"/>
        </w:rPr>
        <w:t>, в отношении которого формируется данная информация.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табличной </w:t>
      </w:r>
      <w:hyperlink r:id="rId104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Информации об исполнении обязательств отражаются: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05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06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, по которому в </w:t>
      </w:r>
      <w:r w:rsidR="00126060" w:rsidRPr="00CB05BA">
        <w:rPr>
          <w:rFonts w:ascii="Times New Roman" w:hAnsi="Times New Roman"/>
          <w:sz w:val="28"/>
          <w:szCs w:val="28"/>
        </w:rPr>
        <w:t>У</w:t>
      </w:r>
      <w:r w:rsidR="0093192B"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учтено бюджетное обязательство;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07" w:history="1">
        <w:r w:rsidRPr="00CB05BA">
          <w:rPr>
            <w:rFonts w:ascii="Times New Roman" w:hAnsi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08" w:history="1">
        <w:r w:rsidRPr="00CB05BA">
          <w:rPr>
            <w:rFonts w:ascii="Times New Roman" w:hAnsi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доведенных бюджетных ассигнований и (или) лимитов бюджетных обязательств на текущий финансовый год, первый год планового периода, второй год планового периода;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09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10" w:history="1">
        <w:r w:rsidRPr="00CB05BA">
          <w:rPr>
            <w:rFonts w:ascii="Times New Roman" w:hAnsi="Times New Roman"/>
            <w:sz w:val="28"/>
            <w:szCs w:val="28"/>
          </w:rPr>
          <w:t>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принятые на учет бюджетные обязательства за счет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соответственно на текущий финансовый год (с учетом неисполненных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ошлых лет) </w:t>
      </w:r>
      <w:hyperlink r:id="rId111" w:history="1">
        <w:r w:rsidRPr="00CB05BA">
          <w:rPr>
            <w:rFonts w:ascii="Times New Roman" w:hAnsi="Times New Roman"/>
            <w:sz w:val="28"/>
            <w:szCs w:val="28"/>
          </w:rPr>
          <w:t>(графа 8)</w:t>
        </w:r>
      </w:hyperlink>
      <w:r w:rsidRPr="00CB05BA">
        <w:rPr>
          <w:rFonts w:ascii="Times New Roman" w:hAnsi="Times New Roman"/>
          <w:sz w:val="28"/>
          <w:szCs w:val="28"/>
        </w:rPr>
        <w:t xml:space="preserve">, на первый год планового периода </w:t>
      </w:r>
      <w:hyperlink r:id="rId112" w:history="1">
        <w:r w:rsidRPr="00CB05BA">
          <w:rPr>
            <w:rFonts w:ascii="Times New Roman" w:hAnsi="Times New Roman"/>
            <w:sz w:val="28"/>
            <w:szCs w:val="28"/>
          </w:rPr>
          <w:t>(графа 9)</w:t>
        </w:r>
      </w:hyperlink>
      <w:r w:rsidRPr="00CB05BA">
        <w:rPr>
          <w:rFonts w:ascii="Times New Roman" w:hAnsi="Times New Roman"/>
          <w:sz w:val="28"/>
          <w:szCs w:val="28"/>
        </w:rPr>
        <w:t xml:space="preserve">, на второй год планового периода </w:t>
      </w:r>
      <w:hyperlink r:id="rId113" w:history="1">
        <w:r w:rsidRPr="00CB05BA">
          <w:rPr>
            <w:rFonts w:ascii="Times New Roman" w:hAnsi="Times New Roman"/>
            <w:sz w:val="28"/>
            <w:szCs w:val="28"/>
          </w:rPr>
          <w:t>(графа 10)</w:t>
        </w:r>
      </w:hyperlink>
      <w:r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14" w:history="1">
        <w:r w:rsidRPr="00CB05BA">
          <w:rPr>
            <w:rFonts w:ascii="Times New Roman" w:hAnsi="Times New Roman"/>
            <w:sz w:val="28"/>
            <w:szCs w:val="28"/>
          </w:rPr>
          <w:t>графах 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15" w:history="1">
        <w:r w:rsidRPr="00CB05BA">
          <w:rPr>
            <w:rFonts w:ascii="Times New Roman" w:hAnsi="Times New Roman"/>
            <w:sz w:val="28"/>
            <w:szCs w:val="28"/>
          </w:rPr>
          <w:t>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суммы и процент бюджетных обязательств, исполненных с начала текущего финансового года;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16" w:history="1">
        <w:r w:rsidRPr="00CB05BA">
          <w:rPr>
            <w:rFonts w:ascii="Times New Roman" w:hAnsi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суммы бюджетных обязательств текущего финансового года (с учетом суммы неисполненных обязатель</w:t>
      </w:r>
      <w:proofErr w:type="gramStart"/>
      <w:r w:rsidRPr="00CB05BA">
        <w:rPr>
          <w:rFonts w:ascii="Times New Roman" w:hAnsi="Times New Roman"/>
          <w:sz w:val="28"/>
          <w:szCs w:val="28"/>
        </w:rPr>
        <w:t>ств пр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ошлых лет), не исполненные на дату формирования Информации об исполнении обязательств, рассчитанные как разница показателей по </w:t>
      </w:r>
      <w:hyperlink r:id="rId117" w:history="1">
        <w:r w:rsidRPr="00CB05BA">
          <w:rPr>
            <w:rFonts w:ascii="Times New Roman" w:hAnsi="Times New Roman"/>
            <w:sz w:val="28"/>
            <w:szCs w:val="28"/>
          </w:rPr>
          <w:t>графе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по </w:t>
      </w:r>
      <w:hyperlink r:id="rId118" w:history="1">
        <w:r w:rsidRPr="00CB05BA">
          <w:rPr>
            <w:rFonts w:ascii="Times New Roman" w:hAnsi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19" w:history="1">
        <w:r w:rsidRPr="00CB05BA">
          <w:rPr>
            <w:rFonts w:ascii="Times New Roman" w:hAnsi="Times New Roman"/>
            <w:sz w:val="28"/>
            <w:szCs w:val="28"/>
          </w:rPr>
          <w:t>графах 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20" w:history="1">
        <w:r w:rsidRPr="00CB05BA">
          <w:rPr>
            <w:rFonts w:ascii="Times New Roman" w:hAnsi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 и процент неиспользованных остатков бюджетных ассигнований и (или) лимитов бюджетных обязательств текущего финансового года.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случае представления Информации об исполнении обязательств </w:t>
      </w:r>
      <w:r w:rsidR="00126060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правлением</w:t>
      </w:r>
      <w:r w:rsidR="00126060" w:rsidRPr="00CB05BA">
        <w:rPr>
          <w:rFonts w:ascii="Times New Roman" w:hAnsi="Times New Roman"/>
          <w:sz w:val="28"/>
          <w:szCs w:val="28"/>
        </w:rPr>
        <w:t xml:space="preserve"> в финансов</w:t>
      </w:r>
      <w:r w:rsidR="00D85B18">
        <w:rPr>
          <w:rFonts w:ascii="Times New Roman" w:hAnsi="Times New Roman"/>
          <w:sz w:val="28"/>
          <w:szCs w:val="28"/>
        </w:rPr>
        <w:t>ый отдел администрации Троснянского района</w:t>
      </w:r>
      <w:r w:rsidR="00126060" w:rsidRPr="00CB05BA">
        <w:rPr>
          <w:rFonts w:ascii="Times New Roman" w:hAnsi="Times New Roman"/>
          <w:sz w:val="28"/>
          <w:szCs w:val="28"/>
        </w:rPr>
        <w:t xml:space="preserve"> Орловской области</w:t>
      </w:r>
      <w:r w:rsidRPr="00CB05BA">
        <w:rPr>
          <w:rFonts w:ascii="Times New Roman" w:hAnsi="Times New Roman"/>
          <w:sz w:val="28"/>
          <w:szCs w:val="28"/>
        </w:rPr>
        <w:t xml:space="preserve"> У</w:t>
      </w:r>
      <w:r w:rsidR="00477E2A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 xml:space="preserve"> формирует табличную часть Информации об исполнении обязательств в разрезе главных распорядителей средств </w:t>
      </w:r>
      <w:r w:rsidR="0037777C" w:rsidRPr="00CB05BA">
        <w:rPr>
          <w:rFonts w:ascii="Times New Roman" w:hAnsi="Times New Roman"/>
          <w:sz w:val="28"/>
          <w:szCs w:val="28"/>
        </w:rPr>
        <w:t>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. При этом в наименовании </w:t>
      </w:r>
      <w:hyperlink r:id="rId121" w:history="1">
        <w:r w:rsidRPr="00CB05BA">
          <w:rPr>
            <w:rFonts w:ascii="Times New Roman" w:hAnsi="Times New Roman"/>
            <w:sz w:val="28"/>
            <w:szCs w:val="28"/>
          </w:rPr>
          <w:t>строки</w:t>
        </w:r>
      </w:hyperlink>
      <w:r w:rsidR="00745A53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коду главы</w:t>
      </w:r>
      <w:r w:rsidR="00745A53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указывается код главного распорядителя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по бюджетной классификации Российской Федерации, с отражением в </w:t>
      </w:r>
      <w:hyperlink r:id="rId122" w:history="1">
        <w:r w:rsidRPr="00CB05BA">
          <w:rPr>
            <w:rFonts w:ascii="Times New Roman" w:hAnsi="Times New Roman"/>
            <w:sz w:val="28"/>
            <w:szCs w:val="28"/>
          </w:rPr>
          <w:t>графах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23" w:history="1">
        <w:r w:rsidRPr="00CB05BA">
          <w:rPr>
            <w:rFonts w:ascii="Times New Roman" w:hAnsi="Times New Roman"/>
            <w:sz w:val="28"/>
            <w:szCs w:val="28"/>
          </w:rPr>
          <w:t>15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итоговых данных по получателям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подведомственных данному главному распорядителю средств бюджета</w:t>
      </w:r>
      <w:r w:rsidR="00D85B18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lastRenderedPageBreak/>
        <w:t xml:space="preserve">По </w:t>
      </w:r>
      <w:hyperlink r:id="rId124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 w:rsidR="00745A53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Всего</w:t>
      </w:r>
      <w:r w:rsidR="00745A53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5 - 15 указываются итоговые данные в целом за отчетный период.</w:t>
      </w:r>
    </w:p>
    <w:p w:rsidR="00B7243C" w:rsidRPr="00CB05BA" w:rsidRDefault="007753BD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12E83">
        <w:rPr>
          <w:rFonts w:ascii="Times New Roman" w:hAnsi="Times New Roman"/>
          <w:sz w:val="28"/>
          <w:szCs w:val="28"/>
        </w:rPr>
        <w:t>2</w:t>
      </w:r>
      <w:r w:rsidR="0093192B">
        <w:rPr>
          <w:rFonts w:ascii="Times New Roman" w:hAnsi="Times New Roman"/>
          <w:sz w:val="28"/>
          <w:szCs w:val="28"/>
        </w:rPr>
        <w:t>9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hyperlink r:id="rId125" w:history="1">
        <w:r w:rsidR="00B7243C" w:rsidRPr="00CB05BA">
          <w:rPr>
            <w:rFonts w:ascii="Times New Roman" w:hAnsi="Times New Roman"/>
            <w:sz w:val="28"/>
            <w:szCs w:val="28"/>
          </w:rPr>
          <w:t>Справка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о неисполненных бюджетных обязательствах формируется органом Федерального казначейства в следующем порядке.</w:t>
      </w:r>
    </w:p>
    <w:p w:rsidR="0037777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26" w:history="1">
        <w:r w:rsidRPr="00CB05BA">
          <w:rPr>
            <w:rFonts w:ascii="Times New Roman" w:hAnsi="Times New Roman"/>
            <w:sz w:val="28"/>
            <w:szCs w:val="28"/>
          </w:rPr>
          <w:t>реквизите</w:t>
        </w:r>
      </w:hyperlink>
      <w:r w:rsidR="00745A53">
        <w:rPr>
          <w:rFonts w:ascii="Times New Roman" w:hAnsi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/>
          <w:sz w:val="28"/>
          <w:szCs w:val="28"/>
        </w:rPr>
        <w:t>Кому: Получатель средств бюджета</w:t>
      </w:r>
      <w:r w:rsidR="008830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главный распорядитель средств бюджета</w:t>
      </w:r>
      <w:r w:rsidR="008830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745A53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указывается орган, которому представляется Справка о неисполненных бюджетных обязательствах. 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табличной </w:t>
      </w:r>
      <w:hyperlink r:id="rId127" w:history="1">
        <w:r w:rsidRPr="00CB05BA">
          <w:rPr>
            <w:rFonts w:ascii="Times New Roman" w:hAnsi="Times New Roman"/>
            <w:sz w:val="28"/>
            <w:szCs w:val="28"/>
          </w:rPr>
          <w:t>части</w:t>
        </w:r>
      </w:hyperlink>
      <w:r w:rsidRPr="00CB05BA">
        <w:rPr>
          <w:rFonts w:ascii="Times New Roman" w:hAnsi="Times New Roman"/>
          <w:sz w:val="28"/>
          <w:szCs w:val="28"/>
        </w:rPr>
        <w:t xml:space="preserve"> Справки о неисполненных бюджетных обязательствах отражаются: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28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29" w:history="1">
        <w:r w:rsidRPr="00CB05BA">
          <w:rPr>
            <w:rFonts w:ascii="Times New Roman" w:hAnsi="Times New Roman"/>
            <w:sz w:val="28"/>
            <w:szCs w:val="28"/>
          </w:rPr>
          <w:t>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бюджета</w:t>
      </w:r>
      <w:r w:rsidR="008830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, по которому в </w:t>
      </w:r>
      <w:r w:rsidR="0037777C" w:rsidRPr="00CB05BA">
        <w:rPr>
          <w:rFonts w:ascii="Times New Roman" w:hAnsi="Times New Roman"/>
          <w:sz w:val="28"/>
          <w:szCs w:val="28"/>
        </w:rPr>
        <w:t>У</w:t>
      </w:r>
      <w:r w:rsidR="00477E2A"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поставлены на учет бюджетные обязательства, возникшие из государственных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лицам, подлежавших оплате в отчетном финансовом году, неисполненные по состоянию на конец отчетного финансового года;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>в</w:t>
      </w:r>
      <w:r w:rsidR="007D5CF6">
        <w:rPr>
          <w:rFonts w:ascii="Times New Roman" w:hAnsi="Times New Roman"/>
          <w:sz w:val="28"/>
          <w:szCs w:val="28"/>
        </w:rPr>
        <w:t xml:space="preserve"> </w:t>
      </w:r>
      <w:hyperlink r:id="rId130" w:history="1">
        <w:r w:rsidRPr="00CB05BA">
          <w:rPr>
            <w:rFonts w:ascii="Times New Roman" w:hAnsi="Times New Roman"/>
            <w:sz w:val="28"/>
            <w:szCs w:val="28"/>
          </w:rPr>
          <w:t>графах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31" w:history="1">
        <w:r w:rsidRPr="00CB05BA">
          <w:rPr>
            <w:rFonts w:ascii="Times New Roman" w:hAnsi="Times New Roman"/>
            <w:sz w:val="28"/>
            <w:szCs w:val="28"/>
          </w:rPr>
          <w:t>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наименование получателя средств бюджета</w:t>
      </w:r>
      <w:r w:rsidR="008830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- государственного заказчика, главного распорядителя средств бюджета</w:t>
      </w:r>
      <w:r w:rsidR="008830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, у которого по состоянию на конец отчетного финансового года имеются неисполненные бюджетные обязательства по государственному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и его код по Сводному реестру;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32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33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номер и дата государственного контракта, договора, соглашения (нормативного правового акта) о предоставлении межбюджетных трансфертов, соглашения (нормативного правового акта) о предоставлении субсидии юридическим лицам, подлежавших оплате в отчетном финансовом году, на основании которых принятое бюджетное обязательство не исполнено;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34" w:history="1">
        <w:r w:rsidRPr="00CB05BA">
          <w:rPr>
            <w:rFonts w:ascii="Times New Roman" w:hAnsi="Times New Roman"/>
            <w:sz w:val="28"/>
            <w:szCs w:val="28"/>
          </w:rPr>
          <w:t>графах 10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35" w:history="1">
        <w:r w:rsidRPr="00CB05BA">
          <w:rPr>
            <w:rFonts w:ascii="Times New Roman" w:hAnsi="Times New Roman"/>
            <w:sz w:val="28"/>
            <w:szCs w:val="28"/>
          </w:rPr>
          <w:t>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соответственно номер и сумма неисполненного остатка бюджетного обязательства по каждому государственному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реквизиты которого указаны в </w:t>
      </w:r>
      <w:hyperlink r:id="rId136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37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38" w:history="1">
        <w:r w:rsidRPr="00CB05BA">
          <w:rPr>
            <w:rFonts w:ascii="Times New Roman" w:hAnsi="Times New Roman"/>
            <w:sz w:val="28"/>
            <w:szCs w:val="28"/>
          </w:rPr>
          <w:t>графе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общий объем неисполненных в отчетном финансовом году бюджетных обязательств, рассчитанный как сумма неисполненных остатков бюджетных обязательств отчетного финансового года, указанных в </w:t>
      </w:r>
      <w:hyperlink r:id="rId139" w:history="1">
        <w:r w:rsidRPr="00CB05BA">
          <w:rPr>
            <w:rFonts w:ascii="Times New Roman" w:hAnsi="Times New Roman"/>
            <w:sz w:val="28"/>
            <w:szCs w:val="28"/>
          </w:rPr>
          <w:t>графе 11</w:t>
        </w:r>
      </w:hyperlink>
      <w:r w:rsidRPr="00CB05BA">
        <w:rPr>
          <w:rFonts w:ascii="Times New Roman" w:hAnsi="Times New Roman"/>
          <w:sz w:val="28"/>
          <w:szCs w:val="28"/>
        </w:rPr>
        <w:t xml:space="preserve"> в разрезе неисполненных бюджетных обязательств (государственных контрактов, договоров, соглашений (нормативных правовых актах) о предоставлении межбюджетных трансфертов, соглашений (нормативного правового акта) о предоставлении субсидии юридическим лицам), сгруппированных по каждому получателю средств </w:t>
      </w:r>
      <w:r w:rsidR="0037777C" w:rsidRPr="00CB05BA">
        <w:rPr>
          <w:rFonts w:ascii="Times New Roman" w:hAnsi="Times New Roman"/>
          <w:sz w:val="28"/>
          <w:szCs w:val="28"/>
        </w:rPr>
        <w:t>областного</w:t>
      </w:r>
      <w:r w:rsidRPr="00CB05BA">
        <w:rPr>
          <w:rFonts w:ascii="Times New Roman" w:hAnsi="Times New Roman"/>
          <w:sz w:val="28"/>
          <w:szCs w:val="28"/>
        </w:rPr>
        <w:t xml:space="preserve"> бюджета - государственному заказчику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, главному </w:t>
      </w:r>
      <w:r w:rsidRPr="00CB05BA">
        <w:rPr>
          <w:rFonts w:ascii="Times New Roman" w:hAnsi="Times New Roman"/>
          <w:sz w:val="28"/>
          <w:szCs w:val="28"/>
        </w:rPr>
        <w:lastRenderedPageBreak/>
        <w:t>распорядителю и по каждому коду классификации расходов бюджета</w:t>
      </w:r>
      <w:r w:rsidR="008830BC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40" w:history="1">
        <w:r w:rsidRPr="00CB05BA">
          <w:rPr>
            <w:rFonts w:ascii="Times New Roman" w:hAnsi="Times New Roman"/>
            <w:sz w:val="28"/>
            <w:szCs w:val="28"/>
          </w:rPr>
          <w:t>графе 13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года, рассчитанный как разность между доведенными до получателя средств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в отчетном финансовом году объемами лимитов бюджетных обязательств и исполненными бюджетными обязательствами отчетного финансового года по соответствующему коду классификации расходов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;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41" w:history="1">
        <w:r w:rsidRPr="00CB05BA">
          <w:rPr>
            <w:rFonts w:ascii="Times New Roman" w:hAnsi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сумма, в пределах которой главному распорядителю средств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могут быть увеличены бюджетные ассигнования текущего финансового года на оплату </w:t>
      </w:r>
      <w:r w:rsidR="003C24F3">
        <w:rPr>
          <w:rFonts w:ascii="Times New Roman" w:hAnsi="Times New Roman"/>
          <w:sz w:val="28"/>
          <w:szCs w:val="28"/>
        </w:rPr>
        <w:t>муниципальных</w:t>
      </w:r>
      <w:r w:rsidRPr="00CB05BA">
        <w:rPr>
          <w:rFonts w:ascii="Times New Roman" w:hAnsi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реквизиты которых указаны в </w:t>
      </w:r>
      <w:hyperlink r:id="rId142" w:history="1">
        <w:r w:rsidRPr="00CB05BA">
          <w:rPr>
            <w:rFonts w:ascii="Times New Roman" w:hAnsi="Times New Roman"/>
            <w:sz w:val="28"/>
            <w:szCs w:val="28"/>
          </w:rPr>
          <w:t>графах 8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43" w:history="1">
        <w:r w:rsidRPr="00CB05BA">
          <w:rPr>
            <w:rFonts w:ascii="Times New Roman" w:hAnsi="Times New Roman"/>
            <w:sz w:val="28"/>
            <w:szCs w:val="28"/>
          </w:rPr>
          <w:t>9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  <w:proofErr w:type="gramEnd"/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При этом в </w:t>
      </w:r>
      <w:hyperlink r:id="rId144" w:history="1">
        <w:r w:rsidRPr="00CB05BA">
          <w:rPr>
            <w:rFonts w:ascii="Times New Roman" w:hAnsi="Times New Roman"/>
            <w:sz w:val="28"/>
            <w:szCs w:val="28"/>
          </w:rPr>
          <w:t>графе 14</w:t>
        </w:r>
      </w:hyperlink>
      <w:r w:rsidRPr="00CB05BA">
        <w:rPr>
          <w:rFonts w:ascii="Times New Roman" w:hAnsi="Times New Roman"/>
          <w:sz w:val="28"/>
          <w:szCs w:val="28"/>
        </w:rPr>
        <w:t xml:space="preserve"> по соответствующему коду классификации расходов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отражается наименьшая из сумм, указанных в </w:t>
      </w:r>
      <w:hyperlink r:id="rId145" w:history="1">
        <w:r w:rsidRPr="00CB05BA">
          <w:rPr>
            <w:rFonts w:ascii="Times New Roman" w:hAnsi="Times New Roman"/>
            <w:sz w:val="28"/>
            <w:szCs w:val="28"/>
          </w:rPr>
          <w:t>графах 12</w:t>
        </w:r>
      </w:hyperlink>
      <w:r w:rsidRPr="00CB05BA">
        <w:rPr>
          <w:rFonts w:ascii="Times New Roman" w:hAnsi="Times New Roman"/>
          <w:sz w:val="28"/>
          <w:szCs w:val="28"/>
        </w:rPr>
        <w:t xml:space="preserve"> и </w:t>
      </w:r>
      <w:hyperlink r:id="rId146" w:history="1">
        <w:r w:rsidRPr="00CB05BA">
          <w:rPr>
            <w:rFonts w:ascii="Times New Roman" w:hAnsi="Times New Roman"/>
            <w:sz w:val="28"/>
            <w:szCs w:val="28"/>
          </w:rPr>
          <w:t>13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147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 w:rsidR="00745A53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Итого по коду бюджетной классификации</w:t>
      </w:r>
      <w:r w:rsidR="00745A53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12 - 14 указываются итоговые суммы по каждому коду классификации расходов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, отраженному в </w:t>
      </w:r>
      <w:hyperlink r:id="rId148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49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По </w:t>
      </w:r>
      <w:hyperlink r:id="rId150" w:history="1">
        <w:r w:rsidRPr="00CB05BA">
          <w:rPr>
            <w:rFonts w:ascii="Times New Roman" w:hAnsi="Times New Roman"/>
            <w:sz w:val="28"/>
            <w:szCs w:val="28"/>
          </w:rPr>
          <w:t>строке</w:t>
        </w:r>
      </w:hyperlink>
      <w:r w:rsidR="00745A53">
        <w:rPr>
          <w:rFonts w:ascii="Times New Roman" w:hAnsi="Times New Roman"/>
          <w:sz w:val="28"/>
          <w:szCs w:val="28"/>
        </w:rPr>
        <w:t xml:space="preserve"> «</w:t>
      </w:r>
      <w:r w:rsidRPr="00CB05BA">
        <w:rPr>
          <w:rFonts w:ascii="Times New Roman" w:hAnsi="Times New Roman"/>
          <w:sz w:val="28"/>
          <w:szCs w:val="28"/>
        </w:rPr>
        <w:t>Всего по коду главы</w:t>
      </w:r>
      <w:r w:rsidR="00745A53">
        <w:rPr>
          <w:rFonts w:ascii="Times New Roman" w:hAnsi="Times New Roman"/>
          <w:sz w:val="28"/>
          <w:szCs w:val="28"/>
        </w:rPr>
        <w:t>»</w:t>
      </w:r>
      <w:r w:rsidRPr="00CB05BA">
        <w:rPr>
          <w:rFonts w:ascii="Times New Roman" w:hAnsi="Times New Roman"/>
          <w:sz w:val="28"/>
          <w:szCs w:val="28"/>
        </w:rPr>
        <w:t xml:space="preserve"> в графах 12 - 14 указываются итоговые данные, сгруппированные по каждому главному распорядителю средств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.</w:t>
      </w:r>
    </w:p>
    <w:p w:rsidR="00B7243C" w:rsidRPr="00CB05BA" w:rsidRDefault="0093192B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</w:t>
      </w:r>
      <w:r w:rsidR="00B7243C" w:rsidRPr="00CB05BA">
        <w:rPr>
          <w:rFonts w:ascii="Times New Roman" w:hAnsi="Times New Roman"/>
          <w:sz w:val="28"/>
          <w:szCs w:val="28"/>
        </w:rPr>
        <w:t xml:space="preserve">. </w:t>
      </w:r>
      <w:hyperlink r:id="rId151" w:history="1">
        <w:r w:rsidR="00B7243C" w:rsidRPr="00CB05BA">
          <w:rPr>
            <w:rFonts w:ascii="Times New Roman" w:hAnsi="Times New Roman"/>
            <w:sz w:val="28"/>
            <w:szCs w:val="28"/>
          </w:rPr>
          <w:t>Информация</w:t>
        </w:r>
      </w:hyperlink>
      <w:r w:rsidR="00B7243C" w:rsidRPr="00CB05BA">
        <w:rPr>
          <w:rFonts w:ascii="Times New Roman" w:hAnsi="Times New Roman"/>
          <w:sz w:val="28"/>
          <w:szCs w:val="28"/>
        </w:rPr>
        <w:t xml:space="preserve"> об объеме лимитов бюджетных обязательств формируется главным распорядителем средств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="00B7243C" w:rsidRPr="00CB05BA">
        <w:rPr>
          <w:rFonts w:ascii="Times New Roman" w:hAnsi="Times New Roman"/>
          <w:sz w:val="28"/>
          <w:szCs w:val="28"/>
        </w:rPr>
        <w:t xml:space="preserve"> в следующем порядке.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52" w:history="1">
        <w:r w:rsidRPr="00CB05BA">
          <w:rPr>
            <w:rFonts w:ascii="Times New Roman" w:hAnsi="Times New Roman"/>
            <w:sz w:val="28"/>
            <w:szCs w:val="28"/>
          </w:rPr>
          <w:t>реквизите</w:t>
        </w:r>
      </w:hyperlink>
      <w:r w:rsidR="00745A53">
        <w:rPr>
          <w:rFonts w:ascii="Times New Roman" w:hAnsi="Times New Roman"/>
          <w:sz w:val="28"/>
          <w:szCs w:val="28"/>
        </w:rPr>
        <w:t xml:space="preserve"> заголовочной части «</w:t>
      </w:r>
      <w:r w:rsidRPr="00CB05BA">
        <w:rPr>
          <w:rFonts w:ascii="Times New Roman" w:hAnsi="Times New Roman"/>
          <w:sz w:val="28"/>
          <w:szCs w:val="28"/>
        </w:rPr>
        <w:t xml:space="preserve">Кому: Территориальный </w:t>
      </w:r>
      <w:r w:rsidR="00745A53">
        <w:rPr>
          <w:rFonts w:ascii="Times New Roman" w:hAnsi="Times New Roman"/>
          <w:sz w:val="28"/>
          <w:szCs w:val="28"/>
        </w:rPr>
        <w:t>орган Федерального казначейства»</w:t>
      </w:r>
      <w:r w:rsidRPr="00CB05BA">
        <w:rPr>
          <w:rFonts w:ascii="Times New Roman" w:hAnsi="Times New Roman"/>
          <w:sz w:val="28"/>
          <w:szCs w:val="28"/>
        </w:rPr>
        <w:t xml:space="preserve"> главный распорядитель средств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указывает </w:t>
      </w:r>
      <w:r w:rsidR="00854FBD" w:rsidRPr="00CB05BA">
        <w:rPr>
          <w:rFonts w:ascii="Times New Roman" w:hAnsi="Times New Roman"/>
          <w:sz w:val="28"/>
          <w:szCs w:val="28"/>
        </w:rPr>
        <w:t>У</w:t>
      </w:r>
      <w:r w:rsidR="007D5CF6">
        <w:rPr>
          <w:rFonts w:ascii="Times New Roman" w:hAnsi="Times New Roman"/>
          <w:sz w:val="28"/>
          <w:szCs w:val="28"/>
        </w:rPr>
        <w:t>правление</w:t>
      </w:r>
      <w:r w:rsidRPr="00CB05BA">
        <w:rPr>
          <w:rFonts w:ascii="Times New Roman" w:hAnsi="Times New Roman"/>
          <w:sz w:val="28"/>
          <w:szCs w:val="28"/>
        </w:rPr>
        <w:t>, которому представляется Информация об объеме лимитов бюджетных обязательств.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>В табличной части Информации об объеме лимитов бюджетных обязательств отражаются: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53" w:history="1">
        <w:r w:rsidRPr="00CB05BA">
          <w:rPr>
            <w:rFonts w:ascii="Times New Roman" w:hAnsi="Times New Roman"/>
            <w:sz w:val="28"/>
            <w:szCs w:val="28"/>
          </w:rPr>
          <w:t>графах 1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</w:t>
      </w:r>
      <w:hyperlink r:id="rId154" w:history="1">
        <w:r w:rsidRPr="00CB05BA">
          <w:rPr>
            <w:rFonts w:ascii="Times New Roman" w:hAnsi="Times New Roman"/>
            <w:sz w:val="28"/>
            <w:szCs w:val="28"/>
          </w:rPr>
          <w:t>4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составная часть кода классификации расходов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, по которому в </w:t>
      </w:r>
      <w:r w:rsidR="00854FBD" w:rsidRPr="00CB05BA">
        <w:rPr>
          <w:rFonts w:ascii="Times New Roman" w:hAnsi="Times New Roman"/>
          <w:sz w:val="28"/>
          <w:szCs w:val="28"/>
        </w:rPr>
        <w:t>У</w:t>
      </w:r>
      <w:r w:rsidR="007D5CF6">
        <w:rPr>
          <w:rFonts w:ascii="Times New Roman" w:hAnsi="Times New Roman"/>
          <w:sz w:val="28"/>
          <w:szCs w:val="28"/>
        </w:rPr>
        <w:t>правлении</w:t>
      </w:r>
      <w:r w:rsidRPr="00CB05BA">
        <w:rPr>
          <w:rFonts w:ascii="Times New Roman" w:hAnsi="Times New Roman"/>
          <w:sz w:val="28"/>
          <w:szCs w:val="28"/>
        </w:rPr>
        <w:t xml:space="preserve"> в отчетном финансовом году были поставлены на учет бюджетные обязательства по </w:t>
      </w:r>
      <w:r w:rsidR="003C24F3">
        <w:rPr>
          <w:rFonts w:ascii="Times New Roman" w:hAnsi="Times New Roman"/>
          <w:sz w:val="28"/>
          <w:szCs w:val="28"/>
        </w:rPr>
        <w:t xml:space="preserve">муниципальному </w:t>
      </w:r>
      <w:r w:rsidRPr="00CB05BA">
        <w:rPr>
          <w:rFonts w:ascii="Times New Roman" w:hAnsi="Times New Roman"/>
          <w:sz w:val="28"/>
          <w:szCs w:val="28"/>
        </w:rPr>
        <w:t xml:space="preserve"> контракту, договору, соглашению (нормативному правовому акту) о предоставлении межбюджетных трансфертов, соглашению (нормативного правового акта) о предоставлении субсидии юридическим лицам, подлежавшие в соответствии с условиями данного </w:t>
      </w:r>
      <w:r w:rsidR="003C24F3">
        <w:rPr>
          <w:rFonts w:ascii="Times New Roman" w:hAnsi="Times New Roman"/>
          <w:sz w:val="28"/>
          <w:szCs w:val="28"/>
        </w:rPr>
        <w:t xml:space="preserve">муниципального </w:t>
      </w:r>
      <w:r w:rsidRPr="00CB05BA">
        <w:rPr>
          <w:rFonts w:ascii="Times New Roman" w:hAnsi="Times New Roman"/>
          <w:sz w:val="28"/>
          <w:szCs w:val="28"/>
        </w:rPr>
        <w:t>контракта, договора, соглашения (нормативного правового акта</w:t>
      </w:r>
      <w:proofErr w:type="gramEnd"/>
      <w:r w:rsidRPr="00CB05BA">
        <w:rPr>
          <w:rFonts w:ascii="Times New Roman" w:hAnsi="Times New Roman"/>
          <w:sz w:val="28"/>
          <w:szCs w:val="28"/>
        </w:rPr>
        <w:t>) о предоставлении межбюджетных трансфертов, соглашения (нормативного правового акта) о предоставлении субсидии юридическим лицам, оплате в отчетном финансовом году и не исполненные по состоянию на конец отчетного финансового года;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lastRenderedPageBreak/>
        <w:t xml:space="preserve">в </w:t>
      </w:r>
      <w:hyperlink r:id="rId155" w:history="1">
        <w:r w:rsidRPr="00CB05BA">
          <w:rPr>
            <w:rFonts w:ascii="Times New Roman" w:hAnsi="Times New Roman"/>
            <w:sz w:val="28"/>
            <w:szCs w:val="28"/>
          </w:rPr>
          <w:t>графе 5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неиспользованный остаток лимитов бюджетных обязательств отчетного финансового года по каждому коду классификации расходов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>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56" w:history="1">
        <w:r w:rsidRPr="00CB05BA">
          <w:rPr>
            <w:rFonts w:ascii="Times New Roman" w:hAnsi="Times New Roman"/>
            <w:sz w:val="28"/>
            <w:szCs w:val="28"/>
          </w:rPr>
          <w:t>графе 6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объем неисполненных в отчетном финансовом году бюджетных обязательств по </w:t>
      </w:r>
      <w:r w:rsidR="003C24F3">
        <w:rPr>
          <w:rFonts w:ascii="Times New Roman" w:hAnsi="Times New Roman"/>
          <w:sz w:val="28"/>
          <w:szCs w:val="28"/>
        </w:rPr>
        <w:t>муниципальным</w:t>
      </w:r>
      <w:r w:rsidRPr="00CB05BA">
        <w:rPr>
          <w:rFonts w:ascii="Times New Roman" w:hAnsi="Times New Roman"/>
          <w:sz w:val="28"/>
          <w:szCs w:val="28"/>
        </w:rPr>
        <w:t xml:space="preserve"> контрактам, договорам, соглашениям (нормативным правовым актам) о предоставлении межбюджетных трансфертов, соглашениям (нормативного правового акта) о предоставлении субсидии юридическим лицам;</w:t>
      </w:r>
    </w:p>
    <w:p w:rsidR="00B7243C" w:rsidRPr="00CB05BA" w:rsidRDefault="00B7243C" w:rsidP="00B7243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B05BA">
        <w:rPr>
          <w:rFonts w:ascii="Times New Roman" w:hAnsi="Times New Roman"/>
          <w:sz w:val="28"/>
          <w:szCs w:val="28"/>
        </w:rPr>
        <w:t xml:space="preserve">в </w:t>
      </w:r>
      <w:hyperlink r:id="rId157" w:history="1">
        <w:r w:rsidRPr="00CB05BA">
          <w:rPr>
            <w:rFonts w:ascii="Times New Roman" w:hAnsi="Times New Roman"/>
            <w:sz w:val="28"/>
            <w:szCs w:val="28"/>
          </w:rPr>
          <w:t>графе 7</w:t>
        </w:r>
      </w:hyperlink>
      <w:r w:rsidRPr="00CB05BA">
        <w:rPr>
          <w:rFonts w:ascii="Times New Roman" w:hAnsi="Times New Roman"/>
          <w:sz w:val="28"/>
          <w:szCs w:val="28"/>
        </w:rPr>
        <w:t xml:space="preserve"> - сумма, на которую главному распорядителю средств бюджета</w:t>
      </w:r>
      <w:r w:rsidR="003C24F3">
        <w:rPr>
          <w:rFonts w:ascii="Times New Roman" w:hAnsi="Times New Roman"/>
          <w:sz w:val="28"/>
          <w:szCs w:val="28"/>
        </w:rPr>
        <w:t xml:space="preserve"> муниципального района</w:t>
      </w:r>
      <w:r w:rsidRPr="00CB05BA">
        <w:rPr>
          <w:rFonts w:ascii="Times New Roman" w:hAnsi="Times New Roman"/>
          <w:sz w:val="28"/>
          <w:szCs w:val="28"/>
        </w:rPr>
        <w:t xml:space="preserve"> в текущем финансовом году могут быть увеличены бюджетные ассигнования на оплату неисполненных </w:t>
      </w:r>
      <w:r w:rsidR="003C24F3">
        <w:rPr>
          <w:rFonts w:ascii="Times New Roman" w:hAnsi="Times New Roman"/>
          <w:sz w:val="28"/>
          <w:szCs w:val="28"/>
        </w:rPr>
        <w:t>муниципальных</w:t>
      </w:r>
      <w:r w:rsidRPr="00CB05BA">
        <w:rPr>
          <w:rFonts w:ascii="Times New Roman" w:hAnsi="Times New Roman"/>
          <w:sz w:val="28"/>
          <w:szCs w:val="28"/>
        </w:rPr>
        <w:t xml:space="preserve"> контрактов, договоров, соглашений (нормативных правовых актов) о предоставлении межбюджетных трансфертов, соглашений (нормативного правового акта) о предоставлении субсидии юридическим лицам, подлежавших в соответствии с условиями данных контрактов, договоров, соглашений (нормативных правовых актов) о предоставлении межбюджетных трансфертов</w:t>
      </w:r>
      <w:proofErr w:type="gramEnd"/>
      <w:r w:rsidRPr="00CB05BA">
        <w:rPr>
          <w:rFonts w:ascii="Times New Roman" w:hAnsi="Times New Roman"/>
          <w:sz w:val="28"/>
          <w:szCs w:val="28"/>
        </w:rPr>
        <w:t xml:space="preserve"> оплате в отчетном финансовом году.</w:t>
      </w:r>
    </w:p>
    <w:sectPr w:rsidR="00B7243C" w:rsidRPr="00CB05BA" w:rsidSect="003B0EEF">
      <w:headerReference w:type="default" r:id="rId158"/>
      <w:headerReference w:type="first" r:id="rId159"/>
      <w:pgSz w:w="11905" w:h="16838"/>
      <w:pgMar w:top="1134" w:right="567" w:bottom="1134" w:left="1134" w:header="0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8EE" w:rsidRDefault="00DD68EE" w:rsidP="001C6136">
      <w:pPr>
        <w:spacing w:after="0" w:line="240" w:lineRule="auto"/>
      </w:pPr>
      <w:r>
        <w:separator/>
      </w:r>
    </w:p>
  </w:endnote>
  <w:endnote w:type="continuationSeparator" w:id="0">
    <w:p w:rsidR="00DD68EE" w:rsidRDefault="00DD68EE" w:rsidP="001C6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8EE" w:rsidRDefault="00DD68EE" w:rsidP="001C6136">
      <w:pPr>
        <w:spacing w:after="0" w:line="240" w:lineRule="auto"/>
      </w:pPr>
      <w:r>
        <w:separator/>
      </w:r>
    </w:p>
  </w:footnote>
  <w:footnote w:type="continuationSeparator" w:id="0">
    <w:p w:rsidR="00DD68EE" w:rsidRDefault="00DD68EE" w:rsidP="001C61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16448135"/>
      <w:docPartObj>
        <w:docPartGallery w:val="Page Numbers (Top of Page)"/>
        <w:docPartUnique/>
      </w:docPartObj>
    </w:sdtPr>
    <w:sdtContent>
      <w:p w:rsidR="000140DD" w:rsidRDefault="000140DD">
        <w:pPr>
          <w:pStyle w:val="a4"/>
          <w:jc w:val="center"/>
        </w:pPr>
      </w:p>
      <w:p w:rsidR="000140DD" w:rsidRDefault="00817B44">
        <w:pPr>
          <w:pStyle w:val="a4"/>
          <w:jc w:val="center"/>
        </w:pPr>
        <w:fldSimple w:instr="PAGE   \* MERGEFORMAT">
          <w:r w:rsidR="006A57A6">
            <w:rPr>
              <w:noProof/>
            </w:rPr>
            <w:t>16</w:t>
          </w:r>
        </w:fldSimple>
      </w:p>
    </w:sdtContent>
  </w:sdt>
  <w:p w:rsidR="000140DD" w:rsidRDefault="000140DD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40DD" w:rsidRDefault="000140DD">
    <w:pPr>
      <w:pStyle w:val="a4"/>
      <w:jc w:val="center"/>
    </w:pPr>
  </w:p>
  <w:p w:rsidR="000140DD" w:rsidRDefault="000140DD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/>
  <w:rsids>
    <w:rsidRoot w:val="005870BF"/>
    <w:rsid w:val="000140DD"/>
    <w:rsid w:val="000174D4"/>
    <w:rsid w:val="000217BB"/>
    <w:rsid w:val="00030201"/>
    <w:rsid w:val="00032F84"/>
    <w:rsid w:val="00081483"/>
    <w:rsid w:val="000A3F4B"/>
    <w:rsid w:val="000E6658"/>
    <w:rsid w:val="000F7FA6"/>
    <w:rsid w:val="001068DC"/>
    <w:rsid w:val="00111422"/>
    <w:rsid w:val="00124DC2"/>
    <w:rsid w:val="00126060"/>
    <w:rsid w:val="00173CFB"/>
    <w:rsid w:val="00195A62"/>
    <w:rsid w:val="001C6136"/>
    <w:rsid w:val="001F5B64"/>
    <w:rsid w:val="002053F6"/>
    <w:rsid w:val="00217643"/>
    <w:rsid w:val="00253053"/>
    <w:rsid w:val="00255144"/>
    <w:rsid w:val="00262FB4"/>
    <w:rsid w:val="002909F9"/>
    <w:rsid w:val="00296B51"/>
    <w:rsid w:val="002A052A"/>
    <w:rsid w:val="002B6327"/>
    <w:rsid w:val="002E0F77"/>
    <w:rsid w:val="002F4D3B"/>
    <w:rsid w:val="00307BC1"/>
    <w:rsid w:val="00324DEC"/>
    <w:rsid w:val="003564D3"/>
    <w:rsid w:val="0037777C"/>
    <w:rsid w:val="003B0EEF"/>
    <w:rsid w:val="003C24F3"/>
    <w:rsid w:val="003D0F18"/>
    <w:rsid w:val="003D6486"/>
    <w:rsid w:val="00407014"/>
    <w:rsid w:val="004306E2"/>
    <w:rsid w:val="00433496"/>
    <w:rsid w:val="00451FA1"/>
    <w:rsid w:val="0046289F"/>
    <w:rsid w:val="00477E2A"/>
    <w:rsid w:val="00491EBA"/>
    <w:rsid w:val="00493359"/>
    <w:rsid w:val="004A6E8C"/>
    <w:rsid w:val="005337CA"/>
    <w:rsid w:val="0054523F"/>
    <w:rsid w:val="00545635"/>
    <w:rsid w:val="005870BF"/>
    <w:rsid w:val="005A00C8"/>
    <w:rsid w:val="005B10EE"/>
    <w:rsid w:val="00614732"/>
    <w:rsid w:val="00623FBE"/>
    <w:rsid w:val="006304ED"/>
    <w:rsid w:val="00644243"/>
    <w:rsid w:val="00646E77"/>
    <w:rsid w:val="006638E6"/>
    <w:rsid w:val="00676BD7"/>
    <w:rsid w:val="00682481"/>
    <w:rsid w:val="006A16CF"/>
    <w:rsid w:val="006A57A6"/>
    <w:rsid w:val="006F426A"/>
    <w:rsid w:val="0070004C"/>
    <w:rsid w:val="00726FF5"/>
    <w:rsid w:val="007410F1"/>
    <w:rsid w:val="00745A53"/>
    <w:rsid w:val="007753BD"/>
    <w:rsid w:val="00793141"/>
    <w:rsid w:val="007C36B2"/>
    <w:rsid w:val="007D5CF6"/>
    <w:rsid w:val="007E7FB3"/>
    <w:rsid w:val="007F4409"/>
    <w:rsid w:val="007F6510"/>
    <w:rsid w:val="00800166"/>
    <w:rsid w:val="00817B44"/>
    <w:rsid w:val="00820886"/>
    <w:rsid w:val="00845D2E"/>
    <w:rsid w:val="00854FBD"/>
    <w:rsid w:val="008830BC"/>
    <w:rsid w:val="00895341"/>
    <w:rsid w:val="008C57BF"/>
    <w:rsid w:val="008D0523"/>
    <w:rsid w:val="009112D6"/>
    <w:rsid w:val="0093192B"/>
    <w:rsid w:val="00941A6E"/>
    <w:rsid w:val="00950062"/>
    <w:rsid w:val="00960F53"/>
    <w:rsid w:val="009833D2"/>
    <w:rsid w:val="009D5B7B"/>
    <w:rsid w:val="009E4F1A"/>
    <w:rsid w:val="00A61617"/>
    <w:rsid w:val="00AA2DB7"/>
    <w:rsid w:val="00AC724E"/>
    <w:rsid w:val="00AF6376"/>
    <w:rsid w:val="00B35350"/>
    <w:rsid w:val="00B52B16"/>
    <w:rsid w:val="00B52F80"/>
    <w:rsid w:val="00B53CDD"/>
    <w:rsid w:val="00B700C4"/>
    <w:rsid w:val="00B7243C"/>
    <w:rsid w:val="00B9282D"/>
    <w:rsid w:val="00BA2673"/>
    <w:rsid w:val="00BA319C"/>
    <w:rsid w:val="00BD423A"/>
    <w:rsid w:val="00C03547"/>
    <w:rsid w:val="00C12E83"/>
    <w:rsid w:val="00C1614A"/>
    <w:rsid w:val="00C315B7"/>
    <w:rsid w:val="00C43888"/>
    <w:rsid w:val="00C508B1"/>
    <w:rsid w:val="00C765BC"/>
    <w:rsid w:val="00C816E3"/>
    <w:rsid w:val="00C81AEA"/>
    <w:rsid w:val="00C97D66"/>
    <w:rsid w:val="00CA302D"/>
    <w:rsid w:val="00CB05BA"/>
    <w:rsid w:val="00D02168"/>
    <w:rsid w:val="00D03762"/>
    <w:rsid w:val="00D068ED"/>
    <w:rsid w:val="00D36FD0"/>
    <w:rsid w:val="00D85B18"/>
    <w:rsid w:val="00DB1A2A"/>
    <w:rsid w:val="00DC5544"/>
    <w:rsid w:val="00DD68EE"/>
    <w:rsid w:val="00DE3C05"/>
    <w:rsid w:val="00E04BB8"/>
    <w:rsid w:val="00E211E8"/>
    <w:rsid w:val="00E31A30"/>
    <w:rsid w:val="00E601DB"/>
    <w:rsid w:val="00EB0149"/>
    <w:rsid w:val="00EB133A"/>
    <w:rsid w:val="00EE456B"/>
    <w:rsid w:val="00EE542F"/>
    <w:rsid w:val="00F55F2C"/>
    <w:rsid w:val="00FD0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A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70BF"/>
    <w:pPr>
      <w:autoSpaceDE w:val="0"/>
      <w:autoSpaceDN w:val="0"/>
      <w:adjustRightInd w:val="0"/>
    </w:pPr>
    <w:rPr>
      <w:rFonts w:cs="Calibri"/>
      <w:sz w:val="22"/>
      <w:szCs w:val="22"/>
      <w:lang w:eastAsia="en-US"/>
    </w:rPr>
  </w:style>
  <w:style w:type="paragraph" w:styleId="a3">
    <w:name w:val="No Spacing"/>
    <w:uiPriority w:val="1"/>
    <w:qFormat/>
    <w:rsid w:val="005870BF"/>
    <w:rPr>
      <w:sz w:val="22"/>
      <w:szCs w:val="22"/>
      <w:lang w:eastAsia="en-US"/>
    </w:rPr>
  </w:style>
  <w:style w:type="paragraph" w:customStyle="1" w:styleId="ConsPlusTitle">
    <w:name w:val="ConsPlusTitle"/>
    <w:uiPriority w:val="99"/>
    <w:rsid w:val="00B928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unhideWhenUsed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6136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C61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6136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6A16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A16CF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4DBDEF47222E2289093F9B1A4A978804B03F27A2901C046A32E46FF5EB5580358D62904A2Ea2T9G" TargetMode="External"/><Relationship Id="rId117" Type="http://schemas.openxmlformats.org/officeDocument/2006/relationships/hyperlink" Target="consultantplus://offline/ref=4DBDEF47222E2289093F9B1A4A978804B03F27A2901C046A32E46FF5EB5580358D629048292E1869a1T4G" TargetMode="External"/><Relationship Id="rId21" Type="http://schemas.openxmlformats.org/officeDocument/2006/relationships/hyperlink" Target="consultantplus://offline/ref=4DBDEF47222E2289093F9B1A4A978804B03F27A2901C046A32E46FF5EB5580358D62904D2Aa2T7G" TargetMode="External"/><Relationship Id="rId42" Type="http://schemas.openxmlformats.org/officeDocument/2006/relationships/hyperlink" Target="consultantplus://offline/ref=4DBDEF47222E2289093F9B1A4A978804B03F21A39B1C046A32E46FF5EBa5T5G" TargetMode="External"/><Relationship Id="rId47" Type="http://schemas.openxmlformats.org/officeDocument/2006/relationships/hyperlink" Target="consultantplus://offline/ref=4DBDEF47222E2289093F9B1A4A978804B03F27A2901C046A32E46FF5EB5580358D629048292E196Ea1TBG" TargetMode="External"/><Relationship Id="rId63" Type="http://schemas.openxmlformats.org/officeDocument/2006/relationships/hyperlink" Target="consultantplus://offline/ref=4DBDEF47222E2289093F9B1A4A978804B03F27A2901C046A32E46FF5EB5580358D629048292E166Ea1T0G" TargetMode="External"/><Relationship Id="rId68" Type="http://schemas.openxmlformats.org/officeDocument/2006/relationships/hyperlink" Target="consultantplus://offline/ref=4DBDEF47222E2289093F9B1A4A978804B03F27A2901C046A32E46FF5EB5580358D629048292E166Ea1TAG" TargetMode="External"/><Relationship Id="rId84" Type="http://schemas.openxmlformats.org/officeDocument/2006/relationships/hyperlink" Target="consultantplus://offline/ref=4DBDEF47222E2289093F9B1A4A978804B03F27A2901C046A32E46FF5EB5580358D629048292E196Ca1T2G" TargetMode="External"/><Relationship Id="rId89" Type="http://schemas.openxmlformats.org/officeDocument/2006/relationships/hyperlink" Target="consultantplus://offline/ref=4DBDEF47222E2289093F9B1A4A978804B03F27A2901C046A32E46FF5EB5580358D629048292E196Ca1T0G" TargetMode="External"/><Relationship Id="rId112" Type="http://schemas.openxmlformats.org/officeDocument/2006/relationships/hyperlink" Target="consultantplus://offline/ref=4DBDEF47222E2289093F9B1A4A978804B03F27A2901C046A32E46FF5EB5580358D629048292E1869a1TBG" TargetMode="External"/><Relationship Id="rId133" Type="http://schemas.openxmlformats.org/officeDocument/2006/relationships/hyperlink" Target="consultantplus://offline/ref=4DBDEF47222E2289093F9B1A4A978804B03F27A2901C046A32E46FF5EB5580358D62904F28a2T7G" TargetMode="External"/><Relationship Id="rId138" Type="http://schemas.openxmlformats.org/officeDocument/2006/relationships/hyperlink" Target="consultantplus://offline/ref=4DBDEF47222E2289093F9B1A4A978804B03F27A2901C046A32E46FF5EB5580358D62904F2Ba2TCG" TargetMode="External"/><Relationship Id="rId154" Type="http://schemas.openxmlformats.org/officeDocument/2006/relationships/hyperlink" Target="consultantplus://offline/ref=4DBDEF47222E2289093F9B1A4A978804B03F27A2901C046A32E46FF5EB5580358D629048292F116Fa1T7G" TargetMode="External"/><Relationship Id="rId159" Type="http://schemas.openxmlformats.org/officeDocument/2006/relationships/header" Target="header2.xml"/><Relationship Id="rId16" Type="http://schemas.openxmlformats.org/officeDocument/2006/relationships/hyperlink" Target="consultantplus://offline/ref=4DBDEF47222E2289093F9B1A4A978804B03F27A2901C046A32E46FF5EB5580358D62904D29a2T7G" TargetMode="External"/><Relationship Id="rId107" Type="http://schemas.openxmlformats.org/officeDocument/2006/relationships/hyperlink" Target="consultantplus://offline/ref=4DBDEF47222E2289093F9B1A4A978804B03F27A2901C046A32E46FF5EB5580358D629048292E1869a1T7G" TargetMode="External"/><Relationship Id="rId11" Type="http://schemas.openxmlformats.org/officeDocument/2006/relationships/hyperlink" Target="consultantplus://offline/ref=4DBDEF47222E2289093F9B1A4A978804B03F27A2901C046A32E46FF5EB5580358D62904A21a2TEG" TargetMode="External"/><Relationship Id="rId32" Type="http://schemas.openxmlformats.org/officeDocument/2006/relationships/hyperlink" Target="consultantplus://offline/ref=4DBDEF47222E2289093F9B1A4A978804B33627A89F18046A32E46FF5EB5580358D629048292F166Ca1T6G" TargetMode="External"/><Relationship Id="rId37" Type="http://schemas.openxmlformats.org/officeDocument/2006/relationships/hyperlink" Target="consultantplus://offline/ref=4DBDEF47222E2289093F9B1A4A978804B03F27A2901C046A32E46FF5EB5580358D62904D2Fa2TAG" TargetMode="External"/><Relationship Id="rId53" Type="http://schemas.openxmlformats.org/officeDocument/2006/relationships/hyperlink" Target="consultantplus://offline/ref=4DBDEF47222E2289093F9B1A4A978804B03F27A2901C046A32E46FF5EB5580358D629048292F116Ca1TAG" TargetMode="External"/><Relationship Id="rId58" Type="http://schemas.openxmlformats.org/officeDocument/2006/relationships/hyperlink" Target="consultantplus://offline/ref=4DBDEF47222E2289093F9B1A4A978804B03F27A2901C046A32E46FF5EB5580358D629048292E166Aa1TAG" TargetMode="External"/><Relationship Id="rId74" Type="http://schemas.openxmlformats.org/officeDocument/2006/relationships/hyperlink" Target="consultantplus://offline/ref=4DBDEF47222E2289093F9B1A4A978804B03F27A2901C046A32E46FF5EB5580358D629048292E166Fa1T0G" TargetMode="External"/><Relationship Id="rId79" Type="http://schemas.openxmlformats.org/officeDocument/2006/relationships/hyperlink" Target="consultantplus://offline/ref=4DBDEF47222E2289093F9B1A4A978804B03F27A2901C046A32E46FF5EB5580358D62904F29a2TCG" TargetMode="External"/><Relationship Id="rId102" Type="http://schemas.openxmlformats.org/officeDocument/2006/relationships/hyperlink" Target="consultantplus://offline/ref=4DBDEF47222E2289093F9B1A4A978804B03F27A2901C046A32E46FF5EB5580358D62904F29a2TDG" TargetMode="External"/><Relationship Id="rId123" Type="http://schemas.openxmlformats.org/officeDocument/2006/relationships/hyperlink" Target="consultantplus://offline/ref=4DBDEF47222E2289093F9B1A4A978804B03F27A2901C046A32E46FF5EB5580358D629048292E186Aa1T7G" TargetMode="External"/><Relationship Id="rId128" Type="http://schemas.openxmlformats.org/officeDocument/2006/relationships/hyperlink" Target="consultantplus://offline/ref=4DBDEF47222E2289093F9B1A4A978804B03F27A2901C046A32E46FF5EB5580358D629048292F116Ba1T3G" TargetMode="External"/><Relationship Id="rId144" Type="http://schemas.openxmlformats.org/officeDocument/2006/relationships/hyperlink" Target="consultantplus://offline/ref=4DBDEF47222E2289093F9B1A4A978804B03F27A2901C046A32E46FF5EB5580358D62904F2Ba2TAG" TargetMode="External"/><Relationship Id="rId149" Type="http://schemas.openxmlformats.org/officeDocument/2006/relationships/hyperlink" Target="consultantplus://offline/ref=4DBDEF47222E2289093F9B1A4A978804B03F27A2901C046A32E46FF5EB5580358D629048292F116Ba1T0G" TargetMode="External"/><Relationship Id="rId5" Type="http://schemas.openxmlformats.org/officeDocument/2006/relationships/footnotes" Target="footnotes.xml"/><Relationship Id="rId90" Type="http://schemas.openxmlformats.org/officeDocument/2006/relationships/hyperlink" Target="consultantplus://offline/ref=4DBDEF47222E2289093F9B1A4A978804B03F27A2901C046A32E46FF5EB5580358D629048292E196Da1T7G" TargetMode="External"/><Relationship Id="rId95" Type="http://schemas.openxmlformats.org/officeDocument/2006/relationships/hyperlink" Target="consultantplus://offline/ref=4DBDEF47222E2289093F9B1A4A978804B03F27A2901C046A32E46FF5EB5580358D629048292E196Da1TAG" TargetMode="External"/><Relationship Id="rId160" Type="http://schemas.openxmlformats.org/officeDocument/2006/relationships/fontTable" Target="fontTable.xml"/><Relationship Id="rId22" Type="http://schemas.openxmlformats.org/officeDocument/2006/relationships/hyperlink" Target="consultantplus://offline/ref=4DBDEF47222E2289093F9B1A4A978804B03F27A2901C046A32E46FF5EB5580358D62904D2Fa2TAG" TargetMode="External"/><Relationship Id="rId27" Type="http://schemas.openxmlformats.org/officeDocument/2006/relationships/hyperlink" Target="consultantplus://offline/ref=4DBDEF47222E2289093F9B1A4A978804B03F27A2901C046A32E46FF5EB5580358D62904D2Fa2TAG" TargetMode="External"/><Relationship Id="rId43" Type="http://schemas.openxmlformats.org/officeDocument/2006/relationships/hyperlink" Target="consultantplus://offline/ref=4DBDEF47222E2289093F9B1A4A978804B03F27A2901C046A32E46FF5EB5580358D62904D2Ca2TFG" TargetMode="External"/><Relationship Id="rId48" Type="http://schemas.openxmlformats.org/officeDocument/2006/relationships/hyperlink" Target="consultantplus://offline/ref=4DBDEF47222E2289093F9B1A4A978804B03F21A39B1C046A32E46FF5EBa5T5G" TargetMode="External"/><Relationship Id="rId64" Type="http://schemas.openxmlformats.org/officeDocument/2006/relationships/hyperlink" Target="consultantplus://offline/ref=4DBDEF47222E2289093F9B1A4A978804B03F27A2901C046A32E46FF5EB5580358D629048292E166Ea1T7G" TargetMode="External"/><Relationship Id="rId69" Type="http://schemas.openxmlformats.org/officeDocument/2006/relationships/hyperlink" Target="consultantplus://offline/ref=4DBDEF47222E2289093F9B1A4A978804B03F27A2901C046A32E46FF5EB5580358D629048292E166Fa1T3G" TargetMode="External"/><Relationship Id="rId113" Type="http://schemas.openxmlformats.org/officeDocument/2006/relationships/hyperlink" Target="consultantplus://offline/ref=4DBDEF47222E2289093F9B1A4A978804B03F27A2901C046A32E46FF5EB5580358D629048292E1869a1TAG" TargetMode="External"/><Relationship Id="rId118" Type="http://schemas.openxmlformats.org/officeDocument/2006/relationships/hyperlink" Target="consultantplus://offline/ref=4DBDEF47222E2289093F9B1A4A978804B03F27A2901C046A32E46FF5EB5580358D629048292E186Aa1T3G" TargetMode="External"/><Relationship Id="rId134" Type="http://schemas.openxmlformats.org/officeDocument/2006/relationships/hyperlink" Target="consultantplus://offline/ref=4DBDEF47222E2289093F9B1A4A978804B03F27A2901C046A32E46FF5EB5580358D62904F2Ba2TEG" TargetMode="External"/><Relationship Id="rId139" Type="http://schemas.openxmlformats.org/officeDocument/2006/relationships/hyperlink" Target="consultantplus://offline/ref=4DBDEF47222E2289093F9B1A4A978804B03F27A2901C046A32E46FF5EB5580358D62904F2Ba2TFG" TargetMode="External"/><Relationship Id="rId80" Type="http://schemas.openxmlformats.org/officeDocument/2006/relationships/hyperlink" Target="consultantplus://offline/ref=4DBDEF47222E2289093F9B1A4A978804B03F27A2901C046A32E46FF5EB5580358D62904F29a2TCG" TargetMode="External"/><Relationship Id="rId85" Type="http://schemas.openxmlformats.org/officeDocument/2006/relationships/hyperlink" Target="consultantplus://offline/ref=4DBDEF47222E2289093F9B1A4A978804B3372AA39F13046A32E46FF5EBa5T5G" TargetMode="External"/><Relationship Id="rId150" Type="http://schemas.openxmlformats.org/officeDocument/2006/relationships/hyperlink" Target="consultantplus://offline/ref=4DBDEF47222E2289093F9B1A4A978804B03F27A2901C046A32E46FF5EB5580358D629048292F116Ca1T7G" TargetMode="External"/><Relationship Id="rId155" Type="http://schemas.openxmlformats.org/officeDocument/2006/relationships/hyperlink" Target="consultantplus://offline/ref=4DBDEF47222E2289093F9B1A4A978804B03F27A2901C046A32E46FF5EB5580358D629048292F116Fa1T6G" TargetMode="External"/><Relationship Id="rId12" Type="http://schemas.openxmlformats.org/officeDocument/2006/relationships/hyperlink" Target="consultantplus://offline/ref=4DBDEF47222E2289093F9B1A4A978804B03F27A39919046A32E46FF5EB5580358D629048292E116Aa1T2G" TargetMode="External"/><Relationship Id="rId17" Type="http://schemas.openxmlformats.org/officeDocument/2006/relationships/hyperlink" Target="consultantplus://offline/ref=4DBDEF47222E2289093F9B1A4A978804B03F27A2901C046A32E46FF5EB5580358D62904D2Ba2TEG" TargetMode="External"/><Relationship Id="rId33" Type="http://schemas.openxmlformats.org/officeDocument/2006/relationships/hyperlink" Target="consultantplus://offline/ref=4DBDEF47222E2289093F9B1A4A978804B33627A89F18046A32E46FF5EB5580358D629048292F166Ca1T6G" TargetMode="External"/><Relationship Id="rId38" Type="http://schemas.openxmlformats.org/officeDocument/2006/relationships/hyperlink" Target="consultantplus://offline/ref=4DBDEF47222E2289093F9B1A4A978804B33627A89F18046A32E46FF5EB5580358D629048292F166Ca1T6G" TargetMode="External"/><Relationship Id="rId59" Type="http://schemas.openxmlformats.org/officeDocument/2006/relationships/hyperlink" Target="consultantplus://offline/ref=4DBDEF47222E2289093F9B1A4A978804B03F27A2901C046A32E46FF5EB5580358D629048292E166Da1T5G" TargetMode="External"/><Relationship Id="rId103" Type="http://schemas.openxmlformats.org/officeDocument/2006/relationships/hyperlink" Target="consultantplus://offline/ref=4DBDEF47222E2289093F9B1A4A978804B03F27A2901C046A32E46FF5EB5580358D62904F29a2TDG" TargetMode="External"/><Relationship Id="rId108" Type="http://schemas.openxmlformats.org/officeDocument/2006/relationships/hyperlink" Target="consultantplus://offline/ref=4DBDEF47222E2289093F9B1A4A978804B03F27A2901C046A32E46FF5EB5580358D629048292E1869a1T5G" TargetMode="External"/><Relationship Id="rId124" Type="http://schemas.openxmlformats.org/officeDocument/2006/relationships/hyperlink" Target="consultantplus://offline/ref=4DBDEF47222E2289093F9B1A4A978804B03F27A2901C046A32E46FF5EB5580358D629048292E186Aa1T5G" TargetMode="External"/><Relationship Id="rId129" Type="http://schemas.openxmlformats.org/officeDocument/2006/relationships/hyperlink" Target="consultantplus://offline/ref=4DBDEF47222E2289093F9B1A4A978804B03F27A2901C046A32E46FF5EB5580358D62904F29a2T7G" TargetMode="External"/><Relationship Id="rId20" Type="http://schemas.openxmlformats.org/officeDocument/2006/relationships/hyperlink" Target="consultantplus://offline/ref=4DBDEF47222E2289093F9B1A4A978804B03F27A2901C046A32E46FF5EB5580358D62904D28a2TBG" TargetMode="External"/><Relationship Id="rId41" Type="http://schemas.openxmlformats.org/officeDocument/2006/relationships/hyperlink" Target="consultantplus://offline/ref=4DBDEF47222E2289093F9B1A4A978804B03F27A2901C046A32E46FF5EB5580358D62904D2Ca2T6G" TargetMode="External"/><Relationship Id="rId54" Type="http://schemas.openxmlformats.org/officeDocument/2006/relationships/hyperlink" Target="consultantplus://offline/ref=4DBDEF47222E2289093F9B1A4A978804B03F21A39B1C046A32E46FF5EBa5T5G" TargetMode="External"/><Relationship Id="rId62" Type="http://schemas.openxmlformats.org/officeDocument/2006/relationships/hyperlink" Target="consultantplus://offline/ref=4DBDEF47222E2289093F9B1A4A978804B03F27A2901C046A32E46FF5EB5580358D629048292E166Ea1T1G" TargetMode="External"/><Relationship Id="rId70" Type="http://schemas.openxmlformats.org/officeDocument/2006/relationships/hyperlink" Target="consultantplus://offline/ref=4DBDEF47222E2289093F9B1A4A978804B03F27A2901C046A32E46FF5EB5580358D629048292E166Fa1T2G" TargetMode="External"/><Relationship Id="rId75" Type="http://schemas.openxmlformats.org/officeDocument/2006/relationships/hyperlink" Target="consultantplus://offline/ref=4DBDEF47222E2289093F9B1A4A978804B03F27A2901C046A32E46FF5EB5580358D629048292E166Fa1T7G" TargetMode="External"/><Relationship Id="rId83" Type="http://schemas.openxmlformats.org/officeDocument/2006/relationships/hyperlink" Target="consultantplus://offline/ref=4DBDEF47222E2289093F9B1A4A978804B03F27A2901C046A32E46FF5EB5580358D629048292E196Ca1T3G" TargetMode="External"/><Relationship Id="rId88" Type="http://schemas.openxmlformats.org/officeDocument/2006/relationships/hyperlink" Target="consultantplus://offline/ref=4DBDEF47222E2289093F9B1A4A978804B03F27A2901C046A32E46FF5EB5580358D629048292E196Da1TAG" TargetMode="External"/><Relationship Id="rId91" Type="http://schemas.openxmlformats.org/officeDocument/2006/relationships/hyperlink" Target="consultantplus://offline/ref=4DBDEF47222E2289093F9B1A4A978804B03F27A2901C046A32E46FF5EB5580358D629048292E196Da1T6G" TargetMode="External"/><Relationship Id="rId96" Type="http://schemas.openxmlformats.org/officeDocument/2006/relationships/hyperlink" Target="consultantplus://offline/ref=4DBDEF47222E2289093F9B1A4A978804B03F27A2901C046A32E46FF5EB5580358D629048292E196Ea1T2G" TargetMode="External"/><Relationship Id="rId111" Type="http://schemas.openxmlformats.org/officeDocument/2006/relationships/hyperlink" Target="consultantplus://offline/ref=4DBDEF47222E2289093F9B1A4A978804B03F27A2901C046A32E46FF5EB5580358D629048292E1869a1T4G" TargetMode="External"/><Relationship Id="rId132" Type="http://schemas.openxmlformats.org/officeDocument/2006/relationships/hyperlink" Target="consultantplus://offline/ref=4DBDEF47222E2289093F9B1A4A978804B03F27A2901C046A32E46FF5EB5580358D62904F28a2T6G" TargetMode="External"/><Relationship Id="rId140" Type="http://schemas.openxmlformats.org/officeDocument/2006/relationships/hyperlink" Target="consultantplus://offline/ref=4DBDEF47222E2289093F9B1A4A978804B03F27A2901C046A32E46FF5EB5580358D62904F2Ba2TDG" TargetMode="External"/><Relationship Id="rId145" Type="http://schemas.openxmlformats.org/officeDocument/2006/relationships/hyperlink" Target="consultantplus://offline/ref=4DBDEF47222E2289093F9B1A4A978804B03F27A2901C046A32E46FF5EB5580358D62904F2Ba2TCG" TargetMode="External"/><Relationship Id="rId153" Type="http://schemas.openxmlformats.org/officeDocument/2006/relationships/hyperlink" Target="consultantplus://offline/ref=4DBDEF47222E2289093F9B1A4A978804B03F27A2901C046A32E46FF5EB5580358D629048292F116Fa1T2G" TargetMode="External"/><Relationship Id="rId16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consultantplus://offline/ref=4DBDEF47222E2289093F9B1A4A978804B03F27A2901C046A32E46FF5EB5580358D62904A21a2TDG" TargetMode="External"/><Relationship Id="rId23" Type="http://schemas.openxmlformats.org/officeDocument/2006/relationships/hyperlink" Target="consultantplus://offline/ref=7B4F3618CB30F8B601516D607C464901950D7C8AA8AE5B1402A1332FF61F6811BB56C1F6A98D3B3Bb8a3I" TargetMode="External"/><Relationship Id="rId28" Type="http://schemas.openxmlformats.org/officeDocument/2006/relationships/hyperlink" Target="consultantplus://offline/ref=4DBDEF47222E2289093F9B1A4A978804B03F27A2901C046A32E46FF5EB5580358D62904A21a2TDG" TargetMode="External"/><Relationship Id="rId36" Type="http://schemas.openxmlformats.org/officeDocument/2006/relationships/hyperlink" Target="consultantplus://offline/ref=4DBDEF47222E2289093F9B1A4A978804B03F27A2901C046A32E46FF5EB5580358D62904A21a2TEG" TargetMode="External"/><Relationship Id="rId49" Type="http://schemas.openxmlformats.org/officeDocument/2006/relationships/hyperlink" Target="consultantplus://offline/ref=4DBDEF47222E2289093F9B1A4A978804B03F27A2901C046A32E46FF5EB5580358D629048292E1669a1T2G" TargetMode="External"/><Relationship Id="rId57" Type="http://schemas.openxmlformats.org/officeDocument/2006/relationships/hyperlink" Target="consultantplus://offline/ref=4DBDEF47222E2289093F9B1A4A978804B03F27A2901C046A32E46FF5EB5580358D62904C20a2T7G" TargetMode="External"/><Relationship Id="rId106" Type="http://schemas.openxmlformats.org/officeDocument/2006/relationships/hyperlink" Target="consultantplus://offline/ref=4DBDEF47222E2289093F9B1A4A978804B03F27A2901C046A32E46FF5EB5580358D629048292E1869a1T0G" TargetMode="External"/><Relationship Id="rId114" Type="http://schemas.openxmlformats.org/officeDocument/2006/relationships/hyperlink" Target="consultantplus://offline/ref=4DBDEF47222E2289093F9B1A4A978804B03F27A2901C046A32E46FF5EB5580358D629048292E186Aa1T3G" TargetMode="External"/><Relationship Id="rId119" Type="http://schemas.openxmlformats.org/officeDocument/2006/relationships/hyperlink" Target="consultantplus://offline/ref=4DBDEF47222E2289093F9B1A4A978804B03F27A2901C046A32E46FF5EB5580358D629048292E186Aa1T0G" TargetMode="External"/><Relationship Id="rId127" Type="http://schemas.openxmlformats.org/officeDocument/2006/relationships/hyperlink" Target="consultantplus://offline/ref=4DBDEF47222E2289093F9B1A4A978804B03F27A2901C046A32E46FF5EB5580358D629048292F1169a1T0G" TargetMode="External"/><Relationship Id="rId10" Type="http://schemas.openxmlformats.org/officeDocument/2006/relationships/hyperlink" Target="consultantplus://offline/ref=4DBDEF47222E2289093F9B1A4A978804B03F27A2901C046A32E46FF5EB5580358D62904A2Ea2T9G" TargetMode="External"/><Relationship Id="rId31" Type="http://schemas.openxmlformats.org/officeDocument/2006/relationships/hyperlink" Target="consultantplus://offline/ref=4DBDEF47222E2289093F9B1A4A978804B03F21A39B1C046A32E46FF5EBa5T5G" TargetMode="External"/><Relationship Id="rId44" Type="http://schemas.openxmlformats.org/officeDocument/2006/relationships/hyperlink" Target="consultantplus://offline/ref=4DBDEF47222E2289093F9B1A4A978804B03F27A2901C046A32E46FF5EB5580358D62904D2Ca2T6G" TargetMode="External"/><Relationship Id="rId52" Type="http://schemas.openxmlformats.org/officeDocument/2006/relationships/hyperlink" Target="consultantplus://offline/ref=4DBDEF47222E2289093F9B1A4A978804B03F21A39B1C046A32E46FF5EBa5T5G" TargetMode="External"/><Relationship Id="rId60" Type="http://schemas.openxmlformats.org/officeDocument/2006/relationships/hyperlink" Target="consultantplus://offline/ref=4DBDEF47222E2289093F9B1A4A978804B03F27A2901C046A32E46FF5EB5580358D629048292E166Da1TAG" TargetMode="External"/><Relationship Id="rId65" Type="http://schemas.openxmlformats.org/officeDocument/2006/relationships/hyperlink" Target="consultantplus://offline/ref=4DBDEF47222E2289093F9B1A4A978804B03F27A2901C046A32E46FF5EB5580358D629048292E166Ea1T6G" TargetMode="External"/><Relationship Id="rId73" Type="http://schemas.openxmlformats.org/officeDocument/2006/relationships/hyperlink" Target="consultantplus://offline/ref=4DBDEF47222E2289093F9B1A4A978804B03F27A2901C046A32E46FF5EB5580358D629048292E166Fa1T3G" TargetMode="External"/><Relationship Id="rId78" Type="http://schemas.openxmlformats.org/officeDocument/2006/relationships/hyperlink" Target="consultantplus://offline/ref=4DBDEF47222E2289093F9B1A4A978804B03F27A2901C046A32E46FF5EB5580358D629048292E1661a1TAG" TargetMode="External"/><Relationship Id="rId81" Type="http://schemas.openxmlformats.org/officeDocument/2006/relationships/hyperlink" Target="consultantplus://offline/ref=4DBDEF47222E2289093F9B1A4A978804B03F27A2901C046A32E46FF5EB5580358D629048292E1969a1T3G" TargetMode="External"/><Relationship Id="rId86" Type="http://schemas.openxmlformats.org/officeDocument/2006/relationships/hyperlink" Target="consultantplus://offline/ref=4DBDEF47222E2289093F9B1A4A978804B03F27A2901C046A32E46FF5EB5580358D629048292E196Ca1T1G" TargetMode="External"/><Relationship Id="rId94" Type="http://schemas.openxmlformats.org/officeDocument/2006/relationships/hyperlink" Target="consultantplus://offline/ref=4DBDEF47222E2289093F9B1A4A978804B03F27A2901C046A32E46FF5EB5580358D629048292E196Da1TBG" TargetMode="External"/><Relationship Id="rId99" Type="http://schemas.openxmlformats.org/officeDocument/2006/relationships/hyperlink" Target="consultantplus://offline/ref=4DBDEF47222E2289093F9B1A4A978804B03F27A2901C046A32E46FF5EB5580358D629048292E196Ea1T1G" TargetMode="External"/><Relationship Id="rId101" Type="http://schemas.openxmlformats.org/officeDocument/2006/relationships/hyperlink" Target="consultantplus://offline/ref=4DBDEF47222E2289093F9B1A4A978804B03F27A2901C046A32E46FF5EB5580358D629048292E196Ea1T0G" TargetMode="External"/><Relationship Id="rId122" Type="http://schemas.openxmlformats.org/officeDocument/2006/relationships/hyperlink" Target="consultantplus://offline/ref=4DBDEF47222E2289093F9B1A4A978804B03F27A2901C046A32E46FF5EB5580358D629048292E1869a1T7G" TargetMode="External"/><Relationship Id="rId130" Type="http://schemas.openxmlformats.org/officeDocument/2006/relationships/hyperlink" Target="consultantplus://offline/ref=4DBDEF47222E2289093F9B1A4A978804B03F27A2901C046A32E46FF5EB5580358D62904F28a2T8G" TargetMode="External"/><Relationship Id="rId135" Type="http://schemas.openxmlformats.org/officeDocument/2006/relationships/hyperlink" Target="consultantplus://offline/ref=4DBDEF47222E2289093F9B1A4A978804B03F27A2901C046A32E46FF5EB5580358D62904F2Ba2TFG" TargetMode="External"/><Relationship Id="rId143" Type="http://schemas.openxmlformats.org/officeDocument/2006/relationships/hyperlink" Target="consultantplus://offline/ref=4DBDEF47222E2289093F9B1A4A978804B03F27A2901C046A32E46FF5EB5580358D62904F28a2T7G" TargetMode="External"/><Relationship Id="rId148" Type="http://schemas.openxmlformats.org/officeDocument/2006/relationships/hyperlink" Target="consultantplus://offline/ref=4DBDEF47222E2289093F9B1A4A978804B03F27A2901C046A32E46FF5EB5580358D629048292F116Ba1T3G" TargetMode="External"/><Relationship Id="rId151" Type="http://schemas.openxmlformats.org/officeDocument/2006/relationships/hyperlink" Target="consultantplus://offline/ref=4DBDEF47222E2289093F9B1A4A978804B03F27A2901C046A32E46FF5EB5580358D629048292F116Ca1TAG" TargetMode="External"/><Relationship Id="rId156" Type="http://schemas.openxmlformats.org/officeDocument/2006/relationships/hyperlink" Target="consultantplus://offline/ref=4DBDEF47222E2289093F9B1A4A978804B03F27A2901C046A32E46FF5EB5580358D629048292F116Fa1T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BDEF47222E2289093F9B1A4A978804B03F27A2901C046A32E46FF5EB5580358D62904A2Fa2T7G" TargetMode="External"/><Relationship Id="rId13" Type="http://schemas.openxmlformats.org/officeDocument/2006/relationships/hyperlink" Target="consultantplus://offline/ref=4DBDEF47222E2289093F9B1A4A978804B03F27A2901C046A32E46FF5EB5580358D62904A21a2TDG" TargetMode="External"/><Relationship Id="rId18" Type="http://schemas.openxmlformats.org/officeDocument/2006/relationships/hyperlink" Target="consultantplus://offline/ref=4DBDEF47222E2289093F9B1A4A978804B03F27A2901C046A32E46FF5EB5580358D62904D2Ba2TBG" TargetMode="External"/><Relationship Id="rId39" Type="http://schemas.openxmlformats.org/officeDocument/2006/relationships/hyperlink" Target="consultantplus://offline/ref=4DBDEF47222E2289093F9B1A4A978804B33627A89F18046A32E46FF5EB5580358D629048292F166Ca1T6G" TargetMode="External"/><Relationship Id="rId109" Type="http://schemas.openxmlformats.org/officeDocument/2006/relationships/hyperlink" Target="consultantplus://offline/ref=4DBDEF47222E2289093F9B1A4A978804B03F27A2901C046A32E46FF5EB5580358D629048292E1869a1T4G" TargetMode="External"/><Relationship Id="rId34" Type="http://schemas.openxmlformats.org/officeDocument/2006/relationships/hyperlink" Target="consultantplus://offline/ref=4DBDEF47222E2289093F9B1A4A978804B33627A89F18046A32E46FF5EB5580358D629048292F166Ca1T6G" TargetMode="External"/><Relationship Id="rId50" Type="http://schemas.openxmlformats.org/officeDocument/2006/relationships/hyperlink" Target="consultantplus://offline/ref=4DBDEF47222E2289093F9B1A4A978804B03F21A39B1C046A32E46FF5EBa5T5G" TargetMode="External"/><Relationship Id="rId55" Type="http://schemas.openxmlformats.org/officeDocument/2006/relationships/hyperlink" Target="consultantplus://offline/ref=4DBDEF47222E2289093F9B1A4A978804B03F27A2901C046A32E46FF5EB5580358D629048292E1669a1T2G" TargetMode="External"/><Relationship Id="rId76" Type="http://schemas.openxmlformats.org/officeDocument/2006/relationships/hyperlink" Target="consultantplus://offline/ref=4DBDEF47222E2289093F9B1A4A978804B03F27A2901C046A32E46FF5EB5580358D62904F29a2TCG" TargetMode="External"/><Relationship Id="rId97" Type="http://schemas.openxmlformats.org/officeDocument/2006/relationships/hyperlink" Target="consultantplus://offline/ref=4DBDEF47222E2289093F9B1A4A978804B03F27A2901C046A32E46FF5EB5580358D629048292E196Ba1T4G" TargetMode="External"/><Relationship Id="rId104" Type="http://schemas.openxmlformats.org/officeDocument/2006/relationships/hyperlink" Target="consultantplus://offline/ref=4DBDEF47222E2289093F9B1A4A978804B03F27A2901C046A32E46FF5EB5580358D629048292E1960a1T4G" TargetMode="External"/><Relationship Id="rId120" Type="http://schemas.openxmlformats.org/officeDocument/2006/relationships/hyperlink" Target="consultantplus://offline/ref=4DBDEF47222E2289093F9B1A4A978804B03F27A2901C046A32E46FF5EB5580358D629048292E186Aa1T7G" TargetMode="External"/><Relationship Id="rId125" Type="http://schemas.openxmlformats.org/officeDocument/2006/relationships/hyperlink" Target="consultantplus://offline/ref=4DBDEF47222E2289093F9B1A4A978804B03F27A2901C046A32E46FF5EB5580358D629048292E1861a1T6G" TargetMode="External"/><Relationship Id="rId141" Type="http://schemas.openxmlformats.org/officeDocument/2006/relationships/hyperlink" Target="consultantplus://offline/ref=4DBDEF47222E2289093F9B1A4A978804B03F27A2901C046A32E46FF5EB5580358D62904F2Ba2TAG" TargetMode="External"/><Relationship Id="rId146" Type="http://schemas.openxmlformats.org/officeDocument/2006/relationships/hyperlink" Target="consultantplus://offline/ref=4DBDEF47222E2289093F9B1A4A978804B03F27A2901C046A32E46FF5EB5580358D62904F2Ba2TDG" TargetMode="External"/><Relationship Id="rId7" Type="http://schemas.openxmlformats.org/officeDocument/2006/relationships/hyperlink" Target="consultantplus://offline/ref=4DBDEF47222E2289093F9B1A4A978804B03F27A2901C046A32E46FF5EB5580358D6290482Ba2T7G" TargetMode="External"/><Relationship Id="rId71" Type="http://schemas.openxmlformats.org/officeDocument/2006/relationships/hyperlink" Target="consultantplus://offline/ref=4DBDEF47222E2289093F9B1A4A978804B03F27A2901C046A32E46FF5EB5580358D629048292E166Fa1T1G" TargetMode="External"/><Relationship Id="rId92" Type="http://schemas.openxmlformats.org/officeDocument/2006/relationships/hyperlink" Target="consultantplus://offline/ref=4DBDEF47222E2289093F9B1A4A978804B03F27A2901C046A32E46FF5EB5580358D629048292E196Da1T5G" TargetMode="External"/><Relationship Id="rId2" Type="http://schemas.openxmlformats.org/officeDocument/2006/relationships/styles" Target="styles.xml"/><Relationship Id="rId29" Type="http://schemas.openxmlformats.org/officeDocument/2006/relationships/hyperlink" Target="consultantplus://offline/ref=4DBDEF47222E2289093F9B1A4A978804B03F27A2901C046A32E46FF5EB5580358D6290482Ba2T7G" TargetMode="External"/><Relationship Id="rId24" Type="http://schemas.openxmlformats.org/officeDocument/2006/relationships/hyperlink" Target="consultantplus://offline/ref=4DBDEF47222E2289093F9B1A4A978804B03F27A2901C046A32E46FF5EB5580358D62904A20a2T8G" TargetMode="External"/><Relationship Id="rId40" Type="http://schemas.openxmlformats.org/officeDocument/2006/relationships/hyperlink" Target="consultantplus://offline/ref=4DBDEF47222E2289093F9B1A4A978804B03F27A2901C046A32E46FF5EB5580358D62904A21a2TDG" TargetMode="External"/><Relationship Id="rId45" Type="http://schemas.openxmlformats.org/officeDocument/2006/relationships/hyperlink" Target="consultantplus://offline/ref=4DBDEF47222E2289093F9B1A4A978804B03F27A2901C046A32E46FF5EB5580358D629048292E1660a1TAG" TargetMode="External"/><Relationship Id="rId66" Type="http://schemas.openxmlformats.org/officeDocument/2006/relationships/hyperlink" Target="consultantplus://offline/ref=4DBDEF47222E2289093F9B1A4A978804B03F27A2901C046A32E46FF5EB5580358D629048292E166Ea1T5G" TargetMode="External"/><Relationship Id="rId87" Type="http://schemas.openxmlformats.org/officeDocument/2006/relationships/hyperlink" Target="consultantplus://offline/ref=4DBDEF47222E2289093F9B1A4A978804B03F27A2901C046A32E46FF5EB5580358D629048292E196Ca1T0G" TargetMode="External"/><Relationship Id="rId110" Type="http://schemas.openxmlformats.org/officeDocument/2006/relationships/hyperlink" Target="consultantplus://offline/ref=4DBDEF47222E2289093F9B1A4A978804B03F27A2901C046A32E46FF5EB5580358D629048292E1869a1TAG" TargetMode="External"/><Relationship Id="rId115" Type="http://schemas.openxmlformats.org/officeDocument/2006/relationships/hyperlink" Target="consultantplus://offline/ref=4DBDEF47222E2289093F9B1A4A978804B03F27A2901C046A32E46FF5EB5580358D629048292E186Aa1T2G" TargetMode="External"/><Relationship Id="rId131" Type="http://schemas.openxmlformats.org/officeDocument/2006/relationships/hyperlink" Target="consultantplus://offline/ref=4DBDEF47222E2289093F9B1A4A978804B03F27A2901C046A32E46FF5EB5580358D62904F28a2T9G" TargetMode="External"/><Relationship Id="rId136" Type="http://schemas.openxmlformats.org/officeDocument/2006/relationships/hyperlink" Target="consultantplus://offline/ref=4DBDEF47222E2289093F9B1A4A978804B03F27A2901C046A32E46FF5EB5580358D62904F28a2T6G" TargetMode="External"/><Relationship Id="rId157" Type="http://schemas.openxmlformats.org/officeDocument/2006/relationships/hyperlink" Target="consultantplus://offline/ref=4DBDEF47222E2289093F9B1A4A978804B03F27A2901C046A32E46FF5EB5580358D629048292F116Fa1T4G" TargetMode="External"/><Relationship Id="rId61" Type="http://schemas.openxmlformats.org/officeDocument/2006/relationships/hyperlink" Target="consultantplus://offline/ref=4DBDEF47222E2289093F9B1A4A978804B03F27A2901C046A32E46FF5EB5580358D629048292E166Ea1T3G" TargetMode="External"/><Relationship Id="rId82" Type="http://schemas.openxmlformats.org/officeDocument/2006/relationships/hyperlink" Target="consultantplus://offline/ref=4DBDEF47222E2289093F9B1A4A978804B03F27A2901C046A32E46FF5EB5580358D629048292E196Ba1T4G" TargetMode="External"/><Relationship Id="rId152" Type="http://schemas.openxmlformats.org/officeDocument/2006/relationships/hyperlink" Target="consultantplus://offline/ref=4DBDEF47222E2289093F9B1A4A978804B03F27A2901C046A32E46FF5EB5580358D629048292F116Da1T4G" TargetMode="External"/><Relationship Id="rId19" Type="http://schemas.openxmlformats.org/officeDocument/2006/relationships/hyperlink" Target="consultantplus://offline/ref=4DBDEF47222E2289093F9B1A4A978804B03F27A2901C046A32E46FF5EB5580358D62904D2Da2TBG" TargetMode="External"/><Relationship Id="rId14" Type="http://schemas.openxmlformats.org/officeDocument/2006/relationships/hyperlink" Target="consultantplus://offline/ref=4DBDEF47222E2289093F9B1A4A978804B03F27A2901C046A32E46FF5EB5580358D62904D2Fa2TAG" TargetMode="External"/><Relationship Id="rId30" Type="http://schemas.openxmlformats.org/officeDocument/2006/relationships/hyperlink" Target="consultantplus://offline/ref=4DBDEF47222E2289093F9B1A4A978804B03F27A2901C046A32E46FF5EB5580358D6290482Ba2T7G" TargetMode="External"/><Relationship Id="rId35" Type="http://schemas.openxmlformats.org/officeDocument/2006/relationships/hyperlink" Target="consultantplus://offline/ref=4DBDEF47222E2289093F9B1A4A978804B03F27A2901C046A32E46FF5EB5580358D62904A2Ea2T9G" TargetMode="External"/><Relationship Id="rId56" Type="http://schemas.openxmlformats.org/officeDocument/2006/relationships/hyperlink" Target="consultantplus://offline/ref=4DBDEF47222E2289093F9B1A4A978804B03F27A2901C046A32E46FF5EB5580358D62904C20a2T7G" TargetMode="External"/><Relationship Id="rId77" Type="http://schemas.openxmlformats.org/officeDocument/2006/relationships/hyperlink" Target="consultantplus://offline/ref=4DBDEF47222E2289093F9B1A4A978804B03F27A2901C046A32E46FF5EB5580358D62904F29a2TCG" TargetMode="External"/><Relationship Id="rId100" Type="http://schemas.openxmlformats.org/officeDocument/2006/relationships/hyperlink" Target="consultantplus://offline/ref=4DBDEF47222E2289093F9B1A4A978804B03F27A2901C046A32E46FF5EB5580358D629048292E196Ea1T1G" TargetMode="External"/><Relationship Id="rId105" Type="http://schemas.openxmlformats.org/officeDocument/2006/relationships/hyperlink" Target="consultantplus://offline/ref=4DBDEF47222E2289093F9B1A4A978804B03F27A2901C046A32E46FF5EB5580358D629048292E1869a1T3G" TargetMode="External"/><Relationship Id="rId126" Type="http://schemas.openxmlformats.org/officeDocument/2006/relationships/hyperlink" Target="consultantplus://offline/ref=4DBDEF47222E2289093F9B1A4A978804B03F27A2901C046A32E46FF5EB5580358D629048292F1168a1T6G" TargetMode="External"/><Relationship Id="rId147" Type="http://schemas.openxmlformats.org/officeDocument/2006/relationships/hyperlink" Target="consultantplus://offline/ref=4DBDEF47222E2289093F9B1A4A978804B03F27A2901C046A32E46FF5EB5580358D629048292F116Ca1T0G" TargetMode="External"/><Relationship Id="rId8" Type="http://schemas.openxmlformats.org/officeDocument/2006/relationships/hyperlink" Target="consultantplus://offline/ref=4DBDEF47222E2289093F9B1A4A978804B03F21A39B1C046A32E46FF5EBa5T5G" TargetMode="External"/><Relationship Id="rId51" Type="http://schemas.openxmlformats.org/officeDocument/2006/relationships/hyperlink" Target="consultantplus://offline/ref=4DBDEF47222E2289093F9B1A4A978804B03F27A2901C046A32E46FF5EB5580358D629048292E1861a1T6G" TargetMode="External"/><Relationship Id="rId72" Type="http://schemas.openxmlformats.org/officeDocument/2006/relationships/hyperlink" Target="consultantplus://offline/ref=4DBDEF47222E2289093F9B1A4A978804B03F27A2901C046A32E46FF5EB5580358D629048292E166Ea1T4G" TargetMode="External"/><Relationship Id="rId93" Type="http://schemas.openxmlformats.org/officeDocument/2006/relationships/hyperlink" Target="consultantplus://offline/ref=4DBDEF47222E2289093F9B1A4A978804B03F27A2901C046A32E46FF5EB5580358D629048292E196Da1T4G" TargetMode="External"/><Relationship Id="rId98" Type="http://schemas.openxmlformats.org/officeDocument/2006/relationships/hyperlink" Target="consultantplus://offline/ref=4DBDEF47222E2289093F9B1A4A978804B03F27A2901C046A32E46FF5EB5580358D629048292E196Ca1T3G" TargetMode="External"/><Relationship Id="rId121" Type="http://schemas.openxmlformats.org/officeDocument/2006/relationships/hyperlink" Target="consultantplus://offline/ref=4DBDEF47222E2289093F9B1A4A978804B03F27A2901C046A32E46FF5EB5580358D629048292E186Aa1T6G" TargetMode="External"/><Relationship Id="rId142" Type="http://schemas.openxmlformats.org/officeDocument/2006/relationships/hyperlink" Target="consultantplus://offline/ref=4DBDEF47222E2289093F9B1A4A978804B03F27A2901C046A32E46FF5EB5580358D62904F28a2T6G" TargetMode="External"/><Relationship Id="rId3" Type="http://schemas.openxmlformats.org/officeDocument/2006/relationships/settings" Target="settings.xml"/><Relationship Id="rId25" Type="http://schemas.openxmlformats.org/officeDocument/2006/relationships/hyperlink" Target="consultantplus://offline/ref=4DBDEF47222E2289093F9B1A4A978804B03F27A2901C046A32E46FF5EB5580358D62904D2Da2TBG" TargetMode="External"/><Relationship Id="rId46" Type="http://schemas.openxmlformats.org/officeDocument/2006/relationships/hyperlink" Target="consultantplus://offline/ref=4DBDEF47222E2289093F9B1A4A978804B03F21A39B1C046A32E46FF5EBa5T5G" TargetMode="External"/><Relationship Id="rId67" Type="http://schemas.openxmlformats.org/officeDocument/2006/relationships/hyperlink" Target="consultantplus://offline/ref=4DBDEF47222E2289093F9B1A4A978804B03F27A2901C046A32E46FF5EB5580358D629048292E166Ea1T4G" TargetMode="External"/><Relationship Id="rId116" Type="http://schemas.openxmlformats.org/officeDocument/2006/relationships/hyperlink" Target="consultantplus://offline/ref=4DBDEF47222E2289093F9B1A4A978804B03F27A2901C046A32E46FF5EB5580358D629048292E186Aa1T1G" TargetMode="External"/><Relationship Id="rId137" Type="http://schemas.openxmlformats.org/officeDocument/2006/relationships/hyperlink" Target="consultantplus://offline/ref=4DBDEF47222E2289093F9B1A4A978804B03F27A2901C046A32E46FF5EB5580358D62904F28a2T7G" TargetMode="External"/><Relationship Id="rId15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F0D94-D641-4616-AF0C-600D8B8EB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16</Pages>
  <Words>9431</Words>
  <Characters>53761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Df</Company>
  <LinksUpToDate>false</LinksUpToDate>
  <CharactersWithSpaces>63066</CharactersWithSpaces>
  <SharedDoc>false</SharedDoc>
  <HLinks>
    <vt:vector size="1188" baseType="variant">
      <vt:variant>
        <vt:i4>6291563</vt:i4>
      </vt:variant>
      <vt:variant>
        <vt:i4>591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consultantplus://offline/ref=4DBDEF47222E2289093F9B1A4A978804B03F27A2901C046A32E46FF5EB5580358D629048292F116Fa1T4G</vt:lpwstr>
      </vt:variant>
      <vt:variant>
        <vt:lpwstr/>
      </vt:variant>
      <vt:variant>
        <vt:i4>6291562</vt:i4>
      </vt:variant>
      <vt:variant>
        <vt:i4>588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consultantplus://offline/ref=4DBDEF47222E2289093F9B1A4A978804B03F27A2901C046A32E46FF5EB5580358D629048292F116Fa1T5G</vt:lpwstr>
      </vt:variant>
      <vt:variant>
        <vt:lpwstr/>
      </vt:variant>
      <vt:variant>
        <vt:i4>6291561</vt:i4>
      </vt:variant>
      <vt:variant>
        <vt:i4>585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consultantplus://offline/ref=4DBDEF47222E2289093F9B1A4A978804B03F27A2901C046A32E46FF5EB5580358D629048292F116Fa1T6G</vt:lpwstr>
      </vt:variant>
      <vt:variant>
        <vt:lpwstr/>
      </vt:variant>
      <vt:variant>
        <vt:i4>6291560</vt:i4>
      </vt:variant>
      <vt:variant>
        <vt:i4>582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consultantplus://offline/ref=4DBDEF47222E2289093F9B1A4A978804B03F27A2901C046A32E46FF5EB5580358D629048292F116Fa1T7G</vt:lpwstr>
      </vt:variant>
      <vt:variant>
        <vt:lpwstr/>
      </vt:variant>
      <vt:variant>
        <vt:i4>6291565</vt:i4>
      </vt:variant>
      <vt:variant>
        <vt:i4>579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consultantplus://offline/ref=4DBDEF47222E2289093F9B1A4A978804B03F27A2901C046A32E46FF5EB5580358D629048292F116Fa1T2G</vt:lpwstr>
      </vt:variant>
      <vt:variant>
        <vt:lpwstr/>
      </vt:variant>
      <vt:variant>
        <vt:i4>6291561</vt:i4>
      </vt:variant>
      <vt:variant>
        <vt:i4>576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consultantplus://offline/ref=4DBDEF47222E2289093F9B1A4A978804B03F27A2901C046A32E46FF5EB5580358D629048292F116Da1T4G</vt:lpwstr>
      </vt:variant>
      <vt:variant>
        <vt:lpwstr/>
      </vt:variant>
      <vt:variant>
        <vt:i4>6291515</vt:i4>
      </vt:variant>
      <vt:variant>
        <vt:i4>573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consultantplus://offline/ref=4DBDEF47222E2289093F9B1A4A978804B03F27A2901C046A32E46FF5EB5580358D629048292F116Ca1TAG</vt:lpwstr>
      </vt:variant>
      <vt:variant>
        <vt:lpwstr/>
      </vt:variant>
      <vt:variant>
        <vt:i4>6291565</vt:i4>
      </vt:variant>
      <vt:variant>
        <vt:i4>570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consultantplus://offline/ref=4DBDEF47222E2289093F9B1A4A978804B03F27A2901C046A32E46FF5EB5580358D629048292F116Ca1T7G</vt:lpwstr>
      </vt:variant>
      <vt:variant>
        <vt:lpwstr/>
      </vt:variant>
      <vt:variant>
        <vt:i4>6291563</vt:i4>
      </vt:variant>
      <vt:variant>
        <vt:i4>567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consultantplus://offline/ref=4DBDEF47222E2289093F9B1A4A978804B03F27A2901C046A32E46FF5EB5580358D629048292F116Ba1T0G</vt:lpwstr>
      </vt:variant>
      <vt:variant>
        <vt:lpwstr/>
      </vt:variant>
      <vt:variant>
        <vt:i4>6291560</vt:i4>
      </vt:variant>
      <vt:variant>
        <vt:i4>564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consultantplus://offline/ref=4DBDEF47222E2289093F9B1A4A978804B03F27A2901C046A32E46FF5EB5580358D629048292F116Ba1T3G</vt:lpwstr>
      </vt:variant>
      <vt:variant>
        <vt:lpwstr/>
      </vt:variant>
      <vt:variant>
        <vt:i4>6291562</vt:i4>
      </vt:variant>
      <vt:variant>
        <vt:i4>561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consultantplus://offline/ref=4DBDEF47222E2289093F9B1A4A978804B03F27A2901C046A32E46FF5EB5580358D629048292F116Ca1T0G</vt:lpwstr>
      </vt:variant>
      <vt:variant>
        <vt:lpwstr/>
      </vt:variant>
      <vt:variant>
        <vt:i4>5570572</vt:i4>
      </vt:variant>
      <vt:variant>
        <vt:i4>558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consultantplus://offline/ref=4DBDEF47222E2289093F9B1A4A978804B03F27A2901C046A32E46FF5EB5580358D62904F2Ba2TDG</vt:lpwstr>
      </vt:variant>
      <vt:variant>
        <vt:lpwstr/>
      </vt:variant>
      <vt:variant>
        <vt:i4>5570571</vt:i4>
      </vt:variant>
      <vt:variant>
        <vt:i4>555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consultantplus://offline/ref=4DBDEF47222E2289093F9B1A4A978804B03F27A2901C046A32E46FF5EB5580358D62904F2Ba2TCG</vt:lpwstr>
      </vt:variant>
      <vt:variant>
        <vt:lpwstr/>
      </vt:variant>
      <vt:variant>
        <vt:i4>5570569</vt:i4>
      </vt:variant>
      <vt:variant>
        <vt:i4>552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consultantplus://offline/ref=4DBDEF47222E2289093F9B1A4A978804B03F27A2901C046A32E46FF5EB5580358D62904F2Ba2TAG</vt:lpwstr>
      </vt:variant>
      <vt:variant>
        <vt:lpwstr/>
      </vt:variant>
      <vt:variant>
        <vt:i4>5570565</vt:i4>
      </vt:variant>
      <vt:variant>
        <vt:i4>549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consultantplus://offline/ref=4DBDEF47222E2289093F9B1A4A978804B03F27A2901C046A32E46FF5EB5580358D62904F28a2T7G</vt:lpwstr>
      </vt:variant>
      <vt:variant>
        <vt:lpwstr/>
      </vt:variant>
      <vt:variant>
        <vt:i4>5570564</vt:i4>
      </vt:variant>
      <vt:variant>
        <vt:i4>546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consultantplus://offline/ref=4DBDEF47222E2289093F9B1A4A978804B03F27A2901C046A32E46FF5EB5580358D62904F28a2T6G</vt:lpwstr>
      </vt:variant>
      <vt:variant>
        <vt:lpwstr/>
      </vt:variant>
      <vt:variant>
        <vt:i4>5570569</vt:i4>
      </vt:variant>
      <vt:variant>
        <vt:i4>543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consultantplus://offline/ref=4DBDEF47222E2289093F9B1A4A978804B03F27A2901C046A32E46FF5EB5580358D62904F2Ba2TAG</vt:lpwstr>
      </vt:variant>
      <vt:variant>
        <vt:lpwstr/>
      </vt:variant>
      <vt:variant>
        <vt:i4>5570572</vt:i4>
      </vt:variant>
      <vt:variant>
        <vt:i4>540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consultantplus://offline/ref=4DBDEF47222E2289093F9B1A4A978804B03F27A2901C046A32E46FF5EB5580358D62904F2Ba2TDG</vt:lpwstr>
      </vt:variant>
      <vt:variant>
        <vt:lpwstr/>
      </vt:variant>
      <vt:variant>
        <vt:i4>5570574</vt:i4>
      </vt:variant>
      <vt:variant>
        <vt:i4>537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consultantplus://offline/ref=4DBDEF47222E2289093F9B1A4A978804B03F27A2901C046A32E46FF5EB5580358D62904F2Ba2TFG</vt:lpwstr>
      </vt:variant>
      <vt:variant>
        <vt:lpwstr/>
      </vt:variant>
      <vt:variant>
        <vt:i4>5570571</vt:i4>
      </vt:variant>
      <vt:variant>
        <vt:i4>534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consultantplus://offline/ref=4DBDEF47222E2289093F9B1A4A978804B03F27A2901C046A32E46FF5EB5580358D62904F2Ba2TCG</vt:lpwstr>
      </vt:variant>
      <vt:variant>
        <vt:lpwstr/>
      </vt:variant>
      <vt:variant>
        <vt:i4>5570565</vt:i4>
      </vt:variant>
      <vt:variant>
        <vt:i4>531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consultantplus://offline/ref=4DBDEF47222E2289093F9B1A4A978804B03F27A2901C046A32E46FF5EB5580358D62904F28a2T7G</vt:lpwstr>
      </vt:variant>
      <vt:variant>
        <vt:lpwstr/>
      </vt:variant>
      <vt:variant>
        <vt:i4>5570564</vt:i4>
      </vt:variant>
      <vt:variant>
        <vt:i4>528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consultantplus://offline/ref=4DBDEF47222E2289093F9B1A4A978804B03F27A2901C046A32E46FF5EB5580358D62904F28a2T6G</vt:lpwstr>
      </vt:variant>
      <vt:variant>
        <vt:lpwstr/>
      </vt:variant>
      <vt:variant>
        <vt:i4>5570574</vt:i4>
      </vt:variant>
      <vt:variant>
        <vt:i4>525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consultantplus://offline/ref=4DBDEF47222E2289093F9B1A4A978804B03F27A2901C046A32E46FF5EB5580358D62904F2Ba2TFG</vt:lpwstr>
      </vt:variant>
      <vt:variant>
        <vt:lpwstr/>
      </vt:variant>
      <vt:variant>
        <vt:i4>5570573</vt:i4>
      </vt:variant>
      <vt:variant>
        <vt:i4>522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consultantplus://offline/ref=4DBDEF47222E2289093F9B1A4A978804B03F27A2901C046A32E46FF5EB5580358D62904F2Ba2TEG</vt:lpwstr>
      </vt:variant>
      <vt:variant>
        <vt:lpwstr/>
      </vt:variant>
      <vt:variant>
        <vt:i4>5570565</vt:i4>
      </vt:variant>
      <vt:variant>
        <vt:i4>519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consultantplus://offline/ref=4DBDEF47222E2289093F9B1A4A978804B03F27A2901C046A32E46FF5EB5580358D62904F28a2T7G</vt:lpwstr>
      </vt:variant>
      <vt:variant>
        <vt:lpwstr/>
      </vt:variant>
      <vt:variant>
        <vt:i4>5570564</vt:i4>
      </vt:variant>
      <vt:variant>
        <vt:i4>516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consultantplus://offline/ref=4DBDEF47222E2289093F9B1A4A978804B03F27A2901C046A32E46FF5EB5580358D62904F28a2T6G</vt:lpwstr>
      </vt:variant>
      <vt:variant>
        <vt:lpwstr/>
      </vt:variant>
      <vt:variant>
        <vt:i4>5570571</vt:i4>
      </vt:variant>
      <vt:variant>
        <vt:i4>513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consultantplus://offline/ref=4DBDEF47222E2289093F9B1A4A978804B03F27A2901C046A32E46FF5EB5580358D62904F28a2T9G</vt:lpwstr>
      </vt:variant>
      <vt:variant>
        <vt:lpwstr/>
      </vt:variant>
      <vt:variant>
        <vt:i4>5570570</vt:i4>
      </vt:variant>
      <vt:variant>
        <vt:i4>510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consultantplus://offline/ref=4DBDEF47222E2289093F9B1A4A978804B03F27A2901C046A32E46FF5EB5580358D62904F28a2T8G</vt:lpwstr>
      </vt:variant>
      <vt:variant>
        <vt:lpwstr/>
      </vt:variant>
      <vt:variant>
        <vt:i4>5570564</vt:i4>
      </vt:variant>
      <vt:variant>
        <vt:i4>507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consultantplus://offline/ref=4DBDEF47222E2289093F9B1A4A978804B03F27A2901C046A32E46FF5EB5580358D62904F29a2T7G</vt:lpwstr>
      </vt:variant>
      <vt:variant>
        <vt:lpwstr/>
      </vt:variant>
      <vt:variant>
        <vt:i4>6291560</vt:i4>
      </vt:variant>
      <vt:variant>
        <vt:i4>504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consultantplus://offline/ref=4DBDEF47222E2289093F9B1A4A978804B03F27A2901C046A32E46FF5EB5580358D629048292F116Ba1T3G</vt:lpwstr>
      </vt:variant>
      <vt:variant>
        <vt:lpwstr/>
      </vt:variant>
      <vt:variant>
        <vt:i4>6291504</vt:i4>
      </vt:variant>
      <vt:variant>
        <vt:i4>501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consultantplus://offline/ref=4DBDEF47222E2289093F9B1A4A978804B03F27A2901C046A32E46FF5EB5580358D629048292F1169a1T0G</vt:lpwstr>
      </vt:variant>
      <vt:variant>
        <vt:lpwstr/>
      </vt:variant>
      <vt:variant>
        <vt:i4>6291511</vt:i4>
      </vt:variant>
      <vt:variant>
        <vt:i4>498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consultantplus://offline/ref=4DBDEF47222E2289093F9B1A4A978804B03F27A2901C046A32E46FF5EB5580358D629048292F1168a1T6G</vt:lpwstr>
      </vt:variant>
      <vt:variant>
        <vt:lpwstr/>
      </vt:variant>
      <vt:variant>
        <vt:i4>6291508</vt:i4>
      </vt:variant>
      <vt:variant>
        <vt:i4>495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consultantplus://offline/ref=4DBDEF47222E2289093F9B1A4A978804B03F27A2901C046A32E46FF5EB5580358D629048292E1861a1T6G</vt:lpwstr>
      </vt:variant>
      <vt:variant>
        <vt:lpwstr/>
      </vt:variant>
      <vt:variant>
        <vt:i4>6291559</vt:i4>
      </vt:variant>
      <vt:variant>
        <vt:i4>492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consultantplus://offline/ref=4DBDEF47222E2289093F9B1A4A978804B03F27A2901C046A32E46FF5EB5580358D629048292E186Aa1T5G</vt:lpwstr>
      </vt:variant>
      <vt:variant>
        <vt:lpwstr/>
      </vt:variant>
      <vt:variant>
        <vt:i4>6291557</vt:i4>
      </vt:variant>
      <vt:variant>
        <vt:i4>489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consultantplus://offline/ref=4DBDEF47222E2289093F9B1A4A978804B03F27A2901C046A32E46FF5EB5580358D629048292E186Aa1T7G</vt:lpwstr>
      </vt:variant>
      <vt:variant>
        <vt:lpwstr/>
      </vt:variant>
      <vt:variant>
        <vt:i4>6291517</vt:i4>
      </vt:variant>
      <vt:variant>
        <vt:i4>486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consultantplus://offline/ref=4DBDEF47222E2289093F9B1A4A978804B03F27A2901C046A32E46FF5EB5580358D629048292E1869a1T7G</vt:lpwstr>
      </vt:variant>
      <vt:variant>
        <vt:lpwstr/>
      </vt:variant>
      <vt:variant>
        <vt:i4>6291556</vt:i4>
      </vt:variant>
      <vt:variant>
        <vt:i4>483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consultantplus://offline/ref=4DBDEF47222E2289093F9B1A4A978804B03F27A2901C046A32E46FF5EB5580358D629048292E186Aa1T6G</vt:lpwstr>
      </vt:variant>
      <vt:variant>
        <vt:lpwstr/>
      </vt:variant>
      <vt:variant>
        <vt:i4>6291557</vt:i4>
      </vt:variant>
      <vt:variant>
        <vt:i4>480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consultantplus://offline/ref=4DBDEF47222E2289093F9B1A4A978804B03F27A2901C046A32E46FF5EB5580358D629048292E186Aa1T7G</vt:lpwstr>
      </vt:variant>
      <vt:variant>
        <vt:lpwstr/>
      </vt:variant>
      <vt:variant>
        <vt:i4>6291554</vt:i4>
      </vt:variant>
      <vt:variant>
        <vt:i4>477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consultantplus://offline/ref=4DBDEF47222E2289093F9B1A4A978804B03F27A2901C046A32E46FF5EB5580358D629048292E186Aa1T0G</vt:lpwstr>
      </vt:variant>
      <vt:variant>
        <vt:lpwstr/>
      </vt:variant>
      <vt:variant>
        <vt:i4>6291553</vt:i4>
      </vt:variant>
      <vt:variant>
        <vt:i4>474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consultantplus://offline/ref=4DBDEF47222E2289093F9B1A4A978804B03F27A2901C046A32E46FF5EB5580358D629048292E186Aa1T3G</vt:lpwstr>
      </vt:variant>
      <vt:variant>
        <vt:lpwstr/>
      </vt:variant>
      <vt:variant>
        <vt:i4>6291518</vt:i4>
      </vt:variant>
      <vt:variant>
        <vt:i4>471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consultantplus://offline/ref=4DBDEF47222E2289093F9B1A4A978804B03F27A2901C046A32E46FF5EB5580358D629048292E1869a1T4G</vt:lpwstr>
      </vt:variant>
      <vt:variant>
        <vt:lpwstr/>
      </vt:variant>
      <vt:variant>
        <vt:i4>6291555</vt:i4>
      </vt:variant>
      <vt:variant>
        <vt:i4>468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consultantplus://offline/ref=4DBDEF47222E2289093F9B1A4A978804B03F27A2901C046A32E46FF5EB5580358D629048292E186Aa1T1G</vt:lpwstr>
      </vt:variant>
      <vt:variant>
        <vt:lpwstr/>
      </vt:variant>
      <vt:variant>
        <vt:i4>6291552</vt:i4>
      </vt:variant>
      <vt:variant>
        <vt:i4>465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consultantplus://offline/ref=4DBDEF47222E2289093F9B1A4A978804B03F27A2901C046A32E46FF5EB5580358D629048292E186Aa1T2G</vt:lpwstr>
      </vt:variant>
      <vt:variant>
        <vt:lpwstr/>
      </vt:variant>
      <vt:variant>
        <vt:i4>6291553</vt:i4>
      </vt:variant>
      <vt:variant>
        <vt:i4>462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consultantplus://offline/ref=4DBDEF47222E2289093F9B1A4A978804B03F27A2901C046A32E46FF5EB5580358D629048292E186Aa1T3G</vt:lpwstr>
      </vt:variant>
      <vt:variant>
        <vt:lpwstr/>
      </vt:variant>
      <vt:variant>
        <vt:i4>6291563</vt:i4>
      </vt:variant>
      <vt:variant>
        <vt:i4>459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consultantplus://offline/ref=4DBDEF47222E2289093F9B1A4A978804B03F27A2901C046A32E46FF5EB5580358D629048292E1869a1TAG</vt:lpwstr>
      </vt:variant>
      <vt:variant>
        <vt:lpwstr/>
      </vt:variant>
      <vt:variant>
        <vt:i4>6291560</vt:i4>
      </vt:variant>
      <vt:variant>
        <vt:i4>456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consultantplus://offline/ref=4DBDEF47222E2289093F9B1A4A978804B03F27A2901C046A32E46FF5EB5580358D629048292E1869a1TBG</vt:lpwstr>
      </vt:variant>
      <vt:variant>
        <vt:lpwstr/>
      </vt:variant>
      <vt:variant>
        <vt:i4>6291518</vt:i4>
      </vt:variant>
      <vt:variant>
        <vt:i4>453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consultantplus://offline/ref=4DBDEF47222E2289093F9B1A4A978804B03F27A2901C046A32E46FF5EB5580358D629048292E1869a1T4G</vt:lpwstr>
      </vt:variant>
      <vt:variant>
        <vt:lpwstr/>
      </vt:variant>
      <vt:variant>
        <vt:i4>6291563</vt:i4>
      </vt:variant>
      <vt:variant>
        <vt:i4>450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consultantplus://offline/ref=4DBDEF47222E2289093F9B1A4A978804B03F27A2901C046A32E46FF5EB5580358D629048292E1869a1TAG</vt:lpwstr>
      </vt:variant>
      <vt:variant>
        <vt:lpwstr/>
      </vt:variant>
      <vt:variant>
        <vt:i4>6291518</vt:i4>
      </vt:variant>
      <vt:variant>
        <vt:i4>447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consultantplus://offline/ref=4DBDEF47222E2289093F9B1A4A978804B03F27A2901C046A32E46FF5EB5580358D629048292E1869a1T4G</vt:lpwstr>
      </vt:variant>
      <vt:variant>
        <vt:lpwstr/>
      </vt:variant>
      <vt:variant>
        <vt:i4>6291519</vt:i4>
      </vt:variant>
      <vt:variant>
        <vt:i4>444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consultantplus://offline/ref=4DBDEF47222E2289093F9B1A4A978804B03F27A2901C046A32E46FF5EB5580358D629048292E1869a1T5G</vt:lpwstr>
      </vt:variant>
      <vt:variant>
        <vt:lpwstr/>
      </vt:variant>
      <vt:variant>
        <vt:i4>6291517</vt:i4>
      </vt:variant>
      <vt:variant>
        <vt:i4>441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consultantplus://offline/ref=4DBDEF47222E2289093F9B1A4A978804B03F27A2901C046A32E46FF5EB5580358D629048292E1869a1T7G</vt:lpwstr>
      </vt:variant>
      <vt:variant>
        <vt:lpwstr/>
      </vt:variant>
      <vt:variant>
        <vt:i4>6291514</vt:i4>
      </vt:variant>
      <vt:variant>
        <vt:i4>438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consultantplus://offline/ref=4DBDEF47222E2289093F9B1A4A978804B03F27A2901C046A32E46FF5EB5580358D629048292E1869a1T0G</vt:lpwstr>
      </vt:variant>
      <vt:variant>
        <vt:lpwstr/>
      </vt:variant>
      <vt:variant>
        <vt:i4>6291513</vt:i4>
      </vt:variant>
      <vt:variant>
        <vt:i4>435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consultantplus://offline/ref=4DBDEF47222E2289093F9B1A4A978804B03F27A2901C046A32E46FF5EB5580358D629048292E1869a1T3G</vt:lpwstr>
      </vt:variant>
      <vt:variant>
        <vt:lpwstr/>
      </vt:variant>
      <vt:variant>
        <vt:i4>6291510</vt:i4>
      </vt:variant>
      <vt:variant>
        <vt:i4>432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consultantplus://offline/ref=4DBDEF47222E2289093F9B1A4A978804B03F27A2901C046A32E46FF5EB5580358D629048292E1960a1T4G</vt:lpwstr>
      </vt:variant>
      <vt:variant>
        <vt:lpwstr/>
      </vt:variant>
      <vt:variant>
        <vt:i4>5570647</vt:i4>
      </vt:variant>
      <vt:variant>
        <vt:i4>429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consultantplus://offline/ref=4DBDEF47222E2289093F9B1A4A978804B03F27A2901C046A32E46FF5EB5580358D62904F29a2TDG</vt:lpwstr>
      </vt:variant>
      <vt:variant>
        <vt:lpwstr/>
      </vt:variant>
      <vt:variant>
        <vt:i4>5570647</vt:i4>
      </vt:variant>
      <vt:variant>
        <vt:i4>426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consultantplus://offline/ref=4DBDEF47222E2289093F9B1A4A978804B03F27A2901C046A32E46FF5EB5580358D62904F29a2TDG</vt:lpwstr>
      </vt:variant>
      <vt:variant>
        <vt:lpwstr/>
      </vt:variant>
      <vt:variant>
        <vt:i4>6291559</vt:i4>
      </vt:variant>
      <vt:variant>
        <vt:i4>423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consultantplus://offline/ref=4DBDEF47222E2289093F9B1A4A978804B03F27A2901C046A32E46FF5EB5580358D629048292E196Ea1T0G</vt:lpwstr>
      </vt:variant>
      <vt:variant>
        <vt:lpwstr/>
      </vt:variant>
      <vt:variant>
        <vt:i4>6291558</vt:i4>
      </vt:variant>
      <vt:variant>
        <vt:i4>420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consultantplus://offline/ref=4DBDEF47222E2289093F9B1A4A978804B03F27A2901C046A32E46FF5EB5580358D629048292E196Ea1T1G</vt:lpwstr>
      </vt:variant>
      <vt:variant>
        <vt:lpwstr/>
      </vt:variant>
      <vt:variant>
        <vt:i4>6291558</vt:i4>
      </vt:variant>
      <vt:variant>
        <vt:i4>417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consultantplus://offline/ref=4DBDEF47222E2289093F9B1A4A978804B03F27A2901C046A32E46FF5EB5580358D629048292E196Ea1T1G</vt:lpwstr>
      </vt:variant>
      <vt:variant>
        <vt:lpwstr/>
      </vt:variant>
      <vt:variant>
        <vt:i4>6291554</vt:i4>
      </vt:variant>
      <vt:variant>
        <vt:i4>414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consultantplus://offline/ref=4DBDEF47222E2289093F9B1A4A978804B03F27A2901C046A32E46FF5EB5580358D629048292E196Ca1T3G</vt:lpwstr>
      </vt:variant>
      <vt:variant>
        <vt:lpwstr/>
      </vt:variant>
      <vt:variant>
        <vt:i4>6291556</vt:i4>
      </vt:variant>
      <vt:variant>
        <vt:i4>411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consultantplus://offline/ref=4DBDEF47222E2289093F9B1A4A978804B03F27A2901C046A32E46FF5EB5580358D629048292E196Ba1T4G</vt:lpwstr>
      </vt:variant>
      <vt:variant>
        <vt:lpwstr/>
      </vt:variant>
      <vt:variant>
        <vt:i4>6291557</vt:i4>
      </vt:variant>
      <vt:variant>
        <vt:i4>408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consultantplus://offline/ref=4DBDEF47222E2289093F9B1A4A978804B03F27A2901C046A32E46FF5EB5580358D629048292E196Ea1T2G</vt:lpwstr>
      </vt:variant>
      <vt:variant>
        <vt:lpwstr/>
      </vt:variant>
      <vt:variant>
        <vt:i4>6291511</vt:i4>
      </vt:variant>
      <vt:variant>
        <vt:i4>405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consultantplus://offline/ref=4DBDEF47222E2289093F9B1A4A978804B03F27A2901C046A32E46FF5EB5580358D629048292E196Da1TAG</vt:lpwstr>
      </vt:variant>
      <vt:variant>
        <vt:lpwstr/>
      </vt:variant>
      <vt:variant>
        <vt:i4>6291508</vt:i4>
      </vt:variant>
      <vt:variant>
        <vt:i4>402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consultantplus://offline/ref=4DBDEF47222E2289093F9B1A4A978804B03F27A2901C046A32E46FF5EB5580358D629048292E196Da1TBG</vt:lpwstr>
      </vt:variant>
      <vt:variant>
        <vt:lpwstr/>
      </vt:variant>
      <vt:variant>
        <vt:i4>6291554</vt:i4>
      </vt:variant>
      <vt:variant>
        <vt:i4>399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consultantplus://offline/ref=4DBDEF47222E2289093F9B1A4A978804B03F27A2901C046A32E46FF5EB5580358D629048292E196Da1T4G</vt:lpwstr>
      </vt:variant>
      <vt:variant>
        <vt:lpwstr/>
      </vt:variant>
      <vt:variant>
        <vt:i4>6291555</vt:i4>
      </vt:variant>
      <vt:variant>
        <vt:i4>396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consultantplus://offline/ref=4DBDEF47222E2289093F9B1A4A978804B03F27A2901C046A32E46FF5EB5580358D629048292E196Da1T5G</vt:lpwstr>
      </vt:variant>
      <vt:variant>
        <vt:lpwstr/>
      </vt:variant>
      <vt:variant>
        <vt:i4>6291552</vt:i4>
      </vt:variant>
      <vt:variant>
        <vt:i4>393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consultantplus://offline/ref=4DBDEF47222E2289093F9B1A4A978804B03F27A2901C046A32E46FF5EB5580358D629048292E196Da1T6G</vt:lpwstr>
      </vt:variant>
      <vt:variant>
        <vt:lpwstr/>
      </vt:variant>
      <vt:variant>
        <vt:i4>6291553</vt:i4>
      </vt:variant>
      <vt:variant>
        <vt:i4>390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consultantplus://offline/ref=4DBDEF47222E2289093F9B1A4A978804B03F27A2901C046A32E46FF5EB5580358D629048292E196Da1T7G</vt:lpwstr>
      </vt:variant>
      <vt:variant>
        <vt:lpwstr/>
      </vt:variant>
      <vt:variant>
        <vt:i4>6291553</vt:i4>
      </vt:variant>
      <vt:variant>
        <vt:i4>387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consultantplus://offline/ref=4DBDEF47222E2289093F9B1A4A978804B03F27A2901C046A32E46FF5EB5580358D629048292E196Ca1T0G</vt:lpwstr>
      </vt:variant>
      <vt:variant>
        <vt:lpwstr/>
      </vt:variant>
      <vt:variant>
        <vt:i4>6291511</vt:i4>
      </vt:variant>
      <vt:variant>
        <vt:i4>384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consultantplus://offline/ref=4DBDEF47222E2289093F9B1A4A978804B03F27A2901C046A32E46FF5EB5580358D629048292E196Da1TAG</vt:lpwstr>
      </vt:variant>
      <vt:variant>
        <vt:lpwstr/>
      </vt:variant>
      <vt:variant>
        <vt:i4>6291553</vt:i4>
      </vt:variant>
      <vt:variant>
        <vt:i4>381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consultantplus://offline/ref=4DBDEF47222E2289093F9B1A4A978804B03F27A2901C046A32E46FF5EB5580358D629048292E196Ca1T0G</vt:lpwstr>
      </vt:variant>
      <vt:variant>
        <vt:lpwstr/>
      </vt:variant>
      <vt:variant>
        <vt:i4>6291552</vt:i4>
      </vt:variant>
      <vt:variant>
        <vt:i4>378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consultantplus://offline/ref=4DBDEF47222E2289093F9B1A4A978804B03F27A2901C046A32E46FF5EB5580358D629048292E196Ca1T1G</vt:lpwstr>
      </vt:variant>
      <vt:variant>
        <vt:lpwstr/>
      </vt:variant>
      <vt:variant>
        <vt:i4>5898251</vt:i4>
      </vt:variant>
      <vt:variant>
        <vt:i4>375</vt:i4>
      </vt:variant>
      <vt:variant>
        <vt:i4>0</vt:i4>
      </vt:variant>
      <vt:variant>
        <vt:i4>5</vt:i4>
      </vt:variant>
      <vt:variant>
        <vt:lpwstr>consultantplus://offline/ref=4DBDEF47222E2289093F9B1A4A978804B3372AA39F13046A32E46FF5EBa5T5G</vt:lpwstr>
      </vt:variant>
      <vt:variant>
        <vt:lpwstr/>
      </vt:variant>
      <vt:variant>
        <vt:i4>6291555</vt:i4>
      </vt:variant>
      <vt:variant>
        <vt:i4>372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consultantplus://offline/ref=4DBDEF47222E2289093F9B1A4A978804B03F27A2901C046A32E46FF5EB5580358D629048292E196Ca1T2G</vt:lpwstr>
      </vt:variant>
      <vt:variant>
        <vt:lpwstr/>
      </vt:variant>
      <vt:variant>
        <vt:i4>6291554</vt:i4>
      </vt:variant>
      <vt:variant>
        <vt:i4>369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consultantplus://offline/ref=4DBDEF47222E2289093F9B1A4A978804B03F27A2901C046A32E46FF5EB5580358D629048292E196Ca1T3G</vt:lpwstr>
      </vt:variant>
      <vt:variant>
        <vt:lpwstr/>
      </vt:variant>
      <vt:variant>
        <vt:i4>6291556</vt:i4>
      </vt:variant>
      <vt:variant>
        <vt:i4>366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consultantplus://offline/ref=4DBDEF47222E2289093F9B1A4A978804B03F27A2901C046A32E46FF5EB5580358D629048292E196Ba1T4G</vt:lpwstr>
      </vt:variant>
      <vt:variant>
        <vt:lpwstr/>
      </vt:variant>
      <vt:variant>
        <vt:i4>6291512</vt:i4>
      </vt:variant>
      <vt:variant>
        <vt:i4>363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consultantplus://offline/ref=4DBDEF47222E2289093F9B1A4A978804B03F27A2901C046A32E46FF5EB5580358D629048292E1969a1T3G</vt:lpwstr>
      </vt:variant>
      <vt:variant>
        <vt:lpwstr/>
      </vt:variant>
      <vt:variant>
        <vt:i4>5570640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consultantplus://offline/ref=4DBDEF47222E2289093F9B1A4A978804B03F27A2901C046A32E46FF5EB5580358D62904F29a2TCG</vt:lpwstr>
      </vt:variant>
      <vt:variant>
        <vt:lpwstr/>
      </vt:variant>
      <vt:variant>
        <vt:i4>5570640</vt:i4>
      </vt:variant>
      <vt:variant>
        <vt:i4>357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consultantplus://offline/ref=4DBDEF47222E2289093F9B1A4A978804B03F27A2901C046A32E46FF5EB5580358D62904F29a2TCG</vt:lpwstr>
      </vt:variant>
      <vt:variant>
        <vt:lpwstr/>
      </vt:variant>
      <vt:variant>
        <vt:i4>6291565</vt:i4>
      </vt:variant>
      <vt:variant>
        <vt:i4>354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consultantplus://offline/ref=4DBDEF47222E2289093F9B1A4A978804B03F27A2901C046A32E46FF5EB5580358D629048292E1661a1TAG</vt:lpwstr>
      </vt:variant>
      <vt:variant>
        <vt:lpwstr/>
      </vt:variant>
      <vt:variant>
        <vt:i4>5570640</vt:i4>
      </vt:variant>
      <vt:variant>
        <vt:i4>351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consultantplus://offline/ref=4DBDEF47222E2289093F9B1A4A978804B03F27A2901C046A32E46FF5EB5580358D62904F29a2TCG</vt:lpwstr>
      </vt:variant>
      <vt:variant>
        <vt:lpwstr/>
      </vt:variant>
      <vt:variant>
        <vt:i4>5570640</vt:i4>
      </vt:variant>
      <vt:variant>
        <vt:i4>348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consultantplus://offline/ref=4DBDEF47222E2289093F9B1A4A978804B03F27A2901C046A32E46FF5EB5580358D62904F29a2TCG</vt:lpwstr>
      </vt:variant>
      <vt:variant>
        <vt:lpwstr/>
      </vt:variant>
      <vt:variant>
        <vt:i4>6291564</vt:i4>
      </vt:variant>
      <vt:variant>
        <vt:i4>345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consultantplus://offline/ref=4DBDEF47222E2289093F9B1A4A978804B03F27A2901C046A32E46FF5EB5580358D629048292E166Fa1T7G</vt:lpwstr>
      </vt:variant>
      <vt:variant>
        <vt:lpwstr/>
      </vt:variant>
      <vt:variant>
        <vt:i4>6291563</vt:i4>
      </vt:variant>
      <vt:variant>
        <vt:i4>342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consultantplus://offline/ref=4DBDEF47222E2289093F9B1A4A978804B03F27A2901C046A32E46FF5EB5580358D629048292E166Fa1T0G</vt:lpwstr>
      </vt:variant>
      <vt:variant>
        <vt:lpwstr/>
      </vt:variant>
      <vt:variant>
        <vt:i4>6291560</vt:i4>
      </vt:variant>
      <vt:variant>
        <vt:i4>339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consultantplus://offline/ref=4DBDEF47222E2289093F9B1A4A978804B03F27A2901C046A32E46FF5EB5580358D629048292E166Fa1T3G</vt:lpwstr>
      </vt:variant>
      <vt:variant>
        <vt:lpwstr/>
      </vt:variant>
      <vt:variant>
        <vt:i4>6291564</vt:i4>
      </vt:variant>
      <vt:variant>
        <vt:i4>336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consultantplus://offline/ref=4DBDEF47222E2289093F9B1A4A978804B03F27A2901C046A32E46FF5EB5580358D629048292E166Ea1T4G</vt:lpwstr>
      </vt:variant>
      <vt:variant>
        <vt:lpwstr/>
      </vt:variant>
      <vt:variant>
        <vt:i4>6291562</vt:i4>
      </vt:variant>
      <vt:variant>
        <vt:i4>333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consultantplus://offline/ref=4DBDEF47222E2289093F9B1A4A978804B03F27A2901C046A32E46FF5EB5580358D629048292E166Fa1T1G</vt:lpwstr>
      </vt:variant>
      <vt:variant>
        <vt:lpwstr/>
      </vt:variant>
      <vt:variant>
        <vt:i4>6291561</vt:i4>
      </vt:variant>
      <vt:variant>
        <vt:i4>330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consultantplus://offline/ref=4DBDEF47222E2289093F9B1A4A978804B03F27A2901C046A32E46FF5EB5580358D629048292E166Fa1T2G</vt:lpwstr>
      </vt:variant>
      <vt:variant>
        <vt:lpwstr/>
      </vt:variant>
      <vt:variant>
        <vt:i4>6291560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consultantplus://offline/ref=4DBDEF47222E2289093F9B1A4A978804B03F27A2901C046A32E46FF5EB5580358D629048292E166Fa1T3G</vt:lpwstr>
      </vt:variant>
      <vt:variant>
        <vt:lpwstr/>
      </vt:variant>
      <vt:variant>
        <vt:i4>6291513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consultantplus://offline/ref=4DBDEF47222E2289093F9B1A4A978804B03F27A2901C046A32E46FF5EB5580358D629048292E166Ea1TAG</vt:lpwstr>
      </vt:variant>
      <vt:variant>
        <vt:lpwstr/>
      </vt:variant>
      <vt:variant>
        <vt:i4>6291564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consultantplus://offline/ref=4DBDEF47222E2289093F9B1A4A978804B03F27A2901C046A32E46FF5EB5580358D629048292E166Ea1T4G</vt:lpwstr>
      </vt:variant>
      <vt:variant>
        <vt:lpwstr/>
      </vt:variant>
      <vt:variant>
        <vt:i4>6291565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consultantplus://offline/ref=4DBDEF47222E2289093F9B1A4A978804B03F27A2901C046A32E46FF5EB5580358D629048292E166Ea1T5G</vt:lpwstr>
      </vt:variant>
      <vt:variant>
        <vt:lpwstr/>
      </vt:variant>
      <vt:variant>
        <vt:i4>6291566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consultantplus://offline/ref=4DBDEF47222E2289093F9B1A4A978804B03F27A2901C046A32E46FF5EB5580358D629048292E166Ea1T6G</vt:lpwstr>
      </vt:variant>
      <vt:variant>
        <vt:lpwstr/>
      </vt:variant>
      <vt:variant>
        <vt:i4>6291567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consultantplus://offline/ref=4DBDEF47222E2289093F9B1A4A978804B03F27A2901C046A32E46FF5EB5580358D629048292E166Ea1T7G</vt:lpwstr>
      </vt:variant>
      <vt:variant>
        <vt:lpwstr/>
      </vt:variant>
      <vt:variant>
        <vt:i4>6291560</vt:i4>
      </vt:variant>
      <vt:variant>
        <vt:i4>309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consultantplus://offline/ref=4DBDEF47222E2289093F9B1A4A978804B03F27A2901C046A32E46FF5EB5580358D629048292E166Ea1T0G</vt:lpwstr>
      </vt:variant>
      <vt:variant>
        <vt:lpwstr/>
      </vt:variant>
      <vt:variant>
        <vt:i4>6291561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consultantplus://offline/ref=4DBDEF47222E2289093F9B1A4A978804B03F27A2901C046A32E46FF5EB5580358D629048292E166Ea1T1G</vt:lpwstr>
      </vt:variant>
      <vt:variant>
        <vt:lpwstr/>
      </vt:variant>
      <vt:variant>
        <vt:i4>6291563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consultantplus://offline/ref=4DBDEF47222E2289093F9B1A4A978804B03F27A2901C046A32E46FF5EB5580358D629048292E166Ea1T3G</vt:lpwstr>
      </vt:variant>
      <vt:variant>
        <vt:lpwstr/>
      </vt:variant>
      <vt:variant>
        <vt:i4>6291512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consultantplus://offline/ref=4DBDEF47222E2289093F9B1A4A978804B03F27A2901C046A32E46FF5EB5580358D629048292E166Da1TAG</vt:lpwstr>
      </vt:variant>
      <vt:variant>
        <vt:lpwstr/>
      </vt:variant>
      <vt:variant>
        <vt:i4>6291564</vt:i4>
      </vt:variant>
      <vt:variant>
        <vt:i4>297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consultantplus://offline/ref=4DBDEF47222E2289093F9B1A4A978804B03F27A2901C046A32E46FF5EB5580358D629048292E166Da1T5G</vt:lpwstr>
      </vt:variant>
      <vt:variant>
        <vt:lpwstr/>
      </vt:variant>
      <vt:variant>
        <vt:i4>6291517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consultantplus://offline/ref=4DBDEF47222E2289093F9B1A4A978804B03F27A2901C046A32E46FF5EB5580358D629048292E166Aa1TAG</vt:lpwstr>
      </vt:variant>
      <vt:variant>
        <vt:lpwstr/>
      </vt:variant>
      <vt:variant>
        <vt:i4>5570568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consultantplus://offline/ref=4DBDEF47222E2289093F9B1A4A978804B03F27A2901C046A32E46FF5EB5580358D62904C20a2T7G</vt:lpwstr>
      </vt:variant>
      <vt:variant>
        <vt:lpwstr/>
      </vt:variant>
      <vt:variant>
        <vt:i4>5570568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consultantplus://offline/ref=4DBDEF47222E2289093F9B1A4A978804B03F27A2901C046A32E46FF5EB5580358D62904C20a2T7G</vt:lpwstr>
      </vt:variant>
      <vt:variant>
        <vt:lpwstr/>
      </vt:variant>
      <vt:variant>
        <vt:i4>6291510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consultantplus://offline/ref=4DBDEF47222E2289093F9B1A4A978804B03F27A2901C046A32E46FF5EB5580358D629048292E1669a1T2G</vt:lpwstr>
      </vt:variant>
      <vt:variant>
        <vt:lpwstr/>
      </vt:variant>
      <vt:variant>
        <vt:i4>5898333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6291515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consultantplus://offline/ref=4DBDEF47222E2289093F9B1A4A978804B03F27A2901C046A32E46FF5EB5580358D629048292F116Ca1TAG</vt:lpwstr>
      </vt:variant>
      <vt:variant>
        <vt:lpwstr/>
      </vt:variant>
      <vt:variant>
        <vt:i4>5898333</vt:i4>
      </vt:variant>
      <vt:variant>
        <vt:i4>276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6291508</vt:i4>
      </vt:variant>
      <vt:variant>
        <vt:i4>273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consultantplus://offline/ref=4DBDEF47222E2289093F9B1A4A978804B03F27A2901C046A32E46FF5EB5580358D629048292E1861a1T6G</vt:lpwstr>
      </vt:variant>
      <vt:variant>
        <vt:lpwstr/>
      </vt:variant>
      <vt:variant>
        <vt:i4>5898333</vt:i4>
      </vt:variant>
      <vt:variant>
        <vt:i4>270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6291510</vt:i4>
      </vt:variant>
      <vt:variant>
        <vt:i4>267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consultantplus://offline/ref=4DBDEF47222E2289093F9B1A4A978804B03F27A2901C046A32E46FF5EB5580358D629048292E1669a1T2G</vt:lpwstr>
      </vt:variant>
      <vt:variant>
        <vt:lpwstr/>
      </vt:variant>
      <vt:variant>
        <vt:i4>5898333</vt:i4>
      </vt:variant>
      <vt:variant>
        <vt:i4>264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6291509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consultantplus://offline/ref=4DBDEF47222E2289093F9B1A4A978804B03F27A2901C046A32E46FF5EB5580358D629048292E196Ea1TBG</vt:lpwstr>
      </vt:variant>
      <vt:variant>
        <vt:lpwstr/>
      </vt:variant>
      <vt:variant>
        <vt:i4>5898333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6291564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consultantplus://offline/ref=4DBDEF47222E2289093F9B1A4A978804B03F27A2901C046A32E46FF5EB5580358D629048292E1660a1TAG</vt:lpwstr>
      </vt:variant>
      <vt:variant>
        <vt:lpwstr/>
      </vt:variant>
      <vt:variant>
        <vt:i4>6422581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Par172</vt:lpwstr>
      </vt:variant>
      <vt:variant>
        <vt:i4>6750260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Par167</vt:lpwstr>
      </vt:variant>
      <vt:variant>
        <vt:i4>6488117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6488117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Par173</vt:lpwstr>
      </vt:variant>
      <vt:variant>
        <vt:i4>6291519</vt:i4>
      </vt:variant>
      <vt:variant>
        <vt:i4>240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6291519</vt:i4>
      </vt:variant>
      <vt:variant>
        <vt:i4>237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6291519</vt:i4>
      </vt:variant>
      <vt:variant>
        <vt:i4>234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6357041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5898333</vt:i4>
      </vt:variant>
      <vt:variant>
        <vt:i4>228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6291506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consultantplus://offline/ref=4DBDEF47222E2289093F9B1A4A978804B03F27A2901C046A32E46FF5EB5580358D629048292F1069a1T3G</vt:lpwstr>
      </vt:variant>
      <vt:variant>
        <vt:lpwstr/>
      </vt:variant>
      <vt:variant>
        <vt:i4>6357041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Par131</vt:lpwstr>
      </vt:variant>
      <vt:variant>
        <vt:i4>6291509</vt:i4>
      </vt:variant>
      <vt:variant>
        <vt:i4>219</vt:i4>
      </vt:variant>
      <vt:variant>
        <vt:i4>0</vt:i4>
      </vt:variant>
      <vt:variant>
        <vt:i4>5</vt:i4>
      </vt:variant>
      <vt:variant>
        <vt:lpwstr>consultantplus://offline/ref=4DBDEF47222E2289093F9B1A4A978804B33621A29C1A046A32E46FF5EB5580358D629048292E1169a1T2G</vt:lpwstr>
      </vt:variant>
      <vt:variant>
        <vt:lpwstr/>
      </vt:variant>
      <vt:variant>
        <vt:i4>5570566</vt:i4>
      </vt:variant>
      <vt:variant>
        <vt:i4>216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consultantplus://offline/ref=4DBDEF47222E2289093F9B1A4A978804B03F27A2901C046A32E46FF5EB5580358D62904D29a2T7G</vt:lpwstr>
      </vt:variant>
      <vt:variant>
        <vt:lpwstr/>
      </vt:variant>
      <vt:variant>
        <vt:i4>5570648</vt:i4>
      </vt:variant>
      <vt:variant>
        <vt:i4>213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6291505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consultantplus://offline/ref=4DBDEF47222E2289093F9B1A4A978804B03F27A2901C046A32E46FF5EB5580358D629048292E1769a1T4G</vt:lpwstr>
      </vt:variant>
      <vt:variant>
        <vt:lpwstr/>
      </vt:variant>
      <vt:variant>
        <vt:i4>6291567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consultantplus://offline/ref=4DBDEF47222E2289093F9B1A4A978804B03F27A2901C046A32E46FF5EB5580358D629048292E126Fa1T0G</vt:lpwstr>
      </vt:variant>
      <vt:variant>
        <vt:lpwstr/>
      </vt:variant>
      <vt:variant>
        <vt:i4>6291509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consultantplus://offline/ref=4DBDEF47222E2289093F9B1A4A978804B33621A29C1A046A32E46FF5EB5580358D629048292E1169a1T2G</vt:lpwstr>
      </vt:variant>
      <vt:variant>
        <vt:lpwstr/>
      </vt:variant>
      <vt:variant>
        <vt:i4>6684720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5570566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consultantplus://offline/ref=4DBDEF47222E2289093F9B1A4A978804B03F27A2901C046A32E46FF5EB5580358D62904D29a2T7G</vt:lpwstr>
      </vt:variant>
      <vt:variant>
        <vt:lpwstr/>
      </vt:variant>
      <vt:variant>
        <vt:i4>5570648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6291552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consultantplus://offline/ref=4DBDEF47222E2289093F9B1A4A978804B03F27A3991F046A32E46FF5EB5580358D629048292E116Ea1T2G</vt:lpwstr>
      </vt:variant>
      <vt:variant>
        <vt:lpwstr/>
      </vt:variant>
      <vt:variant>
        <vt:i4>6291509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consultantplus://offline/ref=4DBDEF47222E2289093F9B1A4A978804B33621A29C1A046A32E46FF5EB5580358D629048292E1169a1T2G</vt:lpwstr>
      </vt:variant>
      <vt:variant>
        <vt:lpwstr/>
      </vt:variant>
      <vt:variant>
        <vt:i4>6291509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consultantplus://offline/ref=4DBDEF47222E2289093F9B1A4A978804B33621A29C1A046A32E46FF5EB5580358D629048292E1169a1T2G</vt:lpwstr>
      </vt:variant>
      <vt:variant>
        <vt:lpwstr/>
      </vt:variant>
      <vt:variant>
        <vt:i4>5570565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consultantplus://offline/ref=4DBDEF47222E2289093F9B1A4A978804B03F27A2901C046A32E46FF5EB5580358D62904A20a2T8G</vt:lpwstr>
      </vt:variant>
      <vt:variant>
        <vt:lpwstr/>
      </vt:variant>
      <vt:variant>
        <vt:i4>5570648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5570570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consultantplus://offline/ref=4DBDEF47222E2289093F9B1A4A978804B03F27A2901C046A32E46FF5EB5580358D62904A2Ea2TBG</vt:lpwstr>
      </vt:variant>
      <vt:variant>
        <vt:lpwstr/>
      </vt:variant>
      <vt:variant>
        <vt:i4>5570653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consultantplus://offline/ref=4DBDEF47222E2289093F9B1A4A978804B03F27A2901C046A32E46FF5EB5580358D62904D2Ca2T6G</vt:lpwstr>
      </vt:variant>
      <vt:variant>
        <vt:lpwstr/>
      </vt:variant>
      <vt:variant>
        <vt:i4>5570573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consultantplus://offline/ref=4DBDEF47222E2289093F9B1A4A978804B03F27A2901C046A32E46FF5EB5580358D62904D2Ca2TFG</vt:lpwstr>
      </vt:variant>
      <vt:variant>
        <vt:lpwstr/>
      </vt:variant>
      <vt:variant>
        <vt:i4>5373954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5898333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5701634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Par60</vt:lpwstr>
      </vt:variant>
      <vt:variant>
        <vt:i4>5570653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consultantplus://offline/ref=4DBDEF47222E2289093F9B1A4A978804B03F27A2901C046A32E46FF5EB5580358D62904D2Ca2T6G</vt:lpwstr>
      </vt:variant>
      <vt:variant>
        <vt:lpwstr/>
      </vt:variant>
      <vt:variant>
        <vt:i4>5570648</vt:i4>
      </vt:variant>
      <vt:variant>
        <vt:i4>156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6291519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6291519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5570575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consultantplus://offline/ref=4DBDEF47222E2289093F9B1A4A978804B03F27A2901C046A32E46FF5EB5580358D62904D2Fa2TAG</vt:lpwstr>
      </vt:variant>
      <vt:variant>
        <vt:lpwstr/>
      </vt:variant>
      <vt:variant>
        <vt:i4>5570649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consultantplus://offline/ref=4DBDEF47222E2289093F9B1A4A978804B03F27A2901C046A32E46FF5EB5580358D62904A21a2TEG</vt:lpwstr>
      </vt:variant>
      <vt:variant>
        <vt:lpwstr/>
      </vt:variant>
      <vt:variant>
        <vt:i4>5570641</vt:i4>
      </vt:variant>
      <vt:variant>
        <vt:i4>141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consultantplus://offline/ref=4DBDEF47222E2289093F9B1A4A978804B03F27A2901C046A32E46FF5EB5580358D62904A2Ea2T9G</vt:lpwstr>
      </vt:variant>
      <vt:variant>
        <vt:lpwstr/>
      </vt:variant>
      <vt:variant>
        <vt:i4>5570562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Par45</vt:lpwstr>
      </vt:variant>
      <vt:variant>
        <vt:i4>5570562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Par44</vt:lpwstr>
      </vt:variant>
      <vt:variant>
        <vt:i4>6291519</vt:i4>
      </vt:variant>
      <vt:variant>
        <vt:i4>129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6291519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6291519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consultantplus://offline/ref=4DBDEF47222E2289093F9B1A4A978804B33627A89F18046A32E46FF5EB5580358D629048292F166Ca1T6G</vt:lpwstr>
      </vt:variant>
      <vt:variant>
        <vt:lpwstr/>
      </vt:variant>
      <vt:variant>
        <vt:i4>5570562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Par48</vt:lpwstr>
      </vt:variant>
      <vt:variant>
        <vt:i4>5570562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Par46</vt:lpwstr>
      </vt:variant>
      <vt:variant>
        <vt:i4>5570562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5570562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Par41</vt:lpwstr>
      </vt:variant>
      <vt:variant>
        <vt:i4>5898333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5505026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Par52</vt:lpwstr>
      </vt:variant>
      <vt:variant>
        <vt:i4>5570562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5636098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Par71</vt:lpwstr>
      </vt:variant>
      <vt:variant>
        <vt:i4>5570561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consultantplus://offline/ref=4DBDEF47222E2289093F9B1A4A978804B03F27A2901C046A32E46FF5EB5580358D6290482Ba2T7G</vt:lpwstr>
      </vt:variant>
      <vt:variant>
        <vt:lpwstr/>
      </vt:variant>
      <vt:variant>
        <vt:i4>5570561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consultantplus://offline/ref=4DBDEF47222E2289093F9B1A4A978804B03F27A2901C046A32E46FF5EB5580358D6290482Ba2T7G</vt:lpwstr>
      </vt:variant>
      <vt:variant>
        <vt:lpwstr/>
      </vt:variant>
      <vt:variant>
        <vt:i4>5570566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consultantplus://offline/ref=4DBDEF47222E2289093F9B1A4A978804B03F27A2901C046A32E46FF5EB5580358D62904D29a2T7G</vt:lpwstr>
      </vt:variant>
      <vt:variant>
        <vt:lpwstr/>
      </vt:variant>
      <vt:variant>
        <vt:i4>5570648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5570575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consultantplus://offline/ref=4DBDEF47222E2289093F9B1A4A978804B03F27A2901C046A32E46FF5EB5580358D62904D2Fa2TAG</vt:lpwstr>
      </vt:variant>
      <vt:variant>
        <vt:lpwstr/>
      </vt:variant>
      <vt:variant>
        <vt:i4>5570641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consultantplus://offline/ref=4DBDEF47222E2289093F9B1A4A978804B03F27A2901C046A32E46FF5EB5580358D62904A2Ea2T9G</vt:lpwstr>
      </vt:variant>
      <vt:variant>
        <vt:lpwstr/>
      </vt:variant>
      <vt:variant>
        <vt:i4>5570574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consultantplus://offline/ref=4DBDEF47222E2289093F9B1A4A978804B03F27A2901C046A32E46FF5EB5580358D62904D2Da2TBG</vt:lpwstr>
      </vt:variant>
      <vt:variant>
        <vt:lpwstr/>
      </vt:variant>
      <vt:variant>
        <vt:i4>5570565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consultantplus://offline/ref=4DBDEF47222E2289093F9B1A4A978804B03F27A2901C046A32E46FF5EB5580358D62904A20a2T8G</vt:lpwstr>
      </vt:variant>
      <vt:variant>
        <vt:lpwstr/>
      </vt:variant>
      <vt:variant>
        <vt:i4>6684720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Par126</vt:lpwstr>
      </vt:variant>
      <vt:variant>
        <vt:i4>6619187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Par115</vt:lpwstr>
      </vt:variant>
      <vt:variant>
        <vt:i4>5570575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consultantplus://offline/ref=4DBDEF47222E2289093F9B1A4A978804B03F27A2901C046A32E46FF5EB5580358D62904D2Fa2TAG</vt:lpwstr>
      </vt:variant>
      <vt:variant>
        <vt:lpwstr/>
      </vt:variant>
      <vt:variant>
        <vt:i4>5570569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consultantplus://offline/ref=4DBDEF47222E2289093F9B1A4A978804B03F27A2901C046A32E46FF5EB5580358D62904A2Ea2TAG</vt:lpwstr>
      </vt:variant>
      <vt:variant>
        <vt:lpwstr/>
      </vt:variant>
      <vt:variant>
        <vt:i4>5570654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consultantplus://offline/ref=4DBDEF47222E2289093F9B1A4A978804B03F27A2901C046A32E46FF5EB5580358D62904D2Aa2T7G</vt:lpwstr>
      </vt:variant>
      <vt:variant>
        <vt:lpwstr/>
      </vt:variant>
      <vt:variant>
        <vt:i4>5570642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consultantplus://offline/ref=4DBDEF47222E2289093F9B1A4A978804B03F27A2901C046A32E46FF5EB5580358D62904D28a2TBG</vt:lpwstr>
      </vt:variant>
      <vt:variant>
        <vt:lpwstr/>
      </vt:variant>
      <vt:variant>
        <vt:i4>5570569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consultantplus://offline/ref=4DBDEF47222E2289093F9B1A4A978804B03F27A2901C046A32E46FF5EB5580358D62904A2Ea2TAG</vt:lpwstr>
      </vt:variant>
      <vt:variant>
        <vt:lpwstr/>
      </vt:variant>
      <vt:variant>
        <vt:i4>5570574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consultantplus://offline/ref=4DBDEF47222E2289093F9B1A4A978804B03F27A2901C046A32E46FF5EB5580358D62904D2Da2TBG</vt:lpwstr>
      </vt:variant>
      <vt:variant>
        <vt:lpwstr/>
      </vt:variant>
      <vt:variant>
        <vt:i4>5570568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consultantplus://offline/ref=4DBDEF47222E2289093F9B1A4A978804B03F27A2901C046A32E46FF5EB5580358D62904D2Ba2TBG</vt:lpwstr>
      </vt:variant>
      <vt:variant>
        <vt:lpwstr/>
      </vt:variant>
      <vt:variant>
        <vt:i4>5570575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consultantplus://offline/ref=4DBDEF47222E2289093F9B1A4A978804B03F27A2901C046A32E46FF5EB5580358D62904D2Ba2TEG</vt:lpwstr>
      </vt:variant>
      <vt:variant>
        <vt:lpwstr/>
      </vt:variant>
      <vt:variant>
        <vt:i4>5570566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consultantplus://offline/ref=4DBDEF47222E2289093F9B1A4A978804B03F27A2901C046A32E46FF5EB5580358D62904D29a2T7G</vt:lpwstr>
      </vt:variant>
      <vt:variant>
        <vt:lpwstr/>
      </vt:variant>
      <vt:variant>
        <vt:i4>5570648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5570575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consultantplus://offline/ref=4DBDEF47222E2289093F9B1A4A978804B03F27A2901C046A32E46FF5EB5580358D62904D2Fa2TAG</vt:lpwstr>
      </vt:variant>
      <vt:variant>
        <vt:lpwstr/>
      </vt:variant>
      <vt:variant>
        <vt:i4>5570648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consultantplus://offline/ref=4DBDEF47222E2289093F9B1A4A978804B03F27A2901C046A32E46FF5EB5580358D62904A21a2TDG</vt:lpwstr>
      </vt:variant>
      <vt:variant>
        <vt:lpwstr/>
      </vt:variant>
      <vt:variant>
        <vt:i4>6291515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consultantplus://offline/ref=4DBDEF47222E2289093F9B1A4A978804B03F27A39919046A32E46FF5EB5580358D629048292E116Aa1T2G</vt:lpwstr>
      </vt:variant>
      <vt:variant>
        <vt:lpwstr/>
      </vt:variant>
      <vt:variant>
        <vt:i4>5570649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consultantplus://offline/ref=4DBDEF47222E2289093F9B1A4A978804B03F27A2901C046A32E46FF5EB5580358D62904A21a2TEG</vt:lpwstr>
      </vt:variant>
      <vt:variant>
        <vt:lpwstr/>
      </vt:variant>
      <vt:variant>
        <vt:i4>5570641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consultantplus://offline/ref=4DBDEF47222E2289093F9B1A4A978804B03F27A2901C046A32E46FF5EB5580358D62904A2Ea2T9G</vt:lpwstr>
      </vt:variant>
      <vt:variant>
        <vt:lpwstr/>
      </vt:variant>
      <vt:variant>
        <vt:i4>5570652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consultantplus://offline/ref=4DBDEF47222E2289093F9B1A4A978804B03F27A2901C046A32E46FF5EB5580358D62904A2Fa2T7G</vt:lpwstr>
      </vt:variant>
      <vt:variant>
        <vt:lpwstr/>
      </vt:variant>
      <vt:variant>
        <vt:i4>5570569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consultantplus://offline/ref=4DBDEF47222E2289093F9B1A4A978804B03F27A2901C046A32E46FF5EB5580358D62904A2Ea2TAG</vt:lpwstr>
      </vt:variant>
      <vt:variant>
        <vt:lpwstr/>
      </vt:variant>
      <vt:variant>
        <vt:i4>5898333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5898333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consultantplus://offline/ref=4DBDEF47222E2289093F9B1A4A978804B03F21A39B1C046A32E46FF5EBa5T5G</vt:lpwstr>
      </vt:variant>
      <vt:variant>
        <vt:lpwstr/>
      </vt:variant>
      <vt:variant>
        <vt:i4>5570574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consultantplus://offline/ref=4DBDEF47222E2289093F9B1A4A978804B03F27A2901C046A32E46FF5EB5580358D62904B2Aa2TAG</vt:lpwstr>
      </vt:variant>
      <vt:variant>
        <vt:lpwstr/>
      </vt:variant>
      <vt:variant>
        <vt:i4>5570561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consultantplus://offline/ref=4DBDEF47222E2289093F9B1A4A978804B03F27A2901C046A32E46FF5EB5580358D6290482Ba2T7G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Boeva_EV</dc:creator>
  <cp:keywords/>
  <cp:lastModifiedBy>Admin</cp:lastModifiedBy>
  <cp:revision>15</cp:revision>
  <cp:lastPrinted>2016-12-16T10:53:00Z</cp:lastPrinted>
  <dcterms:created xsi:type="dcterms:W3CDTF">2016-12-22T10:32:00Z</dcterms:created>
  <dcterms:modified xsi:type="dcterms:W3CDTF">2017-01-18T07:20:00Z</dcterms:modified>
</cp:coreProperties>
</file>