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Pr="004E393A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3D2C31" w:rsidRPr="003E1F25">
        <w:rPr>
          <w:rFonts w:ascii="Arial" w:eastAsia="Arial" w:hAnsi="Arial" w:cs="Arial"/>
          <w:color w:val="000000" w:themeColor="text1"/>
          <w:sz w:val="24"/>
        </w:rPr>
        <w:t>2</w:t>
      </w:r>
      <w:r w:rsidR="00D80584">
        <w:rPr>
          <w:rFonts w:ascii="Arial" w:eastAsia="Arial" w:hAnsi="Arial" w:cs="Arial"/>
          <w:color w:val="000000" w:themeColor="text1"/>
          <w:sz w:val="24"/>
        </w:rPr>
        <w:t>9</w:t>
      </w:r>
      <w:r w:rsidR="00FA6C2C" w:rsidRPr="003E1F2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D80584">
        <w:rPr>
          <w:rFonts w:ascii="Arial" w:eastAsia="Arial" w:hAnsi="Arial" w:cs="Arial"/>
          <w:color w:val="000000" w:themeColor="text1"/>
          <w:sz w:val="24"/>
        </w:rPr>
        <w:t>августа</w:t>
      </w:r>
      <w:r w:rsidR="005C03FA" w:rsidRPr="003E1F25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</w:t>
      </w:r>
      <w:r w:rsidR="003D2C31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   № </w:t>
      </w:r>
      <w:r w:rsidR="00D80584">
        <w:rPr>
          <w:rFonts w:ascii="Arial" w:eastAsia="Arial" w:hAnsi="Arial" w:cs="Arial"/>
          <w:color w:val="000000" w:themeColor="text1"/>
          <w:sz w:val="24"/>
        </w:rPr>
        <w:t>51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1824A7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D5658B">
        <w:rPr>
          <w:rFonts w:ascii="Arial" w:eastAsia="Arial" w:hAnsi="Arial" w:cs="Arial"/>
          <w:b/>
          <w:sz w:val="24"/>
        </w:rPr>
        <w:t>полугодие</w:t>
      </w:r>
      <w:r w:rsidR="00FD112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20</w:t>
      </w:r>
      <w:r w:rsidR="009A0545">
        <w:rPr>
          <w:rFonts w:ascii="Arial" w:eastAsia="Arial" w:hAnsi="Arial" w:cs="Arial"/>
          <w:b/>
          <w:sz w:val="24"/>
        </w:rPr>
        <w:t>2</w:t>
      </w:r>
      <w:r w:rsidR="00EA6FD0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1824A7">
        <w:rPr>
          <w:rFonts w:ascii="Arial" w:eastAsia="Arial" w:hAnsi="Arial" w:cs="Arial"/>
          <w:sz w:val="24"/>
        </w:rPr>
        <w:t>1</w:t>
      </w:r>
      <w:r w:rsidR="00D97C47">
        <w:rPr>
          <w:rFonts w:ascii="Arial" w:eastAsia="Arial" w:hAnsi="Arial" w:cs="Arial"/>
          <w:sz w:val="24"/>
        </w:rPr>
        <w:t xml:space="preserve"> </w:t>
      </w:r>
      <w:r w:rsidR="00D5658B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1824A7">
        <w:rPr>
          <w:rFonts w:ascii="Arial" w:eastAsia="Arial" w:hAnsi="Arial" w:cs="Arial"/>
          <w:sz w:val="24"/>
        </w:rPr>
        <w:t xml:space="preserve">1 </w:t>
      </w:r>
      <w:r w:rsidR="00D5658B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D5658B">
        <w:rPr>
          <w:rFonts w:ascii="Arial" w:eastAsia="Arial" w:hAnsi="Arial" w:cs="Arial"/>
          <w:sz w:val="24"/>
        </w:rPr>
        <w:t>1297,4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D5658B">
        <w:rPr>
          <w:rFonts w:ascii="Arial" w:eastAsia="Arial" w:hAnsi="Arial" w:cs="Arial"/>
          <w:sz w:val="24"/>
        </w:rPr>
        <w:t>1303,3</w:t>
      </w:r>
      <w:r>
        <w:rPr>
          <w:rFonts w:ascii="Arial" w:eastAsia="Arial" w:hAnsi="Arial" w:cs="Arial"/>
          <w:sz w:val="24"/>
        </w:rPr>
        <w:t xml:space="preserve"> тыс. рублей, с </w:t>
      </w:r>
      <w:r w:rsidR="0014708C" w:rsidRPr="0014708C">
        <w:rPr>
          <w:rFonts w:ascii="Arial" w:eastAsia="Arial" w:hAnsi="Arial" w:cs="Arial"/>
          <w:sz w:val="24"/>
        </w:rPr>
        <w:t xml:space="preserve">превышением </w:t>
      </w:r>
      <w:r w:rsidR="00EA6FD0">
        <w:rPr>
          <w:rFonts w:ascii="Arial" w:eastAsia="Arial" w:hAnsi="Arial" w:cs="Arial"/>
          <w:sz w:val="24"/>
        </w:rPr>
        <w:t>рас</w:t>
      </w:r>
      <w:r w:rsidR="0014708C" w:rsidRPr="0014708C">
        <w:rPr>
          <w:rFonts w:ascii="Arial" w:eastAsia="Arial" w:hAnsi="Arial" w:cs="Arial"/>
          <w:sz w:val="24"/>
        </w:rPr>
        <w:t xml:space="preserve">ходов над </w:t>
      </w:r>
      <w:r w:rsidR="00EA6FD0">
        <w:rPr>
          <w:rFonts w:ascii="Arial" w:eastAsia="Arial" w:hAnsi="Arial" w:cs="Arial"/>
          <w:sz w:val="24"/>
        </w:rPr>
        <w:t>до</w:t>
      </w:r>
      <w:r w:rsidR="0014708C" w:rsidRPr="0014708C">
        <w:rPr>
          <w:rFonts w:ascii="Arial" w:eastAsia="Arial" w:hAnsi="Arial" w:cs="Arial"/>
          <w:sz w:val="24"/>
        </w:rPr>
        <w:t>ходами (</w:t>
      </w:r>
      <w:r w:rsidR="00EA6FD0">
        <w:rPr>
          <w:rFonts w:ascii="Arial" w:eastAsia="Arial" w:hAnsi="Arial" w:cs="Arial"/>
          <w:sz w:val="24"/>
        </w:rPr>
        <w:t>де</w:t>
      </w:r>
      <w:r w:rsidR="0014708C" w:rsidRPr="0014708C">
        <w:rPr>
          <w:rFonts w:ascii="Arial" w:eastAsia="Arial" w:hAnsi="Arial" w:cs="Arial"/>
          <w:sz w:val="24"/>
        </w:rPr>
        <w:t xml:space="preserve">фицит бюджета сельского поселения) в </w:t>
      </w:r>
      <w:r w:rsidR="0014708C">
        <w:rPr>
          <w:rFonts w:ascii="Arial" w:eastAsia="Arial" w:hAnsi="Arial" w:cs="Arial"/>
          <w:sz w:val="24"/>
        </w:rPr>
        <w:t xml:space="preserve">сумме </w:t>
      </w:r>
      <w:r w:rsidR="00D5658B">
        <w:rPr>
          <w:rFonts w:ascii="Arial" w:eastAsia="Arial" w:hAnsi="Arial" w:cs="Arial"/>
          <w:sz w:val="24"/>
        </w:rPr>
        <w:t>5,9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08316D">
        <w:rPr>
          <w:rFonts w:ascii="Arial" w:eastAsia="Arial" w:hAnsi="Arial" w:cs="Arial"/>
          <w:sz w:val="24"/>
        </w:rPr>
        <w:t>де</w:t>
      </w:r>
      <w:r w:rsidR="00535AC2">
        <w:rPr>
          <w:rFonts w:ascii="Arial" w:eastAsia="Arial" w:hAnsi="Arial" w:cs="Arial"/>
          <w:sz w:val="24"/>
        </w:rPr>
        <w:t xml:space="preserve">фицита бюджета сельского поселения за </w:t>
      </w:r>
      <w:r w:rsidR="001824A7">
        <w:rPr>
          <w:rFonts w:ascii="Arial" w:eastAsia="Arial" w:hAnsi="Arial" w:cs="Arial"/>
          <w:sz w:val="24"/>
        </w:rPr>
        <w:t xml:space="preserve">1 </w:t>
      </w:r>
      <w:r w:rsidR="00D5658B">
        <w:rPr>
          <w:rFonts w:ascii="Arial" w:eastAsia="Arial" w:hAnsi="Arial" w:cs="Arial"/>
          <w:sz w:val="24"/>
        </w:rPr>
        <w:t>полугодие</w:t>
      </w:r>
      <w:r w:rsidR="00535AC2">
        <w:rPr>
          <w:rFonts w:ascii="Arial" w:eastAsia="Arial" w:hAnsi="Arial" w:cs="Arial"/>
          <w:sz w:val="24"/>
        </w:rPr>
        <w:t xml:space="preserve"> 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FD1129">
        <w:rPr>
          <w:rFonts w:ascii="Arial" w:eastAsia="Arial" w:hAnsi="Arial" w:cs="Arial"/>
          <w:sz w:val="24"/>
        </w:rPr>
        <w:t>де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08316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 w:rsidR="00535AC2"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1824A7">
        <w:rPr>
          <w:rFonts w:ascii="Arial" w:eastAsia="Arial" w:hAnsi="Arial" w:cs="Arial"/>
          <w:sz w:val="24"/>
        </w:rPr>
        <w:t>1</w:t>
      </w:r>
      <w:r w:rsidR="00FF5E71">
        <w:rPr>
          <w:rFonts w:ascii="Arial" w:eastAsia="Arial" w:hAnsi="Arial" w:cs="Arial"/>
          <w:sz w:val="24"/>
        </w:rPr>
        <w:t xml:space="preserve"> </w:t>
      </w:r>
      <w:r w:rsidR="00D5658B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535AC2"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535AC2"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535AC2">
        <w:rPr>
          <w:rFonts w:ascii="Arial" w:eastAsia="Arial" w:hAnsi="Arial" w:cs="Arial"/>
          <w:sz w:val="24"/>
        </w:rPr>
        <w:t xml:space="preserve">расходов бюджета Никольского сельского поселения за </w:t>
      </w:r>
      <w:r w:rsidR="001824A7">
        <w:rPr>
          <w:rFonts w:ascii="Arial" w:eastAsia="Arial" w:hAnsi="Arial" w:cs="Arial"/>
          <w:sz w:val="24"/>
        </w:rPr>
        <w:t xml:space="preserve">1 </w:t>
      </w:r>
      <w:r w:rsidR="00D5658B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1824A7">
        <w:rPr>
          <w:rFonts w:ascii="Arial" w:eastAsia="Arial" w:hAnsi="Arial" w:cs="Arial"/>
          <w:sz w:val="24"/>
        </w:rPr>
        <w:t>1</w:t>
      </w:r>
      <w:r w:rsidR="00FF5E71">
        <w:rPr>
          <w:rFonts w:ascii="Arial" w:eastAsia="Arial" w:hAnsi="Arial" w:cs="Arial"/>
          <w:sz w:val="24"/>
        </w:rPr>
        <w:t xml:space="preserve"> </w:t>
      </w:r>
      <w:r w:rsidR="00D5658B">
        <w:rPr>
          <w:rFonts w:ascii="Arial" w:eastAsia="Arial" w:hAnsi="Arial" w:cs="Arial"/>
          <w:sz w:val="24"/>
        </w:rPr>
        <w:t>полугодие</w:t>
      </w:r>
      <w:r w:rsidR="008B02B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1824A7">
        <w:rPr>
          <w:rFonts w:ascii="Arial" w:eastAsia="Arial" w:hAnsi="Arial" w:cs="Arial"/>
          <w:sz w:val="24"/>
        </w:rPr>
        <w:t xml:space="preserve">1 </w:t>
      </w:r>
      <w:r w:rsidR="00D5658B">
        <w:rPr>
          <w:rFonts w:ascii="Arial" w:eastAsia="Arial" w:hAnsi="Arial" w:cs="Arial"/>
          <w:sz w:val="24"/>
        </w:rPr>
        <w:t>полугодие</w:t>
      </w:r>
      <w:r w:rsidR="00FD5CA3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20</w:t>
      </w:r>
      <w:r w:rsidR="009A0545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r w:rsidR="00E23FCE">
        <w:rPr>
          <w:rFonts w:ascii="Arial" w:eastAsia="Arial" w:hAnsi="Arial" w:cs="Arial"/>
          <w:sz w:val="24"/>
        </w:rPr>
        <w:t xml:space="preserve">Н.С. </w:t>
      </w:r>
      <w:proofErr w:type="spellStart"/>
      <w:r w:rsidR="00E23FCE">
        <w:rPr>
          <w:rFonts w:ascii="Arial" w:eastAsia="Arial" w:hAnsi="Arial" w:cs="Arial"/>
          <w:sz w:val="24"/>
        </w:rPr>
        <w:t>Долгушин</w:t>
      </w:r>
      <w:proofErr w:type="spellEnd"/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F7D96" w:rsidRDefault="007F7D96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73129" w:rsidRPr="000B4CC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0B4CCF">
        <w:rPr>
          <w:rFonts w:ascii="Arial" w:eastAsia="Arial" w:hAnsi="Arial" w:cs="Arial"/>
          <w:b/>
          <w:sz w:val="24"/>
        </w:rPr>
        <w:t>Пояснительная записка</w:t>
      </w:r>
    </w:p>
    <w:p w:rsid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>к отчету об исполнении бюджета сельского поселения</w:t>
      </w:r>
      <w:r w:rsidR="000B4CCF" w:rsidRPr="004A68FF">
        <w:rPr>
          <w:rFonts w:ascii="Arial" w:eastAsia="Arial" w:hAnsi="Arial" w:cs="Arial"/>
          <w:b/>
          <w:sz w:val="24"/>
        </w:rPr>
        <w:t xml:space="preserve"> </w:t>
      </w:r>
    </w:p>
    <w:p w:rsidR="00673129" w:rsidRPr="004A68FF" w:rsidRDefault="00673129" w:rsidP="00673129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4A68FF">
        <w:rPr>
          <w:rFonts w:ascii="Arial" w:eastAsia="Arial" w:hAnsi="Arial" w:cs="Arial"/>
          <w:b/>
          <w:sz w:val="24"/>
        </w:rPr>
        <w:t xml:space="preserve">за </w:t>
      </w:r>
      <w:r w:rsidR="001824A7">
        <w:rPr>
          <w:rFonts w:ascii="Arial" w:eastAsia="Arial" w:hAnsi="Arial" w:cs="Arial"/>
          <w:b/>
          <w:sz w:val="24"/>
        </w:rPr>
        <w:t>1</w:t>
      </w:r>
      <w:r w:rsidR="00FF5E71">
        <w:rPr>
          <w:rFonts w:ascii="Arial" w:eastAsia="Arial" w:hAnsi="Arial" w:cs="Arial"/>
          <w:b/>
          <w:sz w:val="24"/>
        </w:rPr>
        <w:t xml:space="preserve"> </w:t>
      </w:r>
      <w:r w:rsidR="00D5658B">
        <w:rPr>
          <w:rFonts w:ascii="Arial" w:eastAsia="Arial" w:hAnsi="Arial" w:cs="Arial"/>
          <w:b/>
          <w:sz w:val="24"/>
        </w:rPr>
        <w:t>полугодие</w:t>
      </w:r>
      <w:r w:rsidR="008B02BF" w:rsidRP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20</w:t>
      </w:r>
      <w:r w:rsidR="004A68FF">
        <w:rPr>
          <w:rFonts w:ascii="Arial" w:eastAsia="Arial" w:hAnsi="Arial" w:cs="Arial"/>
          <w:b/>
          <w:sz w:val="24"/>
        </w:rPr>
        <w:t>2</w:t>
      </w:r>
      <w:r w:rsidR="00EA6FD0">
        <w:rPr>
          <w:rFonts w:ascii="Arial" w:eastAsia="Arial" w:hAnsi="Arial" w:cs="Arial"/>
          <w:b/>
          <w:sz w:val="24"/>
        </w:rPr>
        <w:t>2</w:t>
      </w:r>
      <w:r w:rsidR="004A68FF">
        <w:rPr>
          <w:rFonts w:ascii="Arial" w:eastAsia="Arial" w:hAnsi="Arial" w:cs="Arial"/>
          <w:b/>
          <w:sz w:val="24"/>
        </w:rPr>
        <w:t xml:space="preserve"> </w:t>
      </w:r>
      <w:r w:rsidRPr="004A68FF">
        <w:rPr>
          <w:rFonts w:ascii="Arial" w:eastAsia="Arial" w:hAnsi="Arial" w:cs="Arial"/>
          <w:b/>
          <w:sz w:val="24"/>
        </w:rPr>
        <w:t>года</w:t>
      </w:r>
      <w:r w:rsidR="000B4CCF" w:rsidRPr="004A68FF">
        <w:rPr>
          <w:rFonts w:ascii="Arial" w:eastAsia="Arial" w:hAnsi="Arial" w:cs="Arial"/>
          <w:b/>
          <w:sz w:val="24"/>
        </w:rPr>
        <w:t>.</w:t>
      </w:r>
    </w:p>
    <w:p w:rsidR="00673129" w:rsidRPr="00673129" w:rsidRDefault="00673129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</w:t>
      </w:r>
      <w:r w:rsidR="001824A7">
        <w:rPr>
          <w:rFonts w:ascii="Arial" w:eastAsia="Arial" w:hAnsi="Arial" w:cs="Arial"/>
          <w:sz w:val="24"/>
        </w:rPr>
        <w:t xml:space="preserve">1 </w:t>
      </w:r>
      <w:r w:rsidR="00D5658B">
        <w:rPr>
          <w:rFonts w:ascii="Arial" w:eastAsia="Arial" w:hAnsi="Arial" w:cs="Arial"/>
          <w:sz w:val="24"/>
        </w:rPr>
        <w:t>полугодие</w:t>
      </w:r>
      <w:r w:rsidR="00774929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20</w:t>
      </w:r>
      <w:r w:rsidR="004A68FF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Pr="00673129">
        <w:rPr>
          <w:rFonts w:ascii="Arial" w:eastAsia="Arial" w:hAnsi="Arial" w:cs="Arial"/>
          <w:sz w:val="24"/>
        </w:rPr>
        <w:t xml:space="preserve"> года по доходам исполнен в сумме </w:t>
      </w:r>
      <w:r w:rsidR="00D96994">
        <w:rPr>
          <w:rFonts w:ascii="Arial" w:eastAsia="Arial" w:hAnsi="Arial" w:cs="Arial"/>
          <w:sz w:val="24"/>
        </w:rPr>
        <w:t>1297,4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D96994">
        <w:rPr>
          <w:rFonts w:ascii="Arial" w:eastAsia="Arial" w:hAnsi="Arial" w:cs="Arial"/>
          <w:sz w:val="24"/>
        </w:rPr>
        <w:t>52,8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4A68FF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D96994">
        <w:rPr>
          <w:rFonts w:ascii="Arial" w:eastAsia="Arial" w:hAnsi="Arial" w:cs="Arial"/>
          <w:sz w:val="24"/>
        </w:rPr>
        <w:t>419,4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EA6FD0">
        <w:rPr>
          <w:rFonts w:ascii="Arial" w:eastAsia="Arial" w:hAnsi="Arial" w:cs="Arial"/>
          <w:sz w:val="24"/>
        </w:rPr>
        <w:t>4</w:t>
      </w:r>
      <w:r w:rsidR="00D96994">
        <w:rPr>
          <w:rFonts w:ascii="Arial" w:eastAsia="Arial" w:hAnsi="Arial" w:cs="Arial"/>
          <w:sz w:val="24"/>
        </w:rPr>
        <w:t>3</w:t>
      </w:r>
      <w:r w:rsidR="00EA6FD0">
        <w:rPr>
          <w:rFonts w:ascii="Arial" w:eastAsia="Arial" w:hAnsi="Arial" w:cs="Arial"/>
          <w:sz w:val="24"/>
        </w:rPr>
        <w:t>,5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EA6FD0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EA6FD0">
        <w:rPr>
          <w:rFonts w:ascii="Arial" w:eastAsia="Arial" w:hAnsi="Arial" w:cs="Arial"/>
          <w:sz w:val="24"/>
        </w:rPr>
        <w:t>87</w:t>
      </w:r>
      <w:r w:rsidR="00D96994">
        <w:rPr>
          <w:rFonts w:ascii="Arial" w:eastAsia="Arial" w:hAnsi="Arial" w:cs="Arial"/>
          <w:sz w:val="24"/>
        </w:rPr>
        <w:t>8</w:t>
      </w:r>
      <w:r w:rsidR="00EA6FD0">
        <w:rPr>
          <w:rFonts w:ascii="Arial" w:eastAsia="Arial" w:hAnsi="Arial" w:cs="Arial"/>
          <w:sz w:val="24"/>
        </w:rPr>
        <w:t>,0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D96994">
        <w:rPr>
          <w:rFonts w:ascii="Arial" w:eastAsia="Arial" w:hAnsi="Arial" w:cs="Arial"/>
          <w:sz w:val="24"/>
        </w:rPr>
        <w:t>58,8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8D089B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545053" w:rsidRPr="007F7D74" w:rsidRDefault="00673129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 </w:t>
      </w:r>
      <w:r w:rsidR="00D96994">
        <w:rPr>
          <w:rFonts w:ascii="Arial" w:eastAsia="Arial" w:hAnsi="Arial" w:cs="Arial"/>
          <w:sz w:val="24"/>
        </w:rPr>
        <w:t>32,3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EA6FD0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AA50A6">
        <w:rPr>
          <w:rFonts w:ascii="Arial" w:eastAsia="Arial" w:hAnsi="Arial" w:cs="Arial"/>
          <w:color w:val="000000" w:themeColor="text1"/>
          <w:sz w:val="24"/>
        </w:rPr>
        <w:t>9</w:t>
      </w:r>
      <w:r w:rsidR="00D96994">
        <w:rPr>
          <w:rFonts w:ascii="Arial" w:eastAsia="Arial" w:hAnsi="Arial" w:cs="Arial"/>
          <w:color w:val="000000" w:themeColor="text1"/>
          <w:sz w:val="24"/>
        </w:rPr>
        <w:t>64</w:t>
      </w:r>
      <w:r w:rsidR="00EA6FD0">
        <w:rPr>
          <w:rFonts w:ascii="Arial" w:eastAsia="Arial" w:hAnsi="Arial" w:cs="Arial"/>
          <w:color w:val="000000" w:themeColor="text1"/>
          <w:sz w:val="24"/>
        </w:rPr>
        <w:t>,0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D96994">
        <w:rPr>
          <w:rFonts w:ascii="Arial" w:eastAsia="Arial" w:hAnsi="Arial" w:cs="Arial"/>
          <w:color w:val="000000" w:themeColor="text1"/>
          <w:sz w:val="24"/>
        </w:rPr>
        <w:t>419,4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</w:t>
      </w:r>
      <w:r w:rsidRPr="00AD6FF6">
        <w:rPr>
          <w:rFonts w:ascii="Arial" w:eastAsia="Arial" w:hAnsi="Arial" w:cs="Arial"/>
          <w:color w:val="000000" w:themeColor="text1"/>
          <w:sz w:val="24"/>
        </w:rPr>
        <w:t xml:space="preserve">что </w:t>
      </w:r>
      <w:r w:rsidRPr="00BC1D8E">
        <w:rPr>
          <w:rFonts w:ascii="Arial" w:eastAsia="Arial" w:hAnsi="Arial" w:cs="Arial"/>
          <w:color w:val="000000" w:themeColor="text1"/>
          <w:sz w:val="24"/>
        </w:rPr>
        <w:t xml:space="preserve">на </w:t>
      </w:r>
      <w:r w:rsidR="00BC1D8E" w:rsidRPr="00BC1D8E">
        <w:rPr>
          <w:rFonts w:ascii="Arial" w:eastAsia="Arial" w:hAnsi="Arial" w:cs="Arial"/>
          <w:color w:val="000000" w:themeColor="text1"/>
          <w:sz w:val="24"/>
        </w:rPr>
        <w:t>95,8</w:t>
      </w:r>
      <w:r w:rsidR="003401CA" w:rsidRPr="00BC1D8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тыс. рублей </w:t>
      </w:r>
      <w:r w:rsidR="00EA6FD0">
        <w:rPr>
          <w:rFonts w:ascii="Arial" w:eastAsia="Arial" w:hAnsi="Arial" w:cs="Arial"/>
          <w:color w:val="000000" w:themeColor="text1"/>
          <w:sz w:val="24"/>
        </w:rPr>
        <w:t>ниж</w:t>
      </w:r>
      <w:r w:rsidRPr="007F7D74">
        <w:rPr>
          <w:rFonts w:ascii="Arial" w:eastAsia="Arial" w:hAnsi="Arial" w:cs="Arial"/>
          <w:color w:val="000000" w:themeColor="text1"/>
          <w:sz w:val="24"/>
        </w:rPr>
        <w:t>е аналогичного периода 20</w:t>
      </w:r>
      <w:r w:rsidR="00AA50A6">
        <w:rPr>
          <w:rFonts w:ascii="Arial" w:eastAsia="Arial" w:hAnsi="Arial" w:cs="Arial"/>
          <w:color w:val="000000" w:themeColor="text1"/>
          <w:sz w:val="24"/>
        </w:rPr>
        <w:t>2</w:t>
      </w:r>
      <w:r w:rsidR="00EA6FD0">
        <w:rPr>
          <w:rFonts w:ascii="Arial" w:eastAsia="Arial" w:hAnsi="Arial" w:cs="Arial"/>
          <w:color w:val="000000" w:themeColor="text1"/>
          <w:sz w:val="24"/>
        </w:rPr>
        <w:t>1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года, </w:t>
      </w:r>
      <w:r w:rsidR="00721F7C" w:rsidRPr="007F7D74">
        <w:rPr>
          <w:rFonts w:ascii="Arial" w:eastAsia="Arial" w:hAnsi="Arial" w:cs="Arial"/>
          <w:color w:val="000000" w:themeColor="text1"/>
          <w:sz w:val="24"/>
        </w:rPr>
        <w:t>у</w:t>
      </w:r>
      <w:r w:rsidR="00EA6FD0">
        <w:rPr>
          <w:rFonts w:ascii="Arial" w:eastAsia="Arial" w:hAnsi="Arial" w:cs="Arial"/>
          <w:color w:val="000000" w:themeColor="text1"/>
          <w:sz w:val="24"/>
        </w:rPr>
        <w:t>м</w:t>
      </w:r>
      <w:r w:rsidR="00AA50A6">
        <w:rPr>
          <w:rFonts w:ascii="Arial" w:eastAsia="Arial" w:hAnsi="Arial" w:cs="Arial"/>
          <w:color w:val="000000" w:themeColor="text1"/>
          <w:sz w:val="24"/>
        </w:rPr>
        <w:t>е</w:t>
      </w:r>
      <w:r w:rsidR="00EA6FD0">
        <w:rPr>
          <w:rFonts w:ascii="Arial" w:eastAsia="Arial" w:hAnsi="Arial" w:cs="Arial"/>
          <w:color w:val="000000" w:themeColor="text1"/>
          <w:sz w:val="24"/>
        </w:rPr>
        <w:t>ньш</w:t>
      </w:r>
      <w:r w:rsidR="00721F7C" w:rsidRPr="007F7D74">
        <w:rPr>
          <w:rFonts w:ascii="Arial" w:eastAsia="Arial" w:hAnsi="Arial" w:cs="Arial"/>
          <w:color w:val="000000" w:themeColor="text1"/>
          <w:sz w:val="24"/>
        </w:rPr>
        <w:t>ение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</w:t>
      </w:r>
      <w:r w:rsidR="0014708C" w:rsidRPr="007F7D74">
        <w:rPr>
          <w:rFonts w:ascii="Arial" w:eastAsia="Arial" w:hAnsi="Arial" w:cs="Arial"/>
          <w:color w:val="000000" w:themeColor="text1"/>
          <w:sz w:val="24"/>
        </w:rPr>
        <w:t>д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ом сложилось за счет поступлений </w:t>
      </w:r>
      <w:r w:rsidR="00774929" w:rsidRPr="007F7D74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AA50A6">
        <w:rPr>
          <w:rFonts w:ascii="Arial" w:eastAsia="Arial" w:hAnsi="Arial" w:cs="Arial"/>
          <w:color w:val="000000" w:themeColor="text1"/>
          <w:sz w:val="24"/>
        </w:rPr>
        <w:t>1</w:t>
      </w:r>
      <w:r w:rsidR="008D089B" w:rsidRPr="007F7D7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D5658B">
        <w:rPr>
          <w:rFonts w:ascii="Arial" w:eastAsia="Arial" w:hAnsi="Arial" w:cs="Arial"/>
          <w:color w:val="000000" w:themeColor="text1"/>
          <w:sz w:val="24"/>
        </w:rPr>
        <w:t>полугодие</w:t>
      </w:r>
      <w:r w:rsidR="00774929" w:rsidRPr="007F7D74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7F7D74">
        <w:rPr>
          <w:rFonts w:ascii="Arial" w:eastAsia="Arial" w:hAnsi="Arial" w:cs="Arial"/>
          <w:color w:val="000000" w:themeColor="text1"/>
          <w:sz w:val="24"/>
        </w:rPr>
        <w:t>20</w:t>
      </w:r>
      <w:r w:rsidR="00AA50A6">
        <w:rPr>
          <w:rFonts w:ascii="Arial" w:eastAsia="Arial" w:hAnsi="Arial" w:cs="Arial"/>
          <w:color w:val="000000" w:themeColor="text1"/>
          <w:sz w:val="24"/>
        </w:rPr>
        <w:t>2</w:t>
      </w:r>
      <w:r w:rsidR="003401CA">
        <w:rPr>
          <w:rFonts w:ascii="Arial" w:eastAsia="Arial" w:hAnsi="Arial" w:cs="Arial"/>
          <w:color w:val="000000" w:themeColor="text1"/>
          <w:sz w:val="24"/>
        </w:rPr>
        <w:t>2</w:t>
      </w:r>
      <w:r w:rsidRPr="007F7D74">
        <w:rPr>
          <w:rFonts w:ascii="Arial" w:eastAsia="Arial" w:hAnsi="Arial" w:cs="Arial"/>
          <w:color w:val="000000" w:themeColor="text1"/>
          <w:sz w:val="24"/>
        </w:rPr>
        <w:t xml:space="preserve"> года </w:t>
      </w:r>
      <w:r w:rsidR="007F7D74" w:rsidRPr="003401CA">
        <w:rPr>
          <w:rFonts w:ascii="Arial" w:eastAsia="Arial" w:hAnsi="Arial" w:cs="Arial"/>
          <w:color w:val="000000" w:themeColor="text1"/>
          <w:sz w:val="24"/>
        </w:rPr>
        <w:t>сельхозналога</w:t>
      </w:r>
      <w:r w:rsidR="00545053" w:rsidRPr="007F7D74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D6FF6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A3677F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AA50A6">
        <w:rPr>
          <w:rFonts w:ascii="Arial" w:eastAsia="Arial" w:hAnsi="Arial" w:cs="Arial"/>
          <w:color w:val="000000" w:themeColor="text1"/>
          <w:sz w:val="24"/>
        </w:rPr>
        <w:t>1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D5658B">
        <w:rPr>
          <w:rFonts w:ascii="Arial" w:eastAsia="Arial" w:hAnsi="Arial" w:cs="Arial"/>
          <w:color w:val="000000" w:themeColor="text1"/>
          <w:sz w:val="24"/>
        </w:rPr>
        <w:t>полугодие</w:t>
      </w:r>
      <w:r w:rsidR="007F7D96" w:rsidRPr="00AD6FF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>20</w:t>
      </w:r>
      <w:r w:rsidR="004A68FF" w:rsidRPr="00AD6FF6">
        <w:rPr>
          <w:rFonts w:ascii="Arial" w:eastAsia="Arial" w:hAnsi="Arial" w:cs="Arial"/>
          <w:color w:val="000000" w:themeColor="text1"/>
          <w:sz w:val="24"/>
        </w:rPr>
        <w:t>2</w:t>
      </w:r>
      <w:r w:rsidR="00EA6FD0">
        <w:rPr>
          <w:rFonts w:ascii="Arial" w:eastAsia="Arial" w:hAnsi="Arial" w:cs="Arial"/>
          <w:color w:val="000000" w:themeColor="text1"/>
          <w:sz w:val="24"/>
        </w:rPr>
        <w:t>2</w:t>
      </w:r>
      <w:r w:rsidR="00673129" w:rsidRPr="00AD6FF6">
        <w:rPr>
          <w:rFonts w:ascii="Arial" w:eastAsia="Arial" w:hAnsi="Arial" w:cs="Arial"/>
          <w:color w:val="000000" w:themeColor="text1"/>
          <w:sz w:val="24"/>
        </w:rPr>
        <w:t xml:space="preserve"> года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EA6FD0">
        <w:rPr>
          <w:rFonts w:ascii="Arial" w:eastAsia="Arial" w:hAnsi="Arial" w:cs="Arial"/>
          <w:sz w:val="24"/>
        </w:rPr>
        <w:t>87</w:t>
      </w:r>
      <w:r w:rsidR="00D96994">
        <w:rPr>
          <w:rFonts w:ascii="Arial" w:eastAsia="Arial" w:hAnsi="Arial" w:cs="Arial"/>
          <w:sz w:val="24"/>
        </w:rPr>
        <w:t>8</w:t>
      </w:r>
      <w:r w:rsidR="00EA6FD0">
        <w:rPr>
          <w:rFonts w:ascii="Arial" w:eastAsia="Arial" w:hAnsi="Arial" w:cs="Arial"/>
          <w:sz w:val="24"/>
        </w:rPr>
        <w:t>,0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</w:t>
      </w:r>
      <w:r w:rsidR="000770CD">
        <w:rPr>
          <w:rFonts w:ascii="Arial" w:eastAsia="Arial" w:hAnsi="Arial" w:cs="Arial"/>
          <w:sz w:val="24"/>
        </w:rPr>
        <w:t xml:space="preserve"> </w:t>
      </w:r>
      <w:r w:rsidR="00385E07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D96994">
        <w:rPr>
          <w:rFonts w:ascii="Arial" w:eastAsia="Arial" w:hAnsi="Arial" w:cs="Arial"/>
          <w:sz w:val="24"/>
        </w:rPr>
        <w:t>4</w:t>
      </w:r>
      <w:r w:rsidR="00EA6FD0">
        <w:rPr>
          <w:rFonts w:ascii="Arial" w:eastAsia="Arial" w:hAnsi="Arial" w:cs="Arial"/>
          <w:sz w:val="24"/>
        </w:rPr>
        <w:t>00,</w:t>
      </w:r>
      <w:r w:rsidR="00D96994">
        <w:rPr>
          <w:rFonts w:ascii="Arial" w:eastAsia="Arial" w:hAnsi="Arial" w:cs="Arial"/>
          <w:sz w:val="24"/>
        </w:rPr>
        <w:t>7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D96994">
        <w:rPr>
          <w:rFonts w:ascii="Arial" w:eastAsia="Arial" w:hAnsi="Arial" w:cs="Arial"/>
          <w:sz w:val="24"/>
        </w:rPr>
        <w:t>411,4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D96994">
        <w:rPr>
          <w:rFonts w:ascii="Arial" w:eastAsia="Arial" w:hAnsi="Arial" w:cs="Arial"/>
          <w:sz w:val="24"/>
        </w:rPr>
        <w:t>65,9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C300BF" w:rsidRDefault="00091924" w:rsidP="000B4CC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A3677F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811706">
        <w:rPr>
          <w:rFonts w:ascii="Arial" w:eastAsia="Arial" w:hAnsi="Arial" w:cs="Arial"/>
          <w:sz w:val="24"/>
        </w:rPr>
        <w:t>1</w:t>
      </w:r>
      <w:r w:rsidR="008D089B">
        <w:rPr>
          <w:rFonts w:ascii="Arial" w:eastAsia="Arial" w:hAnsi="Arial" w:cs="Arial"/>
          <w:sz w:val="24"/>
        </w:rPr>
        <w:t xml:space="preserve"> </w:t>
      </w:r>
      <w:r w:rsidR="00D5658B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D96994">
        <w:rPr>
          <w:rFonts w:ascii="Arial" w:eastAsia="Arial" w:hAnsi="Arial" w:cs="Arial"/>
          <w:sz w:val="24"/>
        </w:rPr>
        <w:t>1303,3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D96994">
        <w:rPr>
          <w:rFonts w:ascii="Arial" w:eastAsia="Arial" w:hAnsi="Arial" w:cs="Arial"/>
          <w:sz w:val="24"/>
        </w:rPr>
        <w:t>53,0</w:t>
      </w:r>
      <w:r w:rsidR="00673129" w:rsidRPr="00673129">
        <w:rPr>
          <w:rFonts w:ascii="Arial" w:eastAsia="Arial" w:hAnsi="Arial" w:cs="Arial"/>
          <w:sz w:val="24"/>
        </w:rPr>
        <w:t xml:space="preserve"> процент годового плана. </w:t>
      </w:r>
      <w:r w:rsidR="00673129" w:rsidRPr="00C300BF">
        <w:rPr>
          <w:rFonts w:ascii="Arial" w:eastAsia="Arial" w:hAnsi="Arial" w:cs="Arial"/>
          <w:color w:val="000000" w:themeColor="text1"/>
          <w:sz w:val="24"/>
        </w:rPr>
        <w:t>К аналогичному периоду прошлого года расходы у</w:t>
      </w:r>
      <w:r w:rsidR="00AD6FF6" w:rsidRPr="00C300BF">
        <w:rPr>
          <w:rFonts w:ascii="Arial" w:eastAsia="Arial" w:hAnsi="Arial" w:cs="Arial"/>
          <w:color w:val="000000" w:themeColor="text1"/>
          <w:sz w:val="24"/>
        </w:rPr>
        <w:t>в</w:t>
      </w:r>
      <w:r w:rsidR="009E50D8" w:rsidRPr="00C300BF">
        <w:rPr>
          <w:rFonts w:ascii="Arial" w:eastAsia="Arial" w:hAnsi="Arial" w:cs="Arial"/>
          <w:color w:val="000000" w:themeColor="text1"/>
          <w:sz w:val="24"/>
        </w:rPr>
        <w:t>е</w:t>
      </w:r>
      <w:r w:rsidR="00AD6FF6" w:rsidRPr="00C300BF">
        <w:rPr>
          <w:rFonts w:ascii="Arial" w:eastAsia="Arial" w:hAnsi="Arial" w:cs="Arial"/>
          <w:color w:val="000000" w:themeColor="text1"/>
          <w:sz w:val="24"/>
        </w:rPr>
        <w:t>лич</w:t>
      </w:r>
      <w:r w:rsidR="009E50D8" w:rsidRPr="00C300BF">
        <w:rPr>
          <w:rFonts w:ascii="Arial" w:eastAsia="Arial" w:hAnsi="Arial" w:cs="Arial"/>
          <w:color w:val="000000" w:themeColor="text1"/>
          <w:sz w:val="24"/>
        </w:rPr>
        <w:t xml:space="preserve">ились на </w:t>
      </w:r>
      <w:r w:rsidR="00BC1D8E" w:rsidRPr="00BC1D8E">
        <w:rPr>
          <w:rFonts w:ascii="Arial" w:eastAsia="Arial" w:hAnsi="Arial" w:cs="Arial"/>
          <w:color w:val="000000" w:themeColor="text1"/>
          <w:sz w:val="24"/>
        </w:rPr>
        <w:t>305,9</w:t>
      </w:r>
      <w:r w:rsidR="00673129" w:rsidRPr="00BC1D8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673129" w:rsidRPr="00C300BF">
        <w:rPr>
          <w:rFonts w:ascii="Arial" w:eastAsia="Arial" w:hAnsi="Arial" w:cs="Arial"/>
          <w:color w:val="000000" w:themeColor="text1"/>
          <w:sz w:val="24"/>
        </w:rPr>
        <w:t>тыс. рублей.</w:t>
      </w:r>
    </w:p>
    <w:p w:rsidR="00383D8D" w:rsidRDefault="00383D8D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r w:rsidR="00673129" w:rsidRPr="00673129">
        <w:rPr>
          <w:rFonts w:ascii="Arial" w:eastAsia="Arial" w:hAnsi="Arial" w:cs="Arial"/>
          <w:sz w:val="24"/>
        </w:rPr>
        <w:t xml:space="preserve">Расходы на социальную сферу (культура) за </w:t>
      </w:r>
      <w:r w:rsidR="00811706">
        <w:rPr>
          <w:rFonts w:ascii="Arial" w:eastAsia="Arial" w:hAnsi="Arial" w:cs="Arial"/>
          <w:sz w:val="24"/>
        </w:rPr>
        <w:t>1</w:t>
      </w:r>
      <w:r w:rsidR="008D089B">
        <w:rPr>
          <w:rFonts w:ascii="Arial" w:eastAsia="Arial" w:hAnsi="Arial" w:cs="Arial"/>
          <w:sz w:val="24"/>
        </w:rPr>
        <w:t xml:space="preserve"> </w:t>
      </w:r>
      <w:r w:rsidR="00D5658B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847E5D">
        <w:rPr>
          <w:rFonts w:ascii="Arial" w:eastAsia="Arial" w:hAnsi="Arial" w:cs="Arial"/>
          <w:sz w:val="24"/>
        </w:rPr>
        <w:t>2</w:t>
      </w:r>
      <w:r w:rsidR="00EA6FD0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года сложились в сумме </w:t>
      </w:r>
      <w:r w:rsidR="00D96994">
        <w:rPr>
          <w:rFonts w:ascii="Arial" w:eastAsia="Arial" w:hAnsi="Arial" w:cs="Arial"/>
          <w:sz w:val="24"/>
        </w:rPr>
        <w:t>109,2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D96994">
        <w:rPr>
          <w:rFonts w:ascii="Arial" w:eastAsia="Arial" w:hAnsi="Arial" w:cs="Arial"/>
          <w:sz w:val="24"/>
        </w:rPr>
        <w:t>37,6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D089B">
        <w:rPr>
          <w:rFonts w:ascii="Arial" w:eastAsia="Arial" w:hAnsi="Arial" w:cs="Arial"/>
          <w:sz w:val="24"/>
        </w:rPr>
        <w:t>ов</w:t>
      </w:r>
      <w:r w:rsidR="00B75373">
        <w:rPr>
          <w:rFonts w:ascii="Arial" w:eastAsia="Arial" w:hAnsi="Arial" w:cs="Arial"/>
          <w:sz w:val="24"/>
        </w:rPr>
        <w:t xml:space="preserve"> общей суммы расходов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BC1654">
        <w:rPr>
          <w:rFonts w:ascii="Arial" w:eastAsia="Arial" w:hAnsi="Arial" w:cs="Arial"/>
          <w:sz w:val="24"/>
        </w:rPr>
        <w:t>109,2</w:t>
      </w:r>
      <w:r w:rsidR="00B75373">
        <w:rPr>
          <w:rFonts w:ascii="Arial" w:eastAsia="Arial" w:hAnsi="Arial" w:cs="Arial"/>
          <w:sz w:val="24"/>
        </w:rPr>
        <w:t xml:space="preserve"> тыс. рублей.</w:t>
      </w:r>
    </w:p>
    <w:p w:rsidR="00385E07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AD3AF7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BC1654">
        <w:rPr>
          <w:rFonts w:ascii="Arial" w:eastAsia="Arial" w:hAnsi="Arial" w:cs="Arial"/>
          <w:sz w:val="24"/>
        </w:rPr>
        <w:t>690,9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BC1654">
        <w:rPr>
          <w:rFonts w:ascii="Arial" w:eastAsia="Arial" w:hAnsi="Arial" w:cs="Arial"/>
          <w:sz w:val="24"/>
        </w:rPr>
        <w:t>53,0</w:t>
      </w:r>
      <w:r w:rsidR="0079059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процент</w:t>
      </w:r>
      <w:r w:rsidR="00F0333C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BC1654">
        <w:rPr>
          <w:rFonts w:ascii="Arial" w:eastAsia="Arial" w:hAnsi="Arial" w:cs="Arial"/>
          <w:sz w:val="24"/>
        </w:rPr>
        <w:t>50,2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BC1654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. Норматив расходов по аппарату управления не превышен. </w:t>
      </w:r>
    </w:p>
    <w:p w:rsidR="00673129" w:rsidRDefault="00385E0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AD3AF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оборона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BC1654">
        <w:rPr>
          <w:rFonts w:ascii="Arial" w:eastAsia="Arial" w:hAnsi="Arial" w:cs="Arial"/>
          <w:sz w:val="24"/>
        </w:rPr>
        <w:t>49,3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 w:rsidR="00BC1654">
        <w:rPr>
          <w:rFonts w:ascii="Arial" w:eastAsia="Arial" w:hAnsi="Arial" w:cs="Arial"/>
          <w:sz w:val="24"/>
        </w:rPr>
        <w:t>37</w:t>
      </w:r>
      <w:r w:rsidR="00AD3AF7">
        <w:rPr>
          <w:rFonts w:ascii="Arial" w:eastAsia="Arial" w:hAnsi="Arial" w:cs="Arial"/>
          <w:sz w:val="24"/>
        </w:rPr>
        <w:t>,</w:t>
      </w:r>
      <w:r w:rsidR="00BC1654">
        <w:rPr>
          <w:rFonts w:ascii="Arial" w:eastAsia="Arial" w:hAnsi="Arial" w:cs="Arial"/>
          <w:sz w:val="24"/>
        </w:rPr>
        <w:t>4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BD6EF7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</w:t>
      </w:r>
      <w:r w:rsidR="00C9292C">
        <w:rPr>
          <w:rFonts w:ascii="Arial" w:eastAsia="Arial" w:hAnsi="Arial" w:cs="Arial"/>
          <w:sz w:val="24"/>
        </w:rPr>
        <w:t>2</w:t>
      </w:r>
      <w:r w:rsidR="00BD6EF7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AD3AF7" w:rsidRDefault="00AD3AF7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Pr="00673129">
        <w:rPr>
          <w:rFonts w:ascii="Arial" w:eastAsia="Arial" w:hAnsi="Arial" w:cs="Arial"/>
          <w:sz w:val="24"/>
        </w:rPr>
        <w:t xml:space="preserve">По разделу "Национальная </w:t>
      </w:r>
      <w:r>
        <w:rPr>
          <w:rFonts w:ascii="Arial" w:eastAsia="Arial" w:hAnsi="Arial" w:cs="Arial"/>
          <w:sz w:val="24"/>
        </w:rPr>
        <w:t>экономика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BC1654">
        <w:rPr>
          <w:rFonts w:ascii="Arial" w:eastAsia="Arial" w:hAnsi="Arial" w:cs="Arial"/>
          <w:sz w:val="24"/>
        </w:rPr>
        <w:t>394</w:t>
      </w:r>
      <w:r w:rsidR="00BD6EF7">
        <w:rPr>
          <w:rFonts w:ascii="Arial" w:eastAsia="Arial" w:hAnsi="Arial" w:cs="Arial"/>
          <w:sz w:val="24"/>
        </w:rPr>
        <w:t>,</w:t>
      </w:r>
      <w:r w:rsidR="00BC1654">
        <w:rPr>
          <w:rFonts w:ascii="Arial" w:eastAsia="Arial" w:hAnsi="Arial" w:cs="Arial"/>
          <w:sz w:val="24"/>
        </w:rPr>
        <w:t>4</w:t>
      </w:r>
      <w:r w:rsidRPr="00673129">
        <w:rPr>
          <w:rFonts w:ascii="Arial" w:eastAsia="Arial" w:hAnsi="Arial" w:cs="Arial"/>
          <w:sz w:val="24"/>
        </w:rPr>
        <w:t xml:space="preserve"> тыс. руб. или </w:t>
      </w:r>
      <w:r w:rsidR="00BC1654">
        <w:rPr>
          <w:rFonts w:ascii="Arial" w:eastAsia="Arial" w:hAnsi="Arial" w:cs="Arial"/>
          <w:sz w:val="24"/>
        </w:rPr>
        <w:t>7</w:t>
      </w:r>
      <w:r w:rsidR="00BD6EF7">
        <w:rPr>
          <w:rFonts w:ascii="Arial" w:eastAsia="Arial" w:hAnsi="Arial" w:cs="Arial"/>
          <w:sz w:val="24"/>
        </w:rPr>
        <w:t>6,2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BD6EF7">
        <w:rPr>
          <w:rFonts w:ascii="Arial" w:eastAsia="Arial" w:hAnsi="Arial" w:cs="Arial"/>
          <w:sz w:val="24"/>
        </w:rPr>
        <w:t>а</w:t>
      </w:r>
      <w:r w:rsidRPr="00673129">
        <w:rPr>
          <w:rFonts w:ascii="Arial" w:eastAsia="Arial" w:hAnsi="Arial" w:cs="Arial"/>
          <w:sz w:val="24"/>
        </w:rPr>
        <w:t xml:space="preserve"> от общей суммы</w:t>
      </w:r>
      <w:r>
        <w:rPr>
          <w:rFonts w:ascii="Arial" w:eastAsia="Arial" w:hAnsi="Arial" w:cs="Arial"/>
          <w:sz w:val="24"/>
        </w:rPr>
        <w:t>.</w:t>
      </w:r>
    </w:p>
    <w:p w:rsidR="00433428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673129"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BC1654">
        <w:rPr>
          <w:rFonts w:ascii="Arial" w:eastAsia="Arial" w:hAnsi="Arial" w:cs="Arial"/>
          <w:sz w:val="24"/>
        </w:rPr>
        <w:t>1,6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BD6EF7">
        <w:rPr>
          <w:rFonts w:ascii="Arial" w:eastAsia="Arial" w:hAnsi="Arial" w:cs="Arial"/>
          <w:sz w:val="24"/>
        </w:rPr>
        <w:t>72</w:t>
      </w:r>
      <w:r w:rsidR="00AD3AF7">
        <w:rPr>
          <w:rFonts w:ascii="Arial" w:eastAsia="Arial" w:hAnsi="Arial" w:cs="Arial"/>
          <w:sz w:val="24"/>
        </w:rPr>
        <w:t>,4</w:t>
      </w:r>
      <w:r w:rsidR="00673129"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BC1654">
        <w:rPr>
          <w:rFonts w:ascii="Arial" w:eastAsia="Arial" w:hAnsi="Arial" w:cs="Arial"/>
          <w:sz w:val="24"/>
        </w:rPr>
        <w:t>124,2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BC1654">
        <w:rPr>
          <w:rFonts w:ascii="Arial" w:eastAsia="Arial" w:hAnsi="Arial" w:cs="Arial"/>
          <w:sz w:val="24"/>
        </w:rPr>
        <w:t>40,4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BC1654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утвержденных плановых назначений на 20</w:t>
      </w:r>
      <w:r w:rsidR="00C9292C">
        <w:rPr>
          <w:rFonts w:ascii="Arial" w:eastAsia="Arial" w:hAnsi="Arial" w:cs="Arial"/>
          <w:sz w:val="24"/>
        </w:rPr>
        <w:t>2</w:t>
      </w:r>
      <w:r w:rsidR="00BD6EF7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год. Из общей суммы ассигнований расходы на заработную плату и начисления на нее (с учетом 241 статьи) составили </w:t>
      </w:r>
      <w:r w:rsidR="00BC1654">
        <w:rPr>
          <w:rFonts w:ascii="Arial" w:eastAsia="Arial" w:hAnsi="Arial" w:cs="Arial"/>
          <w:sz w:val="24"/>
        </w:rPr>
        <w:t>109,2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BC1654">
        <w:rPr>
          <w:rFonts w:ascii="Arial" w:eastAsia="Arial" w:hAnsi="Arial" w:cs="Arial"/>
          <w:sz w:val="24"/>
        </w:rPr>
        <w:t>35,5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BC1654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921B33" w:rsidRDefault="00921B33" w:rsidP="00921B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Pr="00673129">
        <w:rPr>
          <w:rFonts w:ascii="Arial" w:eastAsia="Arial" w:hAnsi="Arial" w:cs="Arial"/>
          <w:sz w:val="24"/>
        </w:rPr>
        <w:t>По разделу "</w:t>
      </w:r>
      <w:r>
        <w:rPr>
          <w:rFonts w:ascii="Arial" w:eastAsia="Arial" w:hAnsi="Arial" w:cs="Arial"/>
          <w:sz w:val="24"/>
        </w:rPr>
        <w:t>Социальная политика</w:t>
      </w:r>
      <w:r w:rsidRPr="00673129">
        <w:rPr>
          <w:rFonts w:ascii="Arial" w:eastAsia="Arial" w:hAnsi="Arial" w:cs="Arial"/>
          <w:sz w:val="24"/>
        </w:rPr>
        <w:t xml:space="preserve">" расходы составили </w:t>
      </w:r>
      <w:r w:rsidR="00BC1654">
        <w:rPr>
          <w:rFonts w:ascii="Arial" w:eastAsia="Arial" w:hAnsi="Arial" w:cs="Arial"/>
          <w:sz w:val="24"/>
        </w:rPr>
        <w:t>42,9</w:t>
      </w:r>
      <w:r w:rsidRPr="00673129">
        <w:rPr>
          <w:rFonts w:ascii="Arial" w:eastAsia="Arial" w:hAnsi="Arial" w:cs="Arial"/>
          <w:sz w:val="24"/>
        </w:rPr>
        <w:t xml:space="preserve"> тыс. рублей при плане </w:t>
      </w:r>
      <w:r>
        <w:rPr>
          <w:rFonts w:ascii="Arial" w:eastAsia="Arial" w:hAnsi="Arial" w:cs="Arial"/>
          <w:sz w:val="24"/>
        </w:rPr>
        <w:t>50,0</w:t>
      </w:r>
      <w:r w:rsidRPr="00673129">
        <w:rPr>
          <w:rFonts w:ascii="Arial" w:eastAsia="Arial" w:hAnsi="Arial" w:cs="Arial"/>
          <w:sz w:val="24"/>
        </w:rPr>
        <w:t xml:space="preserve"> тыс. руб. </w:t>
      </w:r>
    </w:p>
    <w:p w:rsidR="00186C16" w:rsidRDefault="00091924" w:rsidP="000B4CC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D5658B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BD6EF7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года не осуществлялось.</w:t>
      </w: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D5658B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20</w:t>
      </w:r>
      <w:r w:rsidR="00C9292C">
        <w:rPr>
          <w:rFonts w:ascii="Arial" w:eastAsia="Arial" w:hAnsi="Arial" w:cs="Arial"/>
          <w:sz w:val="24"/>
        </w:rPr>
        <w:t>2</w:t>
      </w:r>
      <w:r w:rsidR="00BD6EF7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года исполнен с </w:t>
      </w:r>
      <w:r w:rsidR="00BD6EF7">
        <w:rPr>
          <w:rFonts w:ascii="Arial" w:eastAsia="Arial" w:hAnsi="Arial" w:cs="Arial"/>
          <w:sz w:val="24"/>
        </w:rPr>
        <w:t>де</w:t>
      </w:r>
      <w:r w:rsidR="00673129"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BD6EF7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BD6EF7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BC1654">
        <w:rPr>
          <w:rFonts w:ascii="Arial" w:eastAsia="Arial" w:hAnsi="Arial" w:cs="Arial"/>
          <w:sz w:val="24"/>
        </w:rPr>
        <w:t>5,9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FD5CA3" w:rsidRDefault="00091924" w:rsidP="00B62857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673129"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="00E4535D">
        <w:rPr>
          <w:rFonts w:ascii="Arial" w:eastAsia="Arial" w:hAnsi="Arial" w:cs="Arial"/>
          <w:sz w:val="24"/>
        </w:rPr>
        <w:t>1</w:t>
      </w:r>
      <w:r w:rsidR="00F0333C">
        <w:rPr>
          <w:rFonts w:ascii="Arial" w:eastAsia="Arial" w:hAnsi="Arial" w:cs="Arial"/>
          <w:sz w:val="24"/>
        </w:rPr>
        <w:t xml:space="preserve"> </w:t>
      </w:r>
      <w:r w:rsidR="00D5658B">
        <w:rPr>
          <w:rFonts w:ascii="Arial" w:eastAsia="Arial" w:hAnsi="Arial" w:cs="Arial"/>
          <w:sz w:val="24"/>
        </w:rPr>
        <w:t>полугодие</w:t>
      </w:r>
      <w:r w:rsidR="007F7D96" w:rsidRPr="003C3A9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lastRenderedPageBreak/>
        <w:t>20</w:t>
      </w:r>
      <w:r w:rsidR="00C9292C">
        <w:rPr>
          <w:rFonts w:ascii="Arial" w:eastAsia="Arial" w:hAnsi="Arial" w:cs="Arial"/>
          <w:sz w:val="24"/>
        </w:rPr>
        <w:t>2</w:t>
      </w:r>
      <w:r w:rsidR="00BD6EF7">
        <w:rPr>
          <w:rFonts w:ascii="Arial" w:eastAsia="Arial" w:hAnsi="Arial" w:cs="Arial"/>
          <w:sz w:val="24"/>
        </w:rPr>
        <w:t>2</w:t>
      </w:r>
      <w:r w:rsidR="00673129" w:rsidRPr="00673129"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tbl>
      <w:tblPr>
        <w:tblW w:w="10193" w:type="dxa"/>
        <w:tblInd w:w="-8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93"/>
      </w:tblGrid>
      <w:tr w:rsidR="002831BC" w:rsidTr="002831BC">
        <w:trPr>
          <w:trHeight w:val="1413"/>
        </w:trPr>
        <w:tc>
          <w:tcPr>
            <w:tcW w:w="10193" w:type="dxa"/>
            <w:shd w:val="clear" w:color="000000" w:fill="FFFFFF"/>
            <w:tcMar>
              <w:left w:w="30" w:type="dxa"/>
              <w:right w:w="30" w:type="dxa"/>
            </w:tcMar>
          </w:tcPr>
          <w:p w:rsidR="002831BC" w:rsidRDefault="00383D8D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                                                   </w:t>
            </w:r>
            <w:r w:rsidR="002831BC">
              <w:rPr>
                <w:rFonts w:ascii="Arial" w:eastAsia="Arial" w:hAnsi="Arial" w:cs="Arial"/>
                <w:sz w:val="24"/>
              </w:rPr>
              <w:t xml:space="preserve">           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Приложение 1</w:t>
            </w:r>
          </w:p>
          <w:p w:rsidR="002831BC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решению Никольского сельского 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Совета народных депутатов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</w:t>
            </w:r>
            <w:r w:rsidR="00383D8D">
              <w:rPr>
                <w:rFonts w:ascii="Arial" w:eastAsia="Arial" w:hAnsi="Arial" w:cs="Arial"/>
                <w:sz w:val="24"/>
              </w:rPr>
              <w:t xml:space="preserve">     </w:t>
            </w:r>
            <w:r w:rsidR="00D80584"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>от 2</w:t>
            </w:r>
            <w:r w:rsidR="00D80584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80584">
              <w:rPr>
                <w:rFonts w:ascii="Arial" w:eastAsia="Arial" w:hAnsi="Arial" w:cs="Arial"/>
                <w:sz w:val="24"/>
              </w:rPr>
              <w:t>августа</w:t>
            </w:r>
            <w:r>
              <w:rPr>
                <w:rFonts w:ascii="Arial" w:eastAsia="Arial" w:hAnsi="Arial" w:cs="Arial"/>
                <w:sz w:val="24"/>
              </w:rPr>
              <w:t xml:space="preserve"> 2022 года №</w:t>
            </w:r>
            <w:r w:rsidR="00383D8D">
              <w:rPr>
                <w:rFonts w:ascii="Arial" w:eastAsia="Arial" w:hAnsi="Arial" w:cs="Arial"/>
                <w:sz w:val="24"/>
              </w:rPr>
              <w:t xml:space="preserve"> </w:t>
            </w:r>
            <w:r w:rsidR="00D80584">
              <w:rPr>
                <w:rFonts w:ascii="Arial" w:eastAsia="Arial" w:hAnsi="Arial" w:cs="Arial"/>
                <w:sz w:val="24"/>
              </w:rPr>
              <w:t>51</w:t>
            </w:r>
          </w:p>
          <w:p w:rsidR="002831BC" w:rsidRPr="007C03D7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</w:p>
        </w:tc>
      </w:tr>
    </w:tbl>
    <w:p w:rsidR="002831BC" w:rsidRDefault="002831BC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7A3652" w:rsidRDefault="004D5420" w:rsidP="004D542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t xml:space="preserve">     </w:t>
      </w:r>
      <w:r w:rsidR="0008316D">
        <w:rPr>
          <w:rFonts w:ascii="Arial" w:eastAsia="Arial" w:hAnsi="Arial" w:cs="Arial"/>
          <w:b/>
          <w:sz w:val="24"/>
        </w:rPr>
        <w:t>Отчет об исполнении приложения 1 «</w:t>
      </w:r>
      <w:r w:rsidR="00535AC2"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сельского поселения </w:t>
      </w:r>
      <w:r w:rsidR="005C7204">
        <w:rPr>
          <w:rFonts w:ascii="Arial" w:eastAsia="Arial" w:hAnsi="Arial" w:cs="Arial"/>
          <w:b/>
          <w:sz w:val="24"/>
        </w:rPr>
        <w:t xml:space="preserve">на 2022 год и на плановый период 2023 и 2024 годов» </w:t>
      </w:r>
      <w:r w:rsidR="002831BC">
        <w:rPr>
          <w:rFonts w:ascii="Arial" w:eastAsia="Arial" w:hAnsi="Arial" w:cs="Arial"/>
          <w:b/>
          <w:sz w:val="24"/>
        </w:rPr>
        <w:t>з</w:t>
      </w:r>
      <w:r w:rsidR="00535AC2">
        <w:rPr>
          <w:rFonts w:ascii="Arial" w:eastAsia="Arial" w:hAnsi="Arial" w:cs="Arial"/>
          <w:b/>
          <w:sz w:val="24"/>
        </w:rPr>
        <w:t xml:space="preserve">а </w:t>
      </w:r>
      <w:r w:rsidR="002831BC">
        <w:rPr>
          <w:rFonts w:ascii="Arial" w:eastAsia="Arial" w:hAnsi="Arial" w:cs="Arial"/>
          <w:b/>
          <w:sz w:val="24"/>
        </w:rPr>
        <w:t xml:space="preserve">1 </w:t>
      </w:r>
      <w:r w:rsidR="00D5658B">
        <w:rPr>
          <w:rFonts w:ascii="Arial" w:eastAsia="Arial" w:hAnsi="Arial" w:cs="Arial"/>
          <w:b/>
          <w:sz w:val="24"/>
        </w:rPr>
        <w:t>полугодие</w:t>
      </w:r>
      <w:r w:rsidR="002831BC">
        <w:rPr>
          <w:rFonts w:ascii="Arial" w:eastAsia="Arial" w:hAnsi="Arial" w:cs="Arial"/>
          <w:b/>
          <w:sz w:val="24"/>
        </w:rPr>
        <w:t xml:space="preserve"> </w:t>
      </w:r>
      <w:r w:rsidR="00535AC2">
        <w:rPr>
          <w:rFonts w:ascii="Arial" w:eastAsia="Arial" w:hAnsi="Arial" w:cs="Arial"/>
          <w:b/>
          <w:sz w:val="24"/>
        </w:rPr>
        <w:t>20</w:t>
      </w:r>
      <w:r w:rsidR="00695554">
        <w:rPr>
          <w:rFonts w:ascii="Arial" w:eastAsia="Arial" w:hAnsi="Arial" w:cs="Arial"/>
          <w:b/>
          <w:sz w:val="24"/>
        </w:rPr>
        <w:t>2</w:t>
      </w:r>
      <w:r w:rsidR="00921B33">
        <w:rPr>
          <w:rFonts w:ascii="Arial" w:eastAsia="Arial" w:hAnsi="Arial" w:cs="Arial"/>
          <w:b/>
          <w:sz w:val="24"/>
        </w:rPr>
        <w:t>2</w:t>
      </w:r>
      <w:r w:rsidR="00535AC2"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7A3652" w:rsidP="007A3652">
      <w:pPr>
        <w:tabs>
          <w:tab w:val="left" w:pos="2592"/>
        </w:tabs>
        <w:spacing w:after="0" w:line="276" w:lineRule="auto"/>
        <w:ind w:left="-635" w:firstLine="635"/>
        <w:jc w:val="right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тыс</w:t>
      </w:r>
      <w:proofErr w:type="gramStart"/>
      <w:r>
        <w:rPr>
          <w:rFonts w:ascii="Arial" w:eastAsia="Arial" w:hAnsi="Arial" w:cs="Arial"/>
          <w:sz w:val="24"/>
        </w:rPr>
        <w:t>.р</w:t>
      </w:r>
      <w:proofErr w:type="gramEnd"/>
      <w:r>
        <w:rPr>
          <w:rFonts w:ascii="Arial" w:eastAsia="Arial" w:hAnsi="Arial" w:cs="Arial"/>
          <w:sz w:val="24"/>
        </w:rPr>
        <w:t>уб</w:t>
      </w:r>
      <w:proofErr w:type="spellEnd"/>
      <w:r w:rsidR="00535AC2">
        <w:rPr>
          <w:rFonts w:ascii="Arial" w:eastAsia="Arial" w:hAnsi="Arial" w:cs="Arial"/>
          <w:sz w:val="24"/>
        </w:rPr>
        <w:t xml:space="preserve">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</w:t>
      </w:r>
    </w:p>
    <w:tbl>
      <w:tblPr>
        <w:tblW w:w="10632" w:type="dxa"/>
        <w:tblInd w:w="-9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4678"/>
        <w:gridCol w:w="1276"/>
        <w:gridCol w:w="1134"/>
        <w:gridCol w:w="850"/>
      </w:tblGrid>
      <w:tr w:rsidR="005C7204" w:rsidTr="005B1E13">
        <w:trPr>
          <w:trHeight w:val="327"/>
        </w:trPr>
        <w:tc>
          <w:tcPr>
            <w:tcW w:w="2694" w:type="dxa"/>
            <w:vMerge w:val="restart"/>
            <w:tcBorders>
              <w:top w:val="single" w:sz="0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Default="005C7204" w:rsidP="0020139D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  <w:p w:rsidR="005C7204" w:rsidRDefault="005C7204" w:rsidP="005954D9">
            <w:pPr>
              <w:spacing w:after="200" w:line="276" w:lineRule="auto"/>
              <w:jc w:val="center"/>
            </w:pPr>
            <w:r w:rsidRPr="005954D9">
              <w:rPr>
                <w:rFonts w:ascii="Arial" w:eastAsia="Arial" w:hAnsi="Arial" w:cs="Arial"/>
                <w:b/>
                <w:sz w:val="24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Default="005C7204" w:rsidP="005B1E1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</w:tc>
        <w:tc>
          <w:tcPr>
            <w:tcW w:w="326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20139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5C7204">
              <w:rPr>
                <w:rFonts w:ascii="Arial" w:eastAsia="Arial" w:hAnsi="Arial" w:cs="Arial"/>
                <w:b/>
                <w:sz w:val="24"/>
              </w:rPr>
              <w:t>2022 год</w:t>
            </w:r>
          </w:p>
        </w:tc>
      </w:tr>
      <w:tr w:rsidR="005C7204" w:rsidTr="009001C1"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954D9" w:rsidRDefault="005C7204" w:rsidP="005954D9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Default="005C7204" w:rsidP="0057171F">
            <w:pPr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5C7204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7204">
              <w:rPr>
                <w:rFonts w:ascii="Arial" w:eastAsia="Calibri" w:hAnsi="Arial" w:cs="Arial"/>
                <w:sz w:val="24"/>
                <w:szCs w:val="24"/>
              </w:rPr>
              <w:t xml:space="preserve">Утвержденный план 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57171F">
            <w:pPr>
              <w:spacing w:after="200" w:line="276" w:lineRule="auto"/>
              <w:jc w:val="center"/>
            </w:pPr>
            <w:r w:rsidRPr="005C7204">
              <w:rPr>
                <w:rFonts w:ascii="Arial" w:eastAsia="Arial" w:hAnsi="Arial" w:cs="Arial"/>
                <w:sz w:val="24"/>
              </w:rPr>
              <w:t>Исполнено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7204" w:rsidRPr="005C7204" w:rsidRDefault="005C7204" w:rsidP="0057171F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7204">
              <w:rPr>
                <w:rFonts w:ascii="Arial" w:eastAsia="Calibri" w:hAnsi="Arial" w:cs="Arial"/>
                <w:sz w:val="24"/>
                <w:szCs w:val="24"/>
              </w:rPr>
              <w:t>% исполнения</w:t>
            </w:r>
          </w:p>
        </w:tc>
      </w:tr>
      <w:tr w:rsidR="005C7204" w:rsidTr="009001C1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7204" w:rsidTr="009001C1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204" w:rsidRDefault="005C7204" w:rsidP="005C72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</w:t>
            </w:r>
            <w:r w:rsidR="0057171F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E4535D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5,9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7204" w:rsidTr="009001C1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9001C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E4535D">
              <w:rPr>
                <w:rFonts w:ascii="Arial" w:eastAsia="Arial" w:hAnsi="Arial" w:cs="Arial"/>
                <w:sz w:val="24"/>
              </w:rPr>
              <w:t>2</w:t>
            </w:r>
            <w:r w:rsidR="00921B33">
              <w:rPr>
                <w:rFonts w:ascii="Arial" w:eastAsia="Arial" w:hAnsi="Arial" w:cs="Arial"/>
                <w:sz w:val="24"/>
              </w:rPr>
              <w:t>4</w:t>
            </w:r>
            <w:r w:rsidR="009001C1">
              <w:rPr>
                <w:rFonts w:ascii="Arial" w:eastAsia="Arial" w:hAnsi="Arial" w:cs="Arial"/>
                <w:sz w:val="24"/>
              </w:rPr>
              <w:t>57</w:t>
            </w:r>
            <w:r w:rsidR="00E4535D">
              <w:rPr>
                <w:rFonts w:ascii="Arial" w:eastAsia="Arial" w:hAnsi="Arial" w:cs="Arial"/>
                <w:sz w:val="24"/>
              </w:rPr>
              <w:t>,</w:t>
            </w:r>
            <w:r w:rsidR="009001C1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9001C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001C1">
              <w:rPr>
                <w:rFonts w:ascii="Arial" w:eastAsia="Arial" w:hAnsi="Arial" w:cs="Arial"/>
                <w:sz w:val="24"/>
              </w:rPr>
              <w:t>12</w:t>
            </w:r>
            <w:r w:rsidR="00921B33">
              <w:rPr>
                <w:rFonts w:ascii="Arial" w:eastAsia="Arial" w:hAnsi="Arial" w:cs="Arial"/>
                <w:sz w:val="24"/>
              </w:rPr>
              <w:t>97</w:t>
            </w:r>
            <w:r w:rsidR="009001C1">
              <w:rPr>
                <w:rFonts w:ascii="Arial" w:eastAsia="Arial" w:hAnsi="Arial" w:cs="Arial"/>
                <w:sz w:val="24"/>
              </w:rPr>
              <w:t>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52,8</w:t>
            </w:r>
          </w:p>
        </w:tc>
      </w:tr>
      <w:tr w:rsidR="005C7204" w:rsidTr="009001C1">
        <w:trPr>
          <w:trHeight w:val="543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001050200000000500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630504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</w:t>
            </w:r>
            <w:r w:rsidR="00630504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-2457,7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-1297,4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52,8</w:t>
            </w:r>
          </w:p>
        </w:tc>
      </w:tr>
      <w:tr w:rsidR="005C7204" w:rsidTr="009001C1">
        <w:trPr>
          <w:trHeight w:val="639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7204" w:rsidRDefault="005C7204" w:rsidP="005C72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630504" w:rsidRDefault="00630504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504" w:rsidRDefault="00630504" w:rsidP="00630504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9001C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-2457,7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9001C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-1297,4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0504" w:rsidRDefault="009001C1" w:rsidP="00A473B5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52,8</w:t>
            </w:r>
          </w:p>
        </w:tc>
      </w:tr>
      <w:tr w:rsidR="005C7204" w:rsidTr="009001C1">
        <w:trPr>
          <w:trHeight w:val="617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E13" w:rsidRDefault="005B1E13" w:rsidP="005C720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00000510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-2457,7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-1297,4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52,8</w:t>
            </w:r>
          </w:p>
        </w:tc>
      </w:tr>
      <w:tr w:rsidR="005C7204" w:rsidTr="009001C1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C720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001050000000000600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E4535D" w:rsidP="009001C1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921B33">
              <w:rPr>
                <w:rFonts w:ascii="Arial" w:eastAsia="Arial" w:hAnsi="Arial" w:cs="Arial"/>
                <w:sz w:val="24"/>
              </w:rPr>
              <w:t>4</w:t>
            </w:r>
            <w:r w:rsidR="009001C1">
              <w:rPr>
                <w:rFonts w:ascii="Arial" w:eastAsia="Arial" w:hAnsi="Arial" w:cs="Arial"/>
                <w:sz w:val="24"/>
              </w:rPr>
              <w:t>57</w:t>
            </w:r>
            <w:r w:rsidR="00921B33">
              <w:rPr>
                <w:rFonts w:ascii="Arial" w:eastAsia="Arial" w:hAnsi="Arial" w:cs="Arial"/>
                <w:sz w:val="24"/>
              </w:rPr>
              <w:t>,</w:t>
            </w:r>
            <w:r w:rsidR="009001C1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1303,3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53,0</w:t>
            </w:r>
          </w:p>
        </w:tc>
      </w:tr>
      <w:tr w:rsidR="005C7204" w:rsidTr="009001C1">
        <w:trPr>
          <w:trHeight w:val="535"/>
        </w:trPr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001050201000000600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2457,7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1303,3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53,0</w:t>
            </w:r>
          </w:p>
        </w:tc>
      </w:tr>
      <w:tr w:rsidR="005C7204" w:rsidTr="009001C1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001050201000000610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2457,7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1303,3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AA474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53,0</w:t>
            </w:r>
          </w:p>
        </w:tc>
      </w:tr>
      <w:tr w:rsidR="005C7204" w:rsidTr="009001C1">
        <w:tc>
          <w:tcPr>
            <w:tcW w:w="26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001050201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00000610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57171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2457,7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921B33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1303,3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001C1" w:rsidP="00A0649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53,0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</w:t>
      </w: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B1E13" w:rsidRDefault="005B1E1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193" w:type="dxa"/>
        <w:tblInd w:w="-7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26"/>
        <w:gridCol w:w="4081"/>
        <w:gridCol w:w="1139"/>
        <w:gridCol w:w="1012"/>
        <w:gridCol w:w="1135"/>
      </w:tblGrid>
      <w:tr w:rsidR="002831BC" w:rsidTr="009001C1">
        <w:trPr>
          <w:trHeight w:val="1413"/>
        </w:trPr>
        <w:tc>
          <w:tcPr>
            <w:tcW w:w="10193" w:type="dxa"/>
            <w:gridSpan w:val="5"/>
            <w:shd w:val="clear" w:color="000000" w:fill="FFFFFF"/>
            <w:tcMar>
              <w:left w:w="30" w:type="dxa"/>
              <w:right w:w="30" w:type="dxa"/>
            </w:tcMar>
          </w:tcPr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7C03D7">
              <w:rPr>
                <w:rFonts w:ascii="Arial" w:eastAsia="Arial" w:hAnsi="Arial" w:cs="Arial"/>
                <w:sz w:val="24"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  <w:sz w:val="24"/>
              </w:rPr>
              <w:t xml:space="preserve">                   </w:t>
            </w:r>
            <w:r w:rsidRPr="007C03D7">
              <w:rPr>
                <w:rFonts w:ascii="Arial" w:eastAsia="Arial" w:hAnsi="Arial" w:cs="Arial"/>
                <w:sz w:val="24"/>
              </w:rPr>
              <w:t xml:space="preserve"> Приложение </w:t>
            </w:r>
            <w:r>
              <w:rPr>
                <w:rFonts w:ascii="Arial" w:eastAsia="Arial" w:hAnsi="Arial" w:cs="Arial"/>
                <w:sz w:val="24"/>
              </w:rPr>
              <w:t>2</w:t>
            </w:r>
          </w:p>
          <w:p w:rsidR="002831BC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решению Никольского сельского 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Совета народных депутатов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</w:t>
            </w:r>
            <w:r w:rsidR="00D80584">
              <w:rPr>
                <w:rFonts w:ascii="Arial" w:eastAsia="Arial" w:hAnsi="Arial" w:cs="Arial"/>
                <w:sz w:val="24"/>
              </w:rPr>
              <w:t xml:space="preserve">      </w:t>
            </w:r>
            <w:r w:rsidR="00383D8D">
              <w:rPr>
                <w:rFonts w:ascii="Arial" w:eastAsia="Arial" w:hAnsi="Arial" w:cs="Arial"/>
                <w:sz w:val="24"/>
              </w:rPr>
              <w:t xml:space="preserve">    </w:t>
            </w:r>
            <w:r>
              <w:rPr>
                <w:rFonts w:ascii="Arial" w:eastAsia="Arial" w:hAnsi="Arial" w:cs="Arial"/>
                <w:sz w:val="24"/>
              </w:rPr>
              <w:t>от 2</w:t>
            </w:r>
            <w:r w:rsidR="00D80584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80584">
              <w:rPr>
                <w:rFonts w:ascii="Arial" w:eastAsia="Arial" w:hAnsi="Arial" w:cs="Arial"/>
                <w:sz w:val="24"/>
              </w:rPr>
              <w:t>августа</w:t>
            </w:r>
            <w:r>
              <w:rPr>
                <w:rFonts w:ascii="Arial" w:eastAsia="Arial" w:hAnsi="Arial" w:cs="Arial"/>
                <w:sz w:val="24"/>
              </w:rPr>
              <w:t xml:space="preserve"> 2022 года №</w:t>
            </w:r>
            <w:r w:rsidR="00383D8D">
              <w:rPr>
                <w:rFonts w:ascii="Arial" w:eastAsia="Arial" w:hAnsi="Arial" w:cs="Arial"/>
                <w:sz w:val="24"/>
              </w:rPr>
              <w:t xml:space="preserve"> </w:t>
            </w:r>
            <w:r w:rsidR="00D80584">
              <w:rPr>
                <w:rFonts w:ascii="Arial" w:eastAsia="Arial" w:hAnsi="Arial" w:cs="Arial"/>
                <w:sz w:val="24"/>
              </w:rPr>
              <w:t>51</w:t>
            </w:r>
          </w:p>
          <w:p w:rsidR="002831BC" w:rsidRPr="007C03D7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</w:p>
        </w:tc>
      </w:tr>
      <w:tr w:rsidR="00CF4D81" w:rsidTr="009001C1">
        <w:tc>
          <w:tcPr>
            <w:tcW w:w="10193" w:type="dxa"/>
            <w:gridSpan w:val="5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1BE6" w:rsidP="00D565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Отчет об исполнении приложения </w:t>
            </w:r>
            <w:r w:rsidR="003470BE">
              <w:rPr>
                <w:rFonts w:ascii="Arial" w:eastAsia="Arial" w:hAnsi="Arial" w:cs="Arial"/>
                <w:b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«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ы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F59D0">
              <w:rPr>
                <w:rFonts w:ascii="Arial" w:eastAsia="Arial" w:hAnsi="Arial" w:cs="Arial"/>
                <w:b/>
                <w:sz w:val="24"/>
              </w:rPr>
              <w:t>Никольского сельского поселения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на 2022 год и на плановый период 2023 и 2024 годов»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E4535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AA4743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D5658B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="001920F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921B33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</w:tr>
      <w:tr w:rsidR="00186C16" w:rsidTr="009001C1">
        <w:trPr>
          <w:trHeight w:val="300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4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5B1E13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695554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921B33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5B1E13" w:rsidTr="009001C1">
        <w:trPr>
          <w:trHeight w:val="1320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5B1E13" w:rsidP="005B1E1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лан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, 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 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5B1E13" w:rsidP="00D5658B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за 1 </w:t>
            </w:r>
            <w:r w:rsidR="00D5658B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тыс.</w:t>
            </w:r>
            <w:r w:rsidR="009B24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  <w:r w:rsidR="005B1E13">
              <w:rPr>
                <w:rFonts w:ascii="Arial" w:eastAsia="Arial" w:hAnsi="Arial" w:cs="Arial"/>
                <w:b/>
                <w:color w:val="000000"/>
                <w:sz w:val="24"/>
              </w:rPr>
              <w:t>, %</w:t>
            </w:r>
          </w:p>
        </w:tc>
      </w:tr>
      <w:tr w:rsidR="005B1E13" w:rsidTr="009001C1">
        <w:tc>
          <w:tcPr>
            <w:tcW w:w="2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00010000000000000000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B33" w:rsidP="00900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9001C1">
              <w:rPr>
                <w:rFonts w:ascii="Arial" w:eastAsia="Arial" w:hAnsi="Arial" w:cs="Arial"/>
                <w:b/>
                <w:color w:val="000000"/>
                <w:sz w:val="24"/>
              </w:rPr>
              <w:t>64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0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01C1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43,5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18210100000000000000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B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35,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0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01C1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49,4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18210102000010000110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21B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</w:t>
            </w:r>
            <w:r w:rsidR="00AB7BC5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01C1" w:rsidP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01C1" w:rsidP="00E453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49,4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18210102010010000110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630504" w:rsidP="00A473B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630504" w:rsidRDefault="00921B33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35</w:t>
            </w:r>
            <w:r w:rsidR="0063050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9001C1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0504" w:rsidRDefault="009001C1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49,4</w:t>
            </w:r>
          </w:p>
        </w:tc>
      </w:tr>
      <w:tr w:rsidR="009001C1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18210500000000000110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001C1" w:rsidRPr="001362E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001C1" w:rsidRPr="001362E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28,2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001C1" w:rsidRPr="001362E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56,4</w:t>
            </w:r>
          </w:p>
        </w:tc>
      </w:tr>
      <w:tr w:rsidR="009001C1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18210503000000000110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001C1" w:rsidRPr="001362E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01C1" w:rsidRPr="001362E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28,2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01C1" w:rsidRPr="001362E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56,4</w:t>
            </w:r>
          </w:p>
        </w:tc>
      </w:tr>
      <w:tr w:rsidR="009001C1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18210503010010000110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001C1" w:rsidRPr="00AB7BC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001C1" w:rsidRPr="00AB7BC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28,2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001C1" w:rsidRPr="00AB7BC5" w:rsidRDefault="009001C1" w:rsidP="009001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56,4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18210600000000000000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FD31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FD3192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00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362,9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00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42,2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18210601000000000110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3192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E77553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01C1" w:rsidP="00A064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01C1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5,8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B1E1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18210601030100000110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3192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E77553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01C1" w:rsidP="00900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01C1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5,8</w:t>
            </w:r>
          </w:p>
        </w:tc>
      </w:tr>
      <w:tr w:rsidR="005B1E13" w:rsidTr="009001C1">
        <w:trPr>
          <w:trHeight w:val="228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06E8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18210606000000000110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E77553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820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300BF" w:rsidRDefault="009001C1" w:rsidP="009D0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360,6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900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44,0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06E8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18210606033100000110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300BF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E77553">
              <w:rPr>
                <w:rFonts w:ascii="Arial" w:eastAsia="Arial" w:hAnsi="Arial" w:cs="Arial"/>
                <w:sz w:val="24"/>
              </w:rPr>
              <w:t>00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01C1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302,0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00BF" w:rsidP="00900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9001C1">
              <w:rPr>
                <w:rFonts w:ascii="Arial" w:eastAsia="Arial" w:hAnsi="Arial" w:cs="Arial"/>
                <w:sz w:val="24"/>
              </w:rPr>
              <w:t>00</w:t>
            </w:r>
            <w:r>
              <w:rPr>
                <w:rFonts w:ascii="Arial" w:eastAsia="Arial" w:hAnsi="Arial" w:cs="Arial"/>
                <w:sz w:val="24"/>
              </w:rPr>
              <w:t>,7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06E8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18210606043100000110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Земельный налог с физических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C300BF" w:rsidP="00A334B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5</w:t>
            </w:r>
            <w:r w:rsidR="00E77553"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0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001C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11,3</w:t>
            </w:r>
          </w:p>
        </w:tc>
      </w:tr>
      <w:tr w:rsidR="009001C1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00011300000000000000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001C1" w:rsidRDefault="003C0609" w:rsidP="009001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122,2</w:t>
            </w:r>
          </w:p>
        </w:tc>
      </w:tr>
      <w:tr w:rsidR="009001C1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00011302000000000130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3C0609" w:rsidP="003C06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9001C1" w:rsidRDefault="003C0609" w:rsidP="003C06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122,2</w:t>
            </w:r>
          </w:p>
        </w:tc>
      </w:tr>
      <w:tr w:rsidR="009001C1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00011302060000000130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3C0609" w:rsidP="009001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001C1" w:rsidRDefault="003C0609" w:rsidP="009001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122,2</w:t>
            </w:r>
          </w:p>
        </w:tc>
      </w:tr>
      <w:tr w:rsidR="009001C1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00011302065100000130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9001C1" w:rsidP="009001C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001C1" w:rsidRDefault="009001C1" w:rsidP="009001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001C1" w:rsidRDefault="003C0609" w:rsidP="009001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001C1" w:rsidRDefault="003C0609" w:rsidP="009001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122,2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06E8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00011700000000000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968AC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CF4D81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E77553" w:rsidP="00D66D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B47C6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06E88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000117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140000000001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CF4D81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531ED" w:rsidRDefault="00E775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B47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000117140301000001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66D66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DB47C6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CF4D81" w:rsidP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531ED" w:rsidRDefault="00E77553" w:rsidP="00A55C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B47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00020000000000000000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1493,7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</w:t>
            </w:r>
            <w:r w:rsidR="003C0609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AA474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58,8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00020200000000000000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1493,7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</w:t>
            </w:r>
            <w:r w:rsidR="003C0609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3C0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58,8</w:t>
            </w:r>
          </w:p>
        </w:tc>
      </w:tr>
      <w:tr w:rsidR="005B1E13" w:rsidTr="009001C1">
        <w:trPr>
          <w:trHeight w:val="452"/>
        </w:trPr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0002021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A473B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801,4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3C0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A739F3">
              <w:rPr>
                <w:rFonts w:ascii="Arial" w:eastAsia="Arial" w:hAnsi="Arial" w:cs="Arial"/>
                <w:b/>
                <w:color w:val="000000"/>
                <w:sz w:val="24"/>
              </w:rPr>
              <w:t>00,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56139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3C060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0002021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00100000015</w:t>
            </w:r>
            <w:r w:rsidR="00A473B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739F3" w:rsidP="005E14E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801,4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3C0609" w:rsidP="003C0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A739F3">
              <w:rPr>
                <w:rFonts w:ascii="Arial" w:eastAsia="Arial" w:hAnsi="Arial" w:cs="Arial"/>
                <w:i/>
                <w:color w:val="000000"/>
                <w:sz w:val="24"/>
              </w:rPr>
              <w:t>00,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968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3C0609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00110000015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739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801,4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3C0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A739F3">
              <w:rPr>
                <w:rFonts w:ascii="Arial" w:eastAsia="Arial" w:hAnsi="Arial" w:cs="Arial"/>
                <w:color w:val="000000"/>
                <w:sz w:val="24"/>
              </w:rPr>
              <w:t>00,</w:t>
            </w: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3C0609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9D07E3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131,8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3C0609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5B1E13" w:rsidRPr="0040356B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9D07E3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00020235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118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00000015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A739F3" w:rsidP="00E7755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131,8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3C0609" w:rsidP="0056139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E77553" w:rsidP="0040356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3C0609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9D07E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>10000015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739F3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131,8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7553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3C0609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9D07E3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0002024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00000000015</w:t>
            </w:r>
            <w:r w:rsidR="00A473B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Иные межбюджетные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трансферты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560,5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3C0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411,4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73,4</w:t>
            </w:r>
          </w:p>
        </w:tc>
      </w:tr>
      <w:tr w:rsidR="005B1E13" w:rsidRPr="0040356B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BD1BE6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0002024</w:t>
            </w:r>
            <w:r w:rsidR="007A57D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01400000015</w:t>
            </w:r>
            <w:r w:rsidR="00A473B5" w:rsidRPr="0040356B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535AC2" w:rsidP="007A57D5">
            <w:pPr>
              <w:spacing w:after="0" w:line="240" w:lineRule="auto"/>
              <w:rPr>
                <w:i/>
              </w:rPr>
            </w:pPr>
            <w:r w:rsidRPr="0040356B">
              <w:rPr>
                <w:rFonts w:ascii="Arial" w:eastAsia="Arial" w:hAnsi="Arial" w:cs="Arial"/>
                <w:i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3C0609" w:rsidP="00E77553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560,5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3C0609" w:rsidP="003C060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411,4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0356B" w:rsidRDefault="003C0609" w:rsidP="003C060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73,4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0002024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01410000015</w:t>
            </w:r>
            <w:r w:rsidR="00A473B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E7755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560,5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2B2B2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411,4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3C0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73,4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B2B23" w:rsidP="003C0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A739F3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3C0609">
              <w:rPr>
                <w:rFonts w:ascii="Arial" w:eastAsia="Arial" w:hAnsi="Arial" w:cs="Arial"/>
                <w:b/>
                <w:color w:val="000000"/>
                <w:sz w:val="24"/>
              </w:rPr>
              <w:t>57,7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4035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1297,4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52,8</w:t>
            </w:r>
          </w:p>
        </w:tc>
      </w:tr>
      <w:tr w:rsidR="005B1E13" w:rsidTr="009001C1"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0609" w:rsidP="003C06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5,9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EE1607" w:rsidRDefault="00EE160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EE160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</w:t>
      </w: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BD1BE6" w:rsidRDefault="00BD1B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193" w:type="dxa"/>
        <w:tblInd w:w="-8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93"/>
      </w:tblGrid>
      <w:tr w:rsidR="002831BC" w:rsidTr="002831BC">
        <w:trPr>
          <w:trHeight w:val="1413"/>
        </w:trPr>
        <w:tc>
          <w:tcPr>
            <w:tcW w:w="10193" w:type="dxa"/>
            <w:shd w:val="clear" w:color="000000" w:fill="FFFFFF"/>
            <w:tcMar>
              <w:left w:w="30" w:type="dxa"/>
              <w:right w:w="30" w:type="dxa"/>
            </w:tcMar>
          </w:tcPr>
          <w:p w:rsidR="002831BC" w:rsidRDefault="00535AC2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                                                               </w:t>
            </w:r>
            <w:r w:rsidR="002831BC">
              <w:rPr>
                <w:rFonts w:ascii="Arial" w:eastAsia="Arial" w:hAnsi="Arial" w:cs="Arial"/>
                <w:sz w:val="24"/>
              </w:rPr>
              <w:t xml:space="preserve">                   </w:t>
            </w:r>
            <w:r w:rsidR="002831BC" w:rsidRPr="007C03D7">
              <w:rPr>
                <w:rFonts w:ascii="Arial" w:eastAsia="Arial" w:hAnsi="Arial" w:cs="Arial"/>
                <w:sz w:val="24"/>
              </w:rPr>
              <w:t xml:space="preserve"> Приложение </w:t>
            </w:r>
            <w:r w:rsidR="002831BC">
              <w:rPr>
                <w:rFonts w:ascii="Arial" w:eastAsia="Arial" w:hAnsi="Arial" w:cs="Arial"/>
                <w:sz w:val="24"/>
              </w:rPr>
              <w:t>3</w:t>
            </w:r>
          </w:p>
          <w:p w:rsidR="002831BC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решению Никольского сельского 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         Совета народных депутатов</w:t>
            </w:r>
          </w:p>
          <w:p w:rsidR="002831BC" w:rsidRDefault="002831BC" w:rsidP="002831B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                                 </w:t>
            </w:r>
            <w:r w:rsidR="00D80584">
              <w:rPr>
                <w:rFonts w:ascii="Arial" w:eastAsia="Arial" w:hAnsi="Arial" w:cs="Arial"/>
                <w:sz w:val="24"/>
              </w:rPr>
              <w:t xml:space="preserve">          </w:t>
            </w:r>
            <w:r>
              <w:rPr>
                <w:rFonts w:ascii="Arial" w:eastAsia="Arial" w:hAnsi="Arial" w:cs="Arial"/>
                <w:sz w:val="24"/>
              </w:rPr>
              <w:t xml:space="preserve"> от 2</w:t>
            </w:r>
            <w:r w:rsidR="00D80584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D80584">
              <w:rPr>
                <w:rFonts w:ascii="Arial" w:eastAsia="Arial" w:hAnsi="Arial" w:cs="Arial"/>
                <w:sz w:val="24"/>
              </w:rPr>
              <w:t>августа</w:t>
            </w:r>
            <w:r>
              <w:rPr>
                <w:rFonts w:ascii="Arial" w:eastAsia="Arial" w:hAnsi="Arial" w:cs="Arial"/>
                <w:sz w:val="24"/>
              </w:rPr>
              <w:t xml:space="preserve"> 2022 года №</w:t>
            </w:r>
            <w:r w:rsidR="00D51EA0">
              <w:rPr>
                <w:rFonts w:ascii="Arial" w:eastAsia="Arial" w:hAnsi="Arial" w:cs="Arial"/>
                <w:sz w:val="24"/>
              </w:rPr>
              <w:t xml:space="preserve"> </w:t>
            </w:r>
            <w:r w:rsidR="00D80584">
              <w:rPr>
                <w:rFonts w:ascii="Arial" w:eastAsia="Arial" w:hAnsi="Arial" w:cs="Arial"/>
                <w:sz w:val="24"/>
              </w:rPr>
              <w:t>51</w:t>
            </w:r>
          </w:p>
          <w:p w:rsidR="002831BC" w:rsidRPr="007C03D7" w:rsidRDefault="002831BC" w:rsidP="002831BC">
            <w:pPr>
              <w:spacing w:after="0" w:line="240" w:lineRule="auto"/>
              <w:jc w:val="right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</w:p>
        </w:tc>
      </w:tr>
    </w:tbl>
    <w:p w:rsidR="003470BE" w:rsidRDefault="003470BE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470BE" w:rsidRDefault="003470BE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Отчет об исполнении приложения 7</w:t>
      </w:r>
      <w:r w:rsidR="00BD1BE6">
        <w:rPr>
          <w:rFonts w:ascii="Arial" w:eastAsia="Arial" w:hAnsi="Arial" w:cs="Arial"/>
          <w:b/>
          <w:sz w:val="24"/>
        </w:rPr>
        <w:t xml:space="preserve"> «</w:t>
      </w:r>
      <w:r w:rsidR="00535AC2"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BD1BE6" w:rsidRPr="001F59D0">
        <w:rPr>
          <w:rFonts w:ascii="Arial" w:eastAsia="Arial" w:hAnsi="Arial" w:cs="Arial"/>
          <w:b/>
          <w:sz w:val="24"/>
        </w:rPr>
        <w:t>расходов бюджета Никольского сельского поселения</w:t>
      </w:r>
      <w:r w:rsidR="00BD1BE6"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 </w:t>
      </w:r>
      <w:r w:rsidR="00BD1BE6">
        <w:rPr>
          <w:rFonts w:ascii="Arial" w:eastAsia="Arial" w:hAnsi="Arial" w:cs="Arial"/>
          <w:b/>
          <w:sz w:val="24"/>
        </w:rPr>
        <w:t xml:space="preserve">на 2022 год и на плановый период 2023 и 2024 годов </w:t>
      </w:r>
      <w:r w:rsidR="00FD7A7D" w:rsidRPr="001F59D0">
        <w:rPr>
          <w:rFonts w:ascii="Arial" w:eastAsia="Arial" w:hAnsi="Arial" w:cs="Arial"/>
          <w:b/>
          <w:sz w:val="24"/>
        </w:rPr>
        <w:t xml:space="preserve">по разделам и подразделам </w:t>
      </w:r>
      <w:r w:rsidR="00BD1BE6">
        <w:rPr>
          <w:rFonts w:ascii="Arial" w:eastAsia="Arial" w:hAnsi="Arial" w:cs="Arial"/>
          <w:b/>
          <w:sz w:val="24"/>
        </w:rPr>
        <w:t xml:space="preserve">функциональной классификации </w:t>
      </w:r>
      <w:r w:rsidR="00FD7A7D" w:rsidRPr="001F59D0">
        <w:rPr>
          <w:rFonts w:ascii="Arial" w:eastAsia="Arial" w:hAnsi="Arial" w:cs="Arial"/>
          <w:b/>
          <w:sz w:val="24"/>
        </w:rPr>
        <w:t>расходов</w:t>
      </w:r>
      <w:r w:rsidR="00BD1BE6">
        <w:rPr>
          <w:rFonts w:ascii="Arial" w:eastAsia="Arial" w:hAnsi="Arial" w:cs="Arial"/>
          <w:b/>
          <w:sz w:val="24"/>
        </w:rPr>
        <w:t>»</w:t>
      </w:r>
      <w:r w:rsidR="00FD7A7D" w:rsidRPr="001F59D0">
        <w:rPr>
          <w:rFonts w:ascii="Arial" w:eastAsia="Arial" w:hAnsi="Arial" w:cs="Arial"/>
          <w:b/>
          <w:sz w:val="24"/>
        </w:rPr>
        <w:t xml:space="preserve"> 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за </w:t>
      </w:r>
      <w:r w:rsidR="002831BC">
        <w:rPr>
          <w:rFonts w:ascii="Arial" w:eastAsia="Arial" w:hAnsi="Arial" w:cs="Arial"/>
          <w:b/>
          <w:sz w:val="24"/>
        </w:rPr>
        <w:t xml:space="preserve">1 </w:t>
      </w:r>
      <w:r w:rsidR="00D5658B">
        <w:rPr>
          <w:rFonts w:ascii="Arial" w:eastAsia="Arial" w:hAnsi="Arial" w:cs="Arial"/>
          <w:b/>
          <w:sz w:val="24"/>
        </w:rPr>
        <w:t>полугодие</w:t>
      </w:r>
      <w:r w:rsidR="00EC1AA9">
        <w:rPr>
          <w:rFonts w:ascii="Arial" w:eastAsia="Arial" w:hAnsi="Arial" w:cs="Arial"/>
          <w:b/>
          <w:sz w:val="24"/>
        </w:rPr>
        <w:t xml:space="preserve"> 202</w:t>
      </w:r>
      <w:r w:rsidR="00A739F3">
        <w:rPr>
          <w:rFonts w:ascii="Arial" w:eastAsia="Arial" w:hAnsi="Arial" w:cs="Arial"/>
          <w:b/>
          <w:sz w:val="24"/>
        </w:rPr>
        <w:t>2</w:t>
      </w:r>
      <w:r w:rsidRPr="001F59D0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10214" w:type="dxa"/>
        <w:tblInd w:w="-8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4"/>
        <w:gridCol w:w="712"/>
        <w:gridCol w:w="714"/>
        <w:gridCol w:w="1421"/>
        <w:gridCol w:w="1137"/>
        <w:gridCol w:w="1156"/>
      </w:tblGrid>
      <w:tr w:rsidR="00BD1BE6" w:rsidTr="00955318">
        <w:trPr>
          <w:trHeight w:val="311"/>
        </w:trPr>
        <w:tc>
          <w:tcPr>
            <w:tcW w:w="5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BD1BE6" w:rsidRDefault="00BD1BE6" w:rsidP="00673129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731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BD1BE6" w:rsidRDefault="00BD1BE6" w:rsidP="00673129">
            <w:pPr>
              <w:spacing w:after="0" w:line="240" w:lineRule="auto"/>
              <w:jc w:val="center"/>
            </w:pPr>
          </w:p>
        </w:tc>
        <w:tc>
          <w:tcPr>
            <w:tcW w:w="7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67312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  <w:p w:rsidR="00BD1BE6" w:rsidRDefault="00BD1BE6" w:rsidP="00673129">
            <w:pPr>
              <w:spacing w:after="0" w:line="240" w:lineRule="auto"/>
              <w:jc w:val="center"/>
            </w:pPr>
          </w:p>
        </w:tc>
        <w:tc>
          <w:tcPr>
            <w:tcW w:w="37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 w:rsidP="00BD1B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22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</w:tc>
      </w:tr>
      <w:tr w:rsidR="00BD1BE6" w:rsidTr="00955318">
        <w:trPr>
          <w:trHeight w:val="980"/>
        </w:trPr>
        <w:tc>
          <w:tcPr>
            <w:tcW w:w="5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714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 w:rsidP="00BD1B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лан,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тыс. руб.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 w:rsidP="00BD1BE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proofErr w:type="gramEnd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руб.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644DE6" w:rsidRDefault="00BD1B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BD1BE6" w:rsidTr="00955318">
        <w:tc>
          <w:tcPr>
            <w:tcW w:w="5074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3C060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3C0609">
              <w:rPr>
                <w:rFonts w:ascii="Arial" w:eastAsia="Arial" w:hAnsi="Arial" w:cs="Arial"/>
                <w:b/>
                <w:color w:val="000000"/>
                <w:sz w:val="24"/>
              </w:rPr>
              <w:t>75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690,9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50,2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3D28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242,9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53,3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3C060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89</w:t>
            </w:r>
            <w:r w:rsidR="003C0609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2F209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444,5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921481" w:rsidRDefault="003C0609" w:rsidP="00A739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</w:pPr>
            <w:r w:rsidRPr="008F754D">
              <w:rPr>
                <w:rFonts w:ascii="Arial" w:eastAsia="Arial" w:hAnsi="Arial" w:cs="Arial"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7E5A1F" w:rsidRDefault="00BD1BE6" w:rsidP="008F754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7E5A1F" w:rsidRDefault="00BD1BE6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E5A1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BD1BE6" w:rsidTr="00955318">
        <w:trPr>
          <w:trHeight w:val="242"/>
        </w:trPr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3C060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3C0609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3C0609">
            <w:pPr>
              <w:tabs>
                <w:tab w:val="center" w:pos="718"/>
                <w:tab w:val="right" w:pos="1437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ab/>
            </w:r>
            <w:r w:rsidR="003C0609">
              <w:rPr>
                <w:rFonts w:ascii="Arial" w:eastAsia="Arial" w:hAnsi="Arial" w:cs="Arial"/>
                <w:sz w:val="24"/>
              </w:rPr>
              <w:t xml:space="preserve">  100</w:t>
            </w:r>
            <w:r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131,8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49,3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37,4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131,8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3C060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49,3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37,4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394,4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6,2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3C060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4B287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394,4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77,7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3C0609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2,2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F754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Pr="0007600F" w:rsidRDefault="00BD1BE6" w:rsidP="00F944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7600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0,5</w:t>
            </w:r>
          </w:p>
        </w:tc>
      </w:tr>
      <w:tr w:rsidR="00BD1BE6" w:rsidTr="00955318">
        <w:tc>
          <w:tcPr>
            <w:tcW w:w="5074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DD691F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DD69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DD691F">
              <w:rPr>
                <w:rFonts w:ascii="Arial" w:eastAsia="Arial" w:hAnsi="Arial" w:cs="Arial"/>
                <w:sz w:val="24"/>
              </w:rPr>
              <w:t>,9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DD691F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DD691F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40,4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7600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DD691F" w:rsidP="007B088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DD691F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40,4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DD691F" w:rsidP="00DD69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DD691F" w:rsidP="00CB786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85,8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B02B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 w:rsidP="008B02B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B66061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DD691F" w:rsidP="008B02B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42,9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DD691F" w:rsidP="00DD69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85,8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Физическая культура и спорт 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95531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 w:rsidP="000831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</w:t>
            </w:r>
            <w:r w:rsidR="00BD1BE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95531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955318" w:rsidP="0008316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BD1BE6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08316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D1BE6" w:rsidTr="00955318"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>
            <w:pPr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BD1BE6" w:rsidP="00DD69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</w:t>
            </w:r>
            <w:r w:rsidR="00DD691F">
              <w:rPr>
                <w:rFonts w:ascii="Arial" w:eastAsia="Arial" w:hAnsi="Arial" w:cs="Arial"/>
                <w:b/>
                <w:color w:val="000000"/>
                <w:sz w:val="24"/>
              </w:rPr>
              <w:t>57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DD691F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DD691F" w:rsidP="003E1F2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1303,3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D1BE6" w:rsidRDefault="00DD691F" w:rsidP="00DD69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53,0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0C441C" w:rsidRDefault="000C441C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955318" w:rsidRDefault="002F209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  <w:r w:rsidRPr="007C03D7">
        <w:rPr>
          <w:rFonts w:ascii="Arial" w:eastAsia="Arial" w:hAnsi="Arial" w:cs="Arial"/>
          <w:sz w:val="24"/>
        </w:rPr>
        <w:t xml:space="preserve">                                </w:t>
      </w:r>
      <w:r>
        <w:rPr>
          <w:rFonts w:ascii="Arial" w:eastAsia="Arial" w:hAnsi="Arial" w:cs="Arial"/>
          <w:sz w:val="24"/>
        </w:rPr>
        <w:t xml:space="preserve">                              </w:t>
      </w:r>
      <w:r w:rsidRPr="007C03D7">
        <w:rPr>
          <w:rFonts w:ascii="Arial" w:eastAsia="Arial" w:hAnsi="Arial" w:cs="Arial"/>
          <w:sz w:val="24"/>
        </w:rPr>
        <w:t xml:space="preserve">Приложение </w:t>
      </w:r>
      <w:r>
        <w:rPr>
          <w:rFonts w:ascii="Arial" w:eastAsia="Arial" w:hAnsi="Arial" w:cs="Arial"/>
          <w:sz w:val="24"/>
        </w:rPr>
        <w:t>4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к решению Никольского сельского 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Совета народных депутатов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</w:t>
      </w:r>
      <w:r w:rsidR="00D80584">
        <w:rPr>
          <w:rFonts w:ascii="Arial" w:eastAsia="Arial" w:hAnsi="Arial" w:cs="Arial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 xml:space="preserve">  от 2</w:t>
      </w:r>
      <w:r w:rsidR="00D80584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</w:t>
      </w:r>
      <w:r w:rsidR="00D80584">
        <w:rPr>
          <w:rFonts w:ascii="Arial" w:eastAsia="Arial" w:hAnsi="Arial" w:cs="Arial"/>
          <w:sz w:val="24"/>
        </w:rPr>
        <w:t>августа</w:t>
      </w:r>
      <w:r>
        <w:rPr>
          <w:rFonts w:ascii="Arial" w:eastAsia="Arial" w:hAnsi="Arial" w:cs="Arial"/>
          <w:sz w:val="24"/>
        </w:rPr>
        <w:t xml:space="preserve"> 2022 года №</w:t>
      </w:r>
      <w:r w:rsidR="00D51EA0">
        <w:rPr>
          <w:rFonts w:ascii="Arial" w:eastAsia="Arial" w:hAnsi="Arial" w:cs="Arial"/>
          <w:sz w:val="24"/>
        </w:rPr>
        <w:t xml:space="preserve"> </w:t>
      </w:r>
      <w:r w:rsidR="00D80584">
        <w:rPr>
          <w:rFonts w:ascii="Arial" w:eastAsia="Arial" w:hAnsi="Arial" w:cs="Arial"/>
          <w:sz w:val="24"/>
        </w:rPr>
        <w:t>51</w:t>
      </w:r>
    </w:p>
    <w:p w:rsidR="003470BE" w:rsidRDefault="00C7030C" w:rsidP="00C7030C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     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88"/>
        <w:gridCol w:w="611"/>
        <w:gridCol w:w="622"/>
        <w:gridCol w:w="1559"/>
        <w:gridCol w:w="567"/>
        <w:gridCol w:w="992"/>
        <w:gridCol w:w="851"/>
        <w:gridCol w:w="858"/>
      </w:tblGrid>
      <w:tr w:rsidR="00CB786F" w:rsidTr="005D6BE0">
        <w:trPr>
          <w:gridAfter w:val="2"/>
          <w:wAfter w:w="1709" w:type="dxa"/>
          <w:jc w:val="center"/>
        </w:trPr>
        <w:tc>
          <w:tcPr>
            <w:tcW w:w="8639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CB786F" w:rsidRDefault="00CB786F" w:rsidP="001C16B1">
            <w:pPr>
              <w:spacing w:after="0" w:line="240" w:lineRule="auto"/>
              <w:jc w:val="center"/>
            </w:pPr>
          </w:p>
        </w:tc>
      </w:tr>
      <w:tr w:rsidR="001C16B1" w:rsidTr="005D6BE0">
        <w:trPr>
          <w:jc w:val="center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16B1" w:rsidRDefault="00955318" w:rsidP="001C16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Отчет об исполнении приложения </w:t>
            </w:r>
            <w:r w:rsidR="003470BE">
              <w:rPr>
                <w:rFonts w:ascii="Arial" w:eastAsia="Arial" w:hAnsi="Arial" w:cs="Arial"/>
                <w:b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«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>Распределение бюджетных ассигнований по разделам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подразделам, целевым статьям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(муниципальным программам и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непрограммным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направлениям деятельности) группам и подгруппам </w:t>
            </w:r>
            <w:proofErr w:type="gramStart"/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>вид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ов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расходов классификации расходов бюджета </w:t>
            </w:r>
            <w:r w:rsidR="003470B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>сельского поселения</w:t>
            </w:r>
            <w:proofErr w:type="gramEnd"/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="003470BE"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</w:t>
            </w:r>
            <w:proofErr w:type="spellEnd"/>
            <w:r w:rsidR="003470B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района Орловской области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на 2022 год и на плановый период 2023 и 2024 годов» 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C703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D5658B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</w:t>
            </w:r>
            <w:r w:rsidR="002F209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1C16B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</w:t>
            </w:r>
          </w:p>
          <w:p w:rsidR="001C16B1" w:rsidRPr="00644DE6" w:rsidRDefault="001C16B1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5318" w:rsidTr="005D6BE0">
        <w:trPr>
          <w:jc w:val="center"/>
        </w:trPr>
        <w:tc>
          <w:tcPr>
            <w:tcW w:w="4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955318" w:rsidRDefault="00955318" w:rsidP="00955318">
            <w:pPr>
              <w:spacing w:after="0" w:line="240" w:lineRule="auto"/>
              <w:jc w:val="center"/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20139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  <w:proofErr w:type="spellEnd"/>
          </w:p>
          <w:p w:rsidR="00955318" w:rsidRDefault="00955318" w:rsidP="00955318">
            <w:pPr>
              <w:spacing w:after="0" w:line="240" w:lineRule="auto"/>
              <w:jc w:val="center"/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955318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955318" w:rsidRDefault="00955318" w:rsidP="00955318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955318" w:rsidP="002013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Сумма, тыс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ублей</w:t>
            </w:r>
          </w:p>
        </w:tc>
      </w:tr>
      <w:tr w:rsidR="00955318" w:rsidTr="005D6BE0">
        <w:trPr>
          <w:jc w:val="center"/>
        </w:trPr>
        <w:tc>
          <w:tcPr>
            <w:tcW w:w="4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032D8F">
            <w:pPr>
              <w:spacing w:after="0" w:line="240" w:lineRule="auto"/>
              <w:jc w:val="center"/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955318" w:rsidP="00955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955318" w:rsidTr="005D6BE0">
        <w:trPr>
          <w:jc w:val="center"/>
        </w:trPr>
        <w:tc>
          <w:tcPr>
            <w:tcW w:w="4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Default="00955318" w:rsidP="00644DE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955318" w:rsidP="009553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Утвержденный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41252B" w:rsidP="00236D1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5318" w:rsidRPr="00644DE6" w:rsidRDefault="0041252B" w:rsidP="004125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  <w:r w:rsidR="00955318"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41252B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41252B" w:rsidP="0020139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7C70FA" w:rsidP="00233A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2457,7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7C70FA" w:rsidP="00233A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1303,3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252B" w:rsidRDefault="007C70FA" w:rsidP="00233AE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53,0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41252B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754D" w:rsidP="007C70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7C70FA">
              <w:rPr>
                <w:rFonts w:ascii="Arial" w:eastAsia="Arial" w:hAnsi="Arial" w:cs="Arial"/>
                <w:b/>
                <w:color w:val="000000"/>
                <w:sz w:val="24"/>
              </w:rPr>
              <w:t>75</w:t>
            </w:r>
            <w:r w:rsidR="00233AEC">
              <w:rPr>
                <w:rFonts w:ascii="Arial" w:eastAsia="Arial" w:hAnsi="Arial" w:cs="Arial"/>
                <w:b/>
                <w:color w:val="000000"/>
                <w:sz w:val="24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 w:rsidP="00E4736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50,2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41252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1252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242,9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53,3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41252B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1252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242,9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53,3</w:t>
            </w:r>
          </w:p>
        </w:tc>
      </w:tr>
      <w:tr w:rsidR="00CF4D81" w:rsidRPr="00D70F40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0139D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20139D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7C8B" w:rsidP="008F754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C70F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242,9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7C70FA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53,3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242,9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53,3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 w:rsidP="00EB029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242,9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53,3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894,0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444,5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49,7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БЛ00000000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 w:rsidP="008F75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444,5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70FA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49,7</w:t>
            </w:r>
          </w:p>
        </w:tc>
      </w:tr>
      <w:tr w:rsidR="00CF4D81" w:rsidRPr="00D70F40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013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20139D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БЛ00082040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B7C8B" w:rsidP="005609B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89</w:t>
            </w:r>
            <w:r w:rsidR="005609B1"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609B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444,5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609B1" w:rsidP="00CB7C8B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49,7</w:t>
            </w:r>
          </w:p>
        </w:tc>
      </w:tr>
      <w:tr w:rsidR="00CB7C8B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Pr="00EB59F9" w:rsidRDefault="00CB7C8B" w:rsidP="0067075D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Pr="00EB59F9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Pr="00EB59F9" w:rsidRDefault="00CB7C8B" w:rsidP="0067075D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5609B1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306,6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5609B1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53,1</w:t>
            </w:r>
          </w:p>
        </w:tc>
      </w:tr>
      <w:tr w:rsidR="00CB7C8B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CB7C8B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5609B1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306,6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7C8B" w:rsidRDefault="005609B1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53,1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E6443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130,2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42,3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7C8B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8179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130,2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42,3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90,6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443D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90,6</w:t>
            </w:r>
          </w:p>
        </w:tc>
      </w:tr>
      <w:tr w:rsidR="00EB10F5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EB10F5" w:rsidRDefault="00EB10F5" w:rsidP="0043163F">
            <w:pPr>
              <w:spacing w:after="0" w:line="240" w:lineRule="auto"/>
              <w:rPr>
                <w:b/>
                <w:i/>
              </w:rPr>
            </w:pPr>
            <w:r w:rsidRP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20139D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5609B1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</w:t>
            </w:r>
            <w:r w:rsid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EB10F5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20139D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5609B1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B10F5" w:rsidRPr="00D70F40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43163F" w:rsidP="0043163F">
            <w:pPr>
              <w:spacing w:after="0" w:line="240" w:lineRule="auto"/>
              <w:rPr>
                <w:i/>
              </w:rPr>
            </w:pPr>
            <w:r w:rsidRPr="0043163F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43163F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20139D" w:rsidP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EB10F5">
              <w:rPr>
                <w:rFonts w:ascii="Arial" w:eastAsia="Arial" w:hAnsi="Arial" w:cs="Arial"/>
                <w:i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3E1F2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</w:t>
            </w:r>
            <w:r w:rsidR="003E1F25">
              <w:rPr>
                <w:rFonts w:ascii="Arial" w:eastAsia="Arial" w:hAnsi="Arial" w:cs="Arial"/>
                <w:i/>
                <w:color w:val="000000"/>
                <w:sz w:val="24"/>
              </w:rPr>
              <w:t>8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="003E1F25"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43163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5609B1" w:rsidP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</w:t>
            </w:r>
            <w:r w:rsidR="00CB7C8B"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EB10F5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1F7DF4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Pr="00D70F40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EB10F5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20139D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3E1F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</w:t>
            </w:r>
            <w:r w:rsidR="003E1F25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3E1F25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5609B1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CB7C8B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EB10F5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111767" w:rsidP="0043163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20139D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3E1F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</w:t>
            </w:r>
            <w:r w:rsidR="003E1F25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3E1F25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EB10F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5609B1" w:rsidP="00CB7C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EB10F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F5" w:rsidRDefault="00EB10F5" w:rsidP="004316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RPr="00D70F40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20139D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BF1B4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F7DF4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20139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13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609B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1F7DF4" w:rsidRDefault="005609B1" w:rsidP="005609B1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</w:tr>
      <w:tr w:rsidR="005609B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609B1" w:rsidRPr="00D70F40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D70F40" w:rsidRDefault="005609B1" w:rsidP="005609B1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D70F40" w:rsidRDefault="005609B1" w:rsidP="005609B1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D70F40" w:rsidRDefault="005609B1" w:rsidP="005609B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D70F40" w:rsidRDefault="005609B1" w:rsidP="005609B1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D70F40" w:rsidRDefault="005609B1" w:rsidP="005609B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D70F40" w:rsidRDefault="005609B1" w:rsidP="005609B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D70F40" w:rsidRDefault="005609B1" w:rsidP="005609B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D70F40" w:rsidRDefault="005609B1" w:rsidP="005609B1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5609B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EF2DCC" w:rsidRDefault="005609B1" w:rsidP="005609B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EF2DCC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EF2DCC" w:rsidRDefault="005609B1" w:rsidP="005609B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609B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EF2DCC" w:rsidRDefault="005609B1" w:rsidP="005609B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EF2DCC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Pr="00EF2DCC" w:rsidRDefault="005609B1" w:rsidP="005609B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09B1" w:rsidRDefault="005609B1" w:rsidP="005609B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43163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131,8</w:t>
            </w:r>
          </w:p>
          <w:p w:rsidR="00D82626" w:rsidRDefault="00D82626" w:rsidP="0043163F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37,4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37,4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43163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609B1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37,4</w:t>
            </w:r>
          </w:p>
        </w:tc>
      </w:tr>
      <w:tr w:rsidR="00CF4D81" w:rsidRPr="00D70F40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F1B4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BF1B4A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D82626" w:rsidP="0043163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609B1" w:rsidP="00D826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49,3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609B1" w:rsidP="00D8262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37,4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2781F" w:rsidRDefault="00535AC2">
            <w:pPr>
              <w:spacing w:after="0" w:line="240" w:lineRule="auto"/>
              <w:jc w:val="center"/>
            </w:pPr>
            <w:r w:rsidRPr="00E2781F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</w:t>
            </w:r>
            <w:r w:rsidR="0043163F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37,4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BF1B4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2626" w:rsidP="001F7D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</w:t>
            </w:r>
            <w:r w:rsidR="0043163F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49,3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37,4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394,4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D82626">
              <w:rPr>
                <w:rFonts w:ascii="Arial" w:eastAsia="Arial" w:hAnsi="Arial" w:cs="Arial"/>
                <w:b/>
                <w:color w:val="000000"/>
                <w:sz w:val="24"/>
              </w:rPr>
              <w:t>6,2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394,4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77,7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E278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</w:t>
            </w:r>
            <w:r w:rsidR="0043163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394,4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D826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77,7</w:t>
            </w:r>
          </w:p>
        </w:tc>
      </w:tr>
      <w:tr w:rsidR="00CF4D81" w:rsidTr="005D6BE0">
        <w:trPr>
          <w:trHeight w:val="836"/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BF1B4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E4FD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E2781F" w:rsidP="00E1461C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394,4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77,7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394,4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77,7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E1461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394,4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77,7</w:t>
            </w:r>
          </w:p>
        </w:tc>
      </w:tr>
      <w:tr w:rsidR="00BB06FC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BB06F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b/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BB06FC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065CD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43C5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</w:t>
            </w:r>
            <w:r w:rsidR="00065CD6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781F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2,2</w:t>
            </w:r>
          </w:p>
        </w:tc>
      </w:tr>
      <w:tr w:rsidR="00BB06FC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</w:t>
            </w:r>
            <w:r w:rsidR="00BB06F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</w:t>
            </w:r>
            <w:r w:rsidR="001A43C5"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</w:p>
        </w:tc>
      </w:tr>
      <w:tr w:rsidR="00BB06FC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1A43C5" w:rsidRDefault="001A43C5" w:rsidP="00BB06FC">
            <w:pPr>
              <w:spacing w:after="0" w:line="240" w:lineRule="auto"/>
              <w:jc w:val="center"/>
            </w:pPr>
            <w:r w:rsidRPr="001A43C5"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A43C5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BB06FC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в границах поселения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  <w:r w:rsidR="005E4FD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1A43C5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A43C5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5E4F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1A43C5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A47EC6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065CD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1A43C5" w:rsidRDefault="001A43C5" w:rsidP="00BB06FC">
            <w:pPr>
              <w:spacing w:after="0" w:line="240" w:lineRule="auto"/>
              <w:jc w:val="center"/>
              <w:rPr>
                <w:i/>
              </w:rPr>
            </w:pPr>
            <w:r w:rsidRPr="001A43C5"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</w:tr>
      <w:tr w:rsidR="00BB06FC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BB06FC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1A43C5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5E4FD5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5E4FD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1A43C5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1A43C5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A43C5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1A43C5" w:rsidRDefault="001A43C5" w:rsidP="001A43C5">
            <w:pPr>
              <w:jc w:val="center"/>
            </w:pPr>
            <w:r w:rsidRPr="001A43C5"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1A43C5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>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EF2DCC" w:rsidRDefault="001A43C5" w:rsidP="001A43C5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Pr="001A43C5" w:rsidRDefault="001A43C5" w:rsidP="001A43C5">
            <w:pPr>
              <w:jc w:val="center"/>
            </w:pPr>
            <w:r w:rsidRPr="001A43C5"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A43C5" w:rsidRDefault="001A43C5" w:rsidP="001A43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10,0</w:t>
            </w:r>
          </w:p>
        </w:tc>
      </w:tr>
      <w:tr w:rsidR="00CF4D81" w:rsidRPr="00D70F40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47EC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535AC2"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420CD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 w:rsidR="00D7642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D6BE0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1,5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D6BE0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2,9</w:t>
            </w:r>
          </w:p>
        </w:tc>
      </w:tr>
      <w:tr w:rsidR="00D76424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D7642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Муниципальная программа «Охрана земель на территории Никольского сельского поселения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района Орловской области на 2021-2023 годы»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D76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D76424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D76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D7642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6800087950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5D6BE0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1,5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5D6BE0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3,1</w:t>
            </w:r>
          </w:p>
        </w:tc>
      </w:tr>
      <w:tr w:rsidR="00BB06FC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A47EC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D76424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  <w:r w:rsidR="00BB06F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Pr="00D70F40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BB06FC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A47EC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D76424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BB06FC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B06FC" w:rsidRDefault="00BB06FC" w:rsidP="00BB06F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A47EC6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A47EC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D76424" w:rsidP="00BB06F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  <w:r w:rsidR="00BB06FC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B06FC" w:rsidRDefault="00BB06FC" w:rsidP="00BB06F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6313F8" w:rsidRDefault="006313F8" w:rsidP="0067075D">
            <w:pPr>
              <w:spacing w:after="0" w:line="240" w:lineRule="auto"/>
              <w:jc w:val="center"/>
              <w:rPr>
                <w:i/>
              </w:rPr>
            </w:pP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D76424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D76424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Pr="00D70F40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D76424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76424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6424" w:rsidRDefault="00D76424" w:rsidP="0067075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A47EC6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 w:rsidP="00A47EC6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CF4D81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65CD6" w:rsidP="008C354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D6BE0" w:rsidP="000F6A7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0,9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D6BE0" w:rsidP="00AD5AC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4,3</w:t>
            </w:r>
          </w:p>
        </w:tc>
      </w:tr>
      <w:tr w:rsidR="005D6BE0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4,3</w:t>
            </w:r>
          </w:p>
        </w:tc>
      </w:tr>
      <w:tr w:rsidR="005D6BE0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4,3</w:t>
            </w:r>
          </w:p>
        </w:tc>
      </w:tr>
      <w:tr w:rsidR="00CB07C7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A47EC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065CD6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D6BE0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CB07C7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065CD6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B07C7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A47EC6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CB07C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CB07C7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5D6BE0" w:rsidP="00065CD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Pr="00420CDA" w:rsidRDefault="00CB07C7" w:rsidP="008C35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07C7" w:rsidRDefault="00065CD6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CB07C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6313F8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D70F40" w:rsidRDefault="006313F8" w:rsidP="006313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13,6</w:t>
            </w:r>
          </w:p>
        </w:tc>
      </w:tr>
      <w:tr w:rsidR="006313F8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13,6</w:t>
            </w:r>
          </w:p>
        </w:tc>
      </w:tr>
      <w:tr w:rsidR="006313F8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Default="006313F8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13,6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47EC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</w:t>
            </w:r>
            <w:r w:rsidR="006313F8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D6BE0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40,4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A47EC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30</w:t>
            </w:r>
            <w:r w:rsidR="006313F8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D6BE0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40,4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08</w:t>
            </w:r>
            <w:r w:rsidR="00A47EC6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</w:t>
            </w:r>
            <w:r w:rsidR="006313F8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D6BE0" w:rsidP="000F6A7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D6BE0" w:rsidP="00420CD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40,4</w:t>
            </w:r>
          </w:p>
        </w:tc>
      </w:tr>
      <w:tr w:rsidR="005D6BE0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Pr="00087C55" w:rsidRDefault="005D6BE0" w:rsidP="005D6BE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88,2</w:t>
            </w:r>
          </w:p>
        </w:tc>
      </w:tr>
      <w:tr w:rsidR="005D6BE0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D6BE0" w:rsidRDefault="005D6BE0" w:rsidP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88,2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6313F8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5D6BE0" w:rsidP="005D6B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88,2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087C55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D6BE0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109,2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D6BE0" w:rsidP="008C35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37,6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D6BE0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D6BE0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37,6</w:t>
            </w:r>
          </w:p>
        </w:tc>
      </w:tr>
      <w:tr w:rsidR="00CF4D81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D6BE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109,2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D6BE0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37,6</w:t>
            </w:r>
          </w:p>
        </w:tc>
      </w:tr>
      <w:tr w:rsidR="00CB64C2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Социальная политика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85,8</w:t>
            </w:r>
          </w:p>
        </w:tc>
      </w:tr>
      <w:tr w:rsidR="00CB64C2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6313F8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85,8</w:t>
            </w:r>
          </w:p>
        </w:tc>
      </w:tr>
      <w:tr w:rsidR="00CB64C2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85,8</w:t>
            </w:r>
          </w:p>
        </w:tc>
      </w:tr>
      <w:tr w:rsidR="00CB64C2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42,9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631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85,8</w:t>
            </w:r>
          </w:p>
        </w:tc>
      </w:tr>
      <w:tr w:rsidR="00CB64C2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85,8</w:t>
            </w:r>
          </w:p>
        </w:tc>
      </w:tr>
      <w:tr w:rsidR="00CB64C2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087C5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убличны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нормативны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социальны</w:t>
            </w:r>
            <w:r>
              <w:rPr>
                <w:rFonts w:ascii="Arial" w:eastAsia="Arial" w:hAnsi="Arial" w:cs="Arial"/>
                <w:color w:val="000000"/>
                <w:sz w:val="24"/>
              </w:rPr>
              <w:t>е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 xml:space="preserve"> выплат</w:t>
            </w:r>
            <w:r>
              <w:rPr>
                <w:rFonts w:ascii="Arial" w:eastAsia="Arial" w:hAnsi="Arial" w:cs="Arial"/>
                <w:color w:val="000000"/>
                <w:sz w:val="24"/>
              </w:rPr>
              <w:t>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D2533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2D2533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2D253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CB64C2" w:rsidP="00087C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87C55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087C55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B64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42,9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64C2" w:rsidRDefault="005D6BE0" w:rsidP="00CB64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85,8</w:t>
            </w:r>
          </w:p>
        </w:tc>
      </w:tr>
      <w:tr w:rsidR="006313F8" w:rsidRPr="006313F8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Физическая культура и спорт</w:t>
            </w:r>
            <w:r w:rsidR="006313F8" w:rsidRPr="006313F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313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313F8" w:rsidRPr="006313F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6313F8" w:rsidRPr="006313F8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Муниципальная программа «Развитие физической культуры и спорта в Никольском сельском поселении на 2021 год и на плановый период 2022-2023 годы»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313F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6313F8" w:rsidRPr="006313F8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6313F8" w:rsidRPr="006313F8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спортивных мероприятий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313F8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67075D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</w:t>
            </w:r>
            <w:r w:rsidR="006313F8"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00082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6313F8" w:rsidRPr="006313F8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6313F8" w:rsidRPr="006313F8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313F8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313F8" w:rsidRPr="006313F8" w:rsidRDefault="0067075D" w:rsidP="0067075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67075D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Pr="003911C8" w:rsidRDefault="0067075D" w:rsidP="0067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67075D" w:rsidTr="005D6BE0">
        <w:trPr>
          <w:jc w:val="center"/>
        </w:trPr>
        <w:tc>
          <w:tcPr>
            <w:tcW w:w="4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1100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Pr="003911C8" w:rsidRDefault="0067075D" w:rsidP="006707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7075D" w:rsidRDefault="0067075D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</w:tbl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</w:t>
      </w:r>
      <w:r w:rsidRPr="007C03D7">
        <w:rPr>
          <w:rFonts w:ascii="Arial" w:eastAsia="Arial" w:hAnsi="Arial" w:cs="Arial"/>
          <w:sz w:val="24"/>
        </w:rPr>
        <w:t xml:space="preserve">                                </w:t>
      </w:r>
      <w:r>
        <w:rPr>
          <w:rFonts w:ascii="Arial" w:eastAsia="Arial" w:hAnsi="Arial" w:cs="Arial"/>
          <w:sz w:val="24"/>
        </w:rPr>
        <w:t xml:space="preserve">                              </w:t>
      </w:r>
      <w:r w:rsidRPr="007C03D7">
        <w:rPr>
          <w:rFonts w:ascii="Arial" w:eastAsia="Arial" w:hAnsi="Arial" w:cs="Arial"/>
          <w:sz w:val="24"/>
        </w:rPr>
        <w:t xml:space="preserve">Приложение </w:t>
      </w:r>
      <w:r>
        <w:rPr>
          <w:rFonts w:ascii="Arial" w:eastAsia="Arial" w:hAnsi="Arial" w:cs="Arial"/>
          <w:sz w:val="24"/>
        </w:rPr>
        <w:t>5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к решению Никольского сельского 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Совета народных депутатов</w:t>
      </w:r>
    </w:p>
    <w:p w:rsidR="00C7030C" w:rsidRDefault="00C7030C" w:rsidP="00C7030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</w:t>
      </w:r>
      <w:r w:rsidR="00D51EA0">
        <w:rPr>
          <w:rFonts w:ascii="Arial" w:eastAsia="Arial" w:hAnsi="Arial" w:cs="Arial"/>
          <w:sz w:val="24"/>
        </w:rPr>
        <w:t xml:space="preserve">     </w:t>
      </w:r>
      <w:r w:rsidR="00D80584">
        <w:rPr>
          <w:rFonts w:ascii="Arial" w:eastAsia="Arial" w:hAnsi="Arial" w:cs="Arial"/>
          <w:sz w:val="24"/>
        </w:rPr>
        <w:t xml:space="preserve">      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   от 2</w:t>
      </w:r>
      <w:r w:rsidR="00D80584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</w:t>
      </w:r>
      <w:r w:rsidR="00D80584">
        <w:rPr>
          <w:rFonts w:ascii="Arial" w:eastAsia="Arial" w:hAnsi="Arial" w:cs="Arial"/>
          <w:sz w:val="24"/>
        </w:rPr>
        <w:t>августа</w:t>
      </w:r>
      <w:r>
        <w:rPr>
          <w:rFonts w:ascii="Arial" w:eastAsia="Arial" w:hAnsi="Arial" w:cs="Arial"/>
          <w:sz w:val="24"/>
        </w:rPr>
        <w:t xml:space="preserve"> 2022 года №</w:t>
      </w:r>
      <w:r w:rsidR="00D51EA0">
        <w:rPr>
          <w:rFonts w:ascii="Arial" w:eastAsia="Arial" w:hAnsi="Arial" w:cs="Arial"/>
          <w:sz w:val="24"/>
        </w:rPr>
        <w:t xml:space="preserve"> </w:t>
      </w:r>
      <w:r w:rsidR="00D80584">
        <w:rPr>
          <w:rFonts w:ascii="Arial" w:eastAsia="Arial" w:hAnsi="Arial" w:cs="Arial"/>
          <w:sz w:val="24"/>
        </w:rPr>
        <w:t>51</w:t>
      </w: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20CDA" w:rsidRDefault="00420CDA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10585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"/>
        <w:gridCol w:w="6"/>
        <w:gridCol w:w="4139"/>
        <w:gridCol w:w="10"/>
        <w:gridCol w:w="6"/>
        <w:gridCol w:w="551"/>
        <w:gridCol w:w="10"/>
        <w:gridCol w:w="6"/>
        <w:gridCol w:w="654"/>
        <w:gridCol w:w="11"/>
        <w:gridCol w:w="7"/>
        <w:gridCol w:w="646"/>
        <w:gridCol w:w="1551"/>
        <w:gridCol w:w="503"/>
        <w:gridCol w:w="843"/>
        <w:gridCol w:w="701"/>
        <w:gridCol w:w="910"/>
        <w:gridCol w:w="15"/>
        <w:gridCol w:w="10"/>
      </w:tblGrid>
      <w:tr w:rsidR="00CF4D81" w:rsidTr="00071986">
        <w:trPr>
          <w:gridBefore w:val="2"/>
          <w:wBefore w:w="12" w:type="dxa"/>
        </w:trPr>
        <w:tc>
          <w:tcPr>
            <w:tcW w:w="10573" w:type="dxa"/>
            <w:gridSpan w:val="17"/>
            <w:shd w:val="clear" w:color="000000" w:fill="FFFFFF"/>
            <w:tcMar>
              <w:left w:w="30" w:type="dxa"/>
              <w:right w:w="30" w:type="dxa"/>
            </w:tcMar>
          </w:tcPr>
          <w:p w:rsidR="008E2F8B" w:rsidRDefault="003470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 об исполнении приложения 9 «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Ведомственная структура расходов бюджета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Никольского 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сельского поселения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>Троснянского</w:t>
            </w:r>
            <w:proofErr w:type="spellEnd"/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>рйона</w:t>
            </w:r>
            <w:proofErr w:type="spellEnd"/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Орловской области</w:t>
            </w:r>
          </w:p>
          <w:p w:rsidR="00CF4D81" w:rsidRDefault="000D58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на 2022 год и на плановый период 2023 и 2024 годов»</w:t>
            </w:r>
          </w:p>
          <w:p w:rsidR="00CF4D81" w:rsidRDefault="00535AC2" w:rsidP="00D565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C7030C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1 </w:t>
            </w:r>
            <w:r w:rsidR="00D5658B">
              <w:rPr>
                <w:rFonts w:ascii="Arial" w:eastAsia="Arial" w:hAnsi="Arial" w:cs="Arial"/>
                <w:b/>
                <w:color w:val="000000"/>
                <w:sz w:val="24"/>
              </w:rPr>
              <w:t>полугодие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2D2533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CB5E7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од </w:t>
            </w:r>
          </w:p>
        </w:tc>
      </w:tr>
      <w:tr w:rsidR="008C3545" w:rsidTr="00071986">
        <w:trPr>
          <w:gridBefore w:val="2"/>
          <w:wBefore w:w="12" w:type="dxa"/>
        </w:trPr>
        <w:tc>
          <w:tcPr>
            <w:tcW w:w="10573" w:type="dxa"/>
            <w:gridSpan w:val="17"/>
            <w:tcBorders>
              <w:bottom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C3545" w:rsidRDefault="008C354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0D5822" w:rsidTr="00071986">
        <w:trPr>
          <w:gridBefore w:val="2"/>
          <w:wBefore w:w="12" w:type="dxa"/>
        </w:trPr>
        <w:tc>
          <w:tcPr>
            <w:tcW w:w="4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0D5822" w:rsidRDefault="000D5822" w:rsidP="000D5822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60AD">
              <w:rPr>
                <w:rFonts w:ascii="Arial" w:hAnsi="Arial" w:cs="Arial"/>
                <w:b/>
                <w:sz w:val="24"/>
                <w:szCs w:val="24"/>
              </w:rPr>
              <w:t>ГРП</w:t>
            </w:r>
          </w:p>
        </w:tc>
        <w:tc>
          <w:tcPr>
            <w:tcW w:w="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0560AD" w:rsidRDefault="000560AD" w:rsidP="00032D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CF673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 (тыс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ублей)</w:t>
            </w:r>
          </w:p>
        </w:tc>
      </w:tr>
      <w:tr w:rsidR="000D5822" w:rsidTr="00071986">
        <w:trPr>
          <w:gridBefore w:val="2"/>
          <w:wBefore w:w="12" w:type="dxa"/>
        </w:trPr>
        <w:tc>
          <w:tcPr>
            <w:tcW w:w="4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6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32D8F">
            <w:pPr>
              <w:spacing w:after="0" w:line="240" w:lineRule="auto"/>
              <w:jc w:val="center"/>
            </w:pP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0D5822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644DE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0D5822" w:rsidTr="00071986">
        <w:trPr>
          <w:gridBefore w:val="2"/>
          <w:wBefore w:w="12" w:type="dxa"/>
        </w:trPr>
        <w:tc>
          <w:tcPr>
            <w:tcW w:w="4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6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Default="000D5822" w:rsidP="00236D16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644DE6" w:rsidRDefault="000D5822" w:rsidP="00236D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Утверждено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644DE6" w:rsidRDefault="000D5822" w:rsidP="000D582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5822" w:rsidRPr="00644DE6" w:rsidRDefault="000D5822" w:rsidP="0052336E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C3545" w:rsidP="006250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6250EA">
              <w:rPr>
                <w:rFonts w:ascii="Arial" w:eastAsia="Arial" w:hAnsi="Arial" w:cs="Arial"/>
                <w:b/>
                <w:color w:val="000000"/>
                <w:sz w:val="24"/>
              </w:rPr>
              <w:t>57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250EA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50EA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1303,3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50EA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53,0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50EA" w:rsidP="00D64B7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2166,9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50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1194,1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50EA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55,2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  <w:r w:rsidR="000D5822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4DD4" w:rsidP="006250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</w:t>
            </w:r>
            <w:r w:rsidR="006250EA">
              <w:rPr>
                <w:rFonts w:ascii="Arial" w:eastAsia="Arial" w:hAnsi="Arial" w:cs="Arial"/>
                <w:b/>
                <w:color w:val="000000"/>
                <w:sz w:val="24"/>
              </w:rPr>
              <w:t>75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67075D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50EA" w:rsidP="006707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690,9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250EA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50,2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D582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D582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455,7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8E2F8B" w:rsidP="00EE480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242,9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E2F8B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53,3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D5822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E2F8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242,9</w:t>
            </w:r>
          </w:p>
          <w:p w:rsidR="00F40226" w:rsidRDefault="00F40226" w:rsidP="00F40226">
            <w:pPr>
              <w:spacing w:after="0" w:line="240" w:lineRule="auto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E2F8B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53,3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E2F8B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242,9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E2F8B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53,3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FD4DD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431A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242,9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431A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53,3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455,7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431A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242,9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431A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53,3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D84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89</w:t>
            </w:r>
            <w:r w:rsidR="00D8431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431A" w:rsidP="0015774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444,5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431A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49,7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431A" w:rsidP="00D82B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894,0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4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444,5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431A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49,7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D84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</w:t>
            </w:r>
            <w:r w:rsidR="00D8431A"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431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444,5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431A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49,7</w:t>
            </w:r>
          </w:p>
        </w:tc>
      </w:tr>
      <w:tr w:rsidR="00F152E8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577,5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D8431A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306,6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D8431A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53,1</w:t>
            </w:r>
          </w:p>
        </w:tc>
      </w:tr>
      <w:tr w:rsidR="00F152E8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F152E8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577,5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D8431A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306,6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52E8" w:rsidRDefault="00D8431A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53,1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8204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308,0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130,2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42,3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152E8" w:rsidP="00ED0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308,0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431A" w:rsidP="0041614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130,2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8431A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42,3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90,6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БЛ00082040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F4022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90,6</w:t>
            </w:r>
          </w:p>
        </w:tc>
      </w:tr>
      <w:tr w:rsidR="00CB19A1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 w:rsidRPr="00EB10F5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0560AD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CB19A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545A0F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</w:t>
            </w:r>
            <w:r w:rsidR="00CB19A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CB19A1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0560AD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0560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545A0F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19A1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 w:rsidRPr="0043163F"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0560AD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545A0F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19A1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0560AD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545A0F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B19A1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Специальные расходы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0560AD" w:rsidP="00EE160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="00F152E8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CB19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880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545A0F" w:rsidP="00F152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CB19A1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EE1607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B19A1" w:rsidRDefault="00CB19A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0560AD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  <w:r w:rsidR="00D2282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D22820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0560AD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0560AD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0560AD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D22820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0560AD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0560AD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  <w:r w:rsidR="00D22820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БЛ00087000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D22820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22820" w:rsidRDefault="00D22820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45A0F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3,5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545A0F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45A0F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  <w:p w:rsidR="00545A0F" w:rsidRDefault="00545A0F" w:rsidP="00545A0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</w:tr>
      <w:tr w:rsidR="00545A0F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45A0F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БЛ00089200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3,5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45A0F" w:rsidRDefault="00545A0F" w:rsidP="00545A0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131,8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49,3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37,4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131,8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49,3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37,4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545A0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49,3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37,4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Осуществление первичного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49,3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4A9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37,4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535AC2">
            <w:pPr>
              <w:spacing w:after="0" w:line="240" w:lineRule="auto"/>
              <w:jc w:val="center"/>
            </w:pPr>
            <w:r w:rsidRPr="00C571AE"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879A9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7879A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 w:rsidRPr="00C571A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571AE" w:rsidRDefault="00535AC2">
            <w:pPr>
              <w:spacing w:after="0" w:line="240" w:lineRule="auto"/>
              <w:jc w:val="center"/>
            </w:pPr>
            <w:r w:rsidRPr="00C571AE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F40F4" w:rsidP="00D2431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131</w:t>
            </w:r>
            <w:r w:rsidR="00C571AE"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45A0F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49,3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4A9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37,4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БЛ00051180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9F40F4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4A96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49,3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4A9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37,4</w:t>
            </w:r>
          </w:p>
        </w:tc>
      </w:tr>
      <w:tr w:rsidR="001442D1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517,5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394,4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9F40F4">
              <w:rPr>
                <w:rFonts w:ascii="Arial" w:eastAsia="Arial" w:hAnsi="Arial" w:cs="Arial"/>
                <w:b/>
                <w:color w:val="000000"/>
                <w:sz w:val="24"/>
              </w:rPr>
              <w:t>6,2</w:t>
            </w:r>
          </w:p>
        </w:tc>
      </w:tr>
      <w:tr w:rsidR="001442D1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507,5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394,4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77,7</w:t>
            </w:r>
          </w:p>
        </w:tc>
      </w:tr>
      <w:tr w:rsidR="001442D1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9F40F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394,4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77,7</w:t>
            </w:r>
          </w:p>
        </w:tc>
      </w:tr>
      <w:tr w:rsidR="001442D1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6C4142" w:rsidRDefault="003D4A96" w:rsidP="00FF20F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394,4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77,7</w:t>
            </w:r>
          </w:p>
        </w:tc>
      </w:tr>
      <w:tr w:rsidR="001442D1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FF20F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  <w:p w:rsidR="003D4A96" w:rsidRDefault="003D4A96" w:rsidP="00FF20F6">
            <w:pPr>
              <w:spacing w:after="0" w:line="24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FF20F6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394,4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52336E">
            <w:r>
              <w:rPr>
                <w:rFonts w:ascii="Arial" w:eastAsia="Arial" w:hAnsi="Arial" w:cs="Arial"/>
                <w:sz w:val="24"/>
              </w:rPr>
              <w:t>77,7</w:t>
            </w:r>
          </w:p>
        </w:tc>
      </w:tr>
      <w:tr w:rsidR="001442D1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БЛ00082130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507,5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1442D1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394,4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3D4A96" w:rsidP="0052336E">
            <w:r>
              <w:rPr>
                <w:rFonts w:ascii="Arial" w:eastAsia="Arial" w:hAnsi="Arial" w:cs="Arial"/>
                <w:sz w:val="24"/>
              </w:rPr>
              <w:t>77,7</w:t>
            </w:r>
          </w:p>
        </w:tc>
      </w:tr>
      <w:tr w:rsidR="001442D1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04</w:t>
            </w:r>
            <w:r w:rsidR="001442D1"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E6525F" w:rsidRDefault="001442D1" w:rsidP="001442D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Pr="00E6525F" w:rsidRDefault="001442D1" w:rsidP="0052336E">
            <w:pPr>
              <w:spacing w:after="0" w:line="240" w:lineRule="auto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1442D1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1442D1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7406AA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  <w:r w:rsidR="001442D1"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БЛ00083400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1442D1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442D1" w:rsidRDefault="001442D1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F20F6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72</w:t>
            </w:r>
            <w:r w:rsidR="00C571AE">
              <w:rPr>
                <w:rFonts w:ascii="Arial" w:eastAsia="Arial" w:hAnsi="Arial" w:cs="Arial"/>
                <w:b/>
                <w:color w:val="000000"/>
                <w:sz w:val="24"/>
              </w:rPr>
              <w:t>,4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4A96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1,6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4A9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2,2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</w:t>
            </w:r>
            <w:r w:rsidR="0003237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FF20F6" w:rsidP="00032374">
            <w:pPr>
              <w:spacing w:after="0" w:line="240" w:lineRule="auto"/>
              <w:jc w:val="center"/>
              <w:rPr>
                <w:i/>
              </w:rPr>
            </w:pPr>
            <w:r w:rsidRPr="00FF20F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0,1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</w:t>
            </w:r>
            <w:r w:rsidR="00FF20F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C571A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FF20F6" w:rsidP="00032374">
            <w:pPr>
              <w:spacing w:after="0" w:line="240" w:lineRule="auto"/>
              <w:jc w:val="center"/>
            </w:pPr>
            <w:r w:rsidRPr="00FF20F6"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БЛ00081720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FF20F6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032374" w:rsidP="0052336E">
            <w:pPr>
              <w:spacing w:after="0" w:line="240" w:lineRule="auto"/>
              <w:rPr>
                <w:i/>
              </w:rPr>
            </w:pPr>
            <w:r w:rsidRPr="00FF20F6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F20F6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БЛ00081720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571AE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F20F6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БЛ00083510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AA012F" w:rsidRDefault="00C571AE" w:rsidP="0003237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032374" w:rsidRPr="00AA012F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FF20F6" w:rsidRDefault="00FF20F6" w:rsidP="00032374">
            <w:pPr>
              <w:spacing w:after="0" w:line="240" w:lineRule="auto"/>
              <w:jc w:val="center"/>
              <w:rPr>
                <w:i/>
              </w:rPr>
            </w:pPr>
            <w:r w:rsidRPr="00FF20F6"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2,5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7406AA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7406AA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7406A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F20F6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Pr="00FF20F6" w:rsidRDefault="00FF20F6" w:rsidP="00FF20F6">
            <w:pPr>
              <w:jc w:val="center"/>
            </w:pPr>
            <w:r w:rsidRPr="00FF20F6"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</w:tr>
      <w:tr w:rsidR="00FF20F6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БЛ00083510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FF20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Pr="00FF20F6" w:rsidRDefault="00FF20F6" w:rsidP="00FF20F6">
            <w:pPr>
              <w:jc w:val="center"/>
            </w:pPr>
            <w:r w:rsidRPr="00FF20F6"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571AE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 w:rsidR="00FF20F6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4A96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1,5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4A9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2,9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FF20F6" w:rsidP="00FF20F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Муниципальная программа «Охрана земель на территории Никольского сельского поселения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района Орловской области на 2021-2023 годы»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0008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795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2336E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0008</w:t>
            </w:r>
            <w:r>
              <w:rPr>
                <w:rFonts w:ascii="Arial" w:eastAsia="Arial" w:hAnsi="Arial" w:cs="Arial"/>
                <w:color w:val="000000"/>
                <w:sz w:val="24"/>
              </w:rPr>
              <w:t>795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C571AE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2336E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0008</w:t>
            </w:r>
            <w:r>
              <w:rPr>
                <w:rFonts w:ascii="Arial" w:eastAsia="Arial" w:hAnsi="Arial" w:cs="Arial"/>
                <w:color w:val="000000"/>
                <w:sz w:val="24"/>
              </w:rPr>
              <w:t>795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2336E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FF20F6" w:rsidTr="00071986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2831BC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FF20F6" w:rsidP="00415A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415A6C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3D4A9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1,5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F20F6" w:rsidRDefault="003D4A9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3,1</w:t>
            </w:r>
          </w:p>
        </w:tc>
      </w:tr>
      <w:tr w:rsidR="00415A6C" w:rsidTr="00071986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071986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071986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071986">
        <w:trPr>
          <w:gridAfter w:val="2"/>
          <w:wAfter w:w="25" w:type="dxa"/>
        </w:trPr>
        <w:tc>
          <w:tcPr>
            <w:tcW w:w="4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071986">
        <w:trPr>
          <w:gridAfter w:val="2"/>
          <w:wAfter w:w="25" w:type="dxa"/>
        </w:trPr>
        <w:tc>
          <w:tcPr>
            <w:tcW w:w="4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071986">
        <w:trPr>
          <w:gridAfter w:val="2"/>
          <w:wAfter w:w="25" w:type="dxa"/>
        </w:trPr>
        <w:tc>
          <w:tcPr>
            <w:tcW w:w="4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071986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БЛ00081752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071986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071986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071986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071986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15A6C" w:rsidTr="00071986">
        <w:trPr>
          <w:gridBefore w:val="1"/>
          <w:gridAfter w:val="1"/>
          <w:wBefore w:w="6" w:type="dxa"/>
          <w:wAfter w:w="10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БЛ00081753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jc w:val="center"/>
            </w:pP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52336E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4705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БЛ00086010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05290" w:rsidP="00DD4DE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21,0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4A96" w:rsidP="002B0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0,9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D4A9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4,3</w:t>
            </w:r>
          </w:p>
        </w:tc>
      </w:tr>
      <w:tr w:rsidR="003D4A96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4,3</w:t>
            </w:r>
          </w:p>
        </w:tc>
      </w:tr>
      <w:tr w:rsidR="003D4A96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D4A96" w:rsidRDefault="003D4A96" w:rsidP="003D4A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4,3</w:t>
            </w:r>
          </w:p>
        </w:tc>
      </w:tr>
      <w:tr w:rsidR="00DE6B09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CF673E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3D4A96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E6B09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205290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DE6B09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CF673E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DE6B0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DE6B09" w:rsidP="007F7D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3D4A96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Pr="00DD4DE2" w:rsidRDefault="00DE6B09" w:rsidP="006A0A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E6B09" w:rsidRDefault="00205290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DE6B0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0086050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415A6C" w:rsidRDefault="00415A6C" w:rsidP="0003237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15A6C">
              <w:rPr>
                <w:rFonts w:ascii="Arial" w:hAnsi="Arial" w:cs="Arial"/>
                <w:i/>
                <w:sz w:val="24"/>
                <w:szCs w:val="24"/>
              </w:rPr>
              <w:t>0,6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13,6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415A6C" w:rsidRDefault="00415A6C" w:rsidP="00032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A6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13,6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CF673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БЛ00086050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415A6C" w:rsidRDefault="00415A6C" w:rsidP="00032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5A6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415A6C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13,6</w:t>
            </w:r>
          </w:p>
        </w:tc>
      </w:tr>
      <w:tr w:rsidR="00071986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Pr="00084575" w:rsidRDefault="00071986" w:rsidP="0007198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88,2</w:t>
            </w:r>
          </w:p>
        </w:tc>
      </w:tr>
      <w:tr w:rsidR="00071986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Pr="00084575" w:rsidRDefault="00071986" w:rsidP="00071986">
            <w:pPr>
              <w:spacing w:after="0" w:line="240" w:lineRule="auto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88,2</w:t>
            </w:r>
          </w:p>
        </w:tc>
      </w:tr>
      <w:tr w:rsidR="00071986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БЛ00000000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88,2</w:t>
            </w:r>
          </w:p>
        </w:tc>
      </w:tr>
      <w:tr w:rsidR="00071986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БЛ00081730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17,0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Pr="00E42DAB" w:rsidRDefault="00071986" w:rsidP="00071986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88,2</w:t>
            </w:r>
          </w:p>
        </w:tc>
      </w:tr>
      <w:tr w:rsidR="00071986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88,2</w:t>
            </w:r>
          </w:p>
        </w:tc>
      </w:tr>
      <w:tr w:rsidR="00071986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БЛ00081730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71986" w:rsidRDefault="00071986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88,2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071986" w:rsidP="00032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42,9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Pr="007C2E21" w:rsidRDefault="00071986" w:rsidP="005233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85,8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Пенсионное обеспечение 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71986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42,9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7198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85,8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БЛ00080260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71986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42,9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7198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85,8</w:t>
            </w:r>
          </w:p>
        </w:tc>
      </w:tr>
      <w:tr w:rsidR="00032374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CF673E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32374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205290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03237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71986" w:rsidP="0003237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42,9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32374" w:rsidRDefault="0007198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85,8</w:t>
            </w:r>
          </w:p>
        </w:tc>
      </w:tr>
      <w:tr w:rsidR="00205290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CF673E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CF673E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205290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БЛ00080260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205290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071986" w:rsidP="0020529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42,9</w:t>
            </w: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5290" w:rsidRDefault="00071986" w:rsidP="0007198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85,8</w:t>
            </w:r>
          </w:p>
        </w:tc>
      </w:tr>
      <w:tr w:rsidR="00415A6C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F43B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415A6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Pr="007C2E21" w:rsidRDefault="00415A6C" w:rsidP="002831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Pr="007C2E21" w:rsidRDefault="003F43B6" w:rsidP="005233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415A6C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Муниципальная </w:t>
            </w:r>
            <w:r w:rsidR="003F43B6">
              <w:rPr>
                <w:rFonts w:ascii="Arial" w:eastAsia="Arial" w:hAnsi="Arial" w:cs="Arial"/>
                <w:b/>
                <w:color w:val="000000"/>
                <w:sz w:val="24"/>
              </w:rPr>
              <w:t>программа «Развитие физической культуры и спорта в Никольском сельском поселении на 2021 год и на плановый период 2022-2023 годы»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F43B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F43B6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415A6C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0,0</w:t>
            </w:r>
          </w:p>
        </w:tc>
      </w:tr>
      <w:tr w:rsidR="00415A6C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2831B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спортивных мероприятий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3F43B6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3F43B6"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</w:t>
            </w:r>
            <w:r w:rsidR="00415A6C">
              <w:rPr>
                <w:rFonts w:ascii="Arial" w:eastAsia="Arial" w:hAnsi="Arial" w:cs="Arial"/>
                <w:i/>
                <w:color w:val="000000"/>
                <w:sz w:val="24"/>
              </w:rPr>
              <w:t>00082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  <w:r w:rsidR="00415A6C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415A6C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415A6C" w:rsidP="002831BC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15A6C" w:rsidRDefault="003F43B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sz w:val="24"/>
              </w:rPr>
              <w:t>0,0</w:t>
            </w:r>
          </w:p>
        </w:tc>
      </w:tr>
      <w:tr w:rsidR="003F43B6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F43B6" w:rsidTr="00071986">
        <w:trPr>
          <w:gridBefore w:val="2"/>
          <w:wBefore w:w="12" w:type="dxa"/>
        </w:trPr>
        <w:tc>
          <w:tcPr>
            <w:tcW w:w="4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6800082040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3F43B6">
            <w:pPr>
              <w:spacing w:after="0" w:line="240" w:lineRule="auto"/>
              <w:jc w:val="center"/>
            </w:pPr>
          </w:p>
        </w:tc>
        <w:tc>
          <w:tcPr>
            <w:tcW w:w="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F43B6" w:rsidRDefault="003F43B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34572C" w:rsidTr="00071986">
        <w:trPr>
          <w:gridBefore w:val="2"/>
          <w:gridAfter w:val="1"/>
          <w:wBefore w:w="12" w:type="dxa"/>
          <w:wAfter w:w="10" w:type="dxa"/>
        </w:trPr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6B53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71986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109,2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7198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37,6</w:t>
            </w:r>
          </w:p>
        </w:tc>
      </w:tr>
      <w:tr w:rsidR="0034572C" w:rsidTr="00071986">
        <w:trPr>
          <w:gridBefore w:val="2"/>
          <w:gridAfter w:val="1"/>
          <w:wBefore w:w="12" w:type="dxa"/>
          <w:wAfter w:w="10" w:type="dxa"/>
        </w:trPr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7198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109,2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7198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37,6</w:t>
            </w:r>
          </w:p>
        </w:tc>
      </w:tr>
      <w:tr w:rsidR="0034572C" w:rsidTr="00071986">
        <w:trPr>
          <w:gridBefore w:val="2"/>
          <w:gridAfter w:val="1"/>
          <w:wBefore w:w="12" w:type="dxa"/>
          <w:wAfter w:w="10" w:type="dxa"/>
          <w:trHeight w:val="318"/>
        </w:trPr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Культура 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E42DA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290,8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71986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109,2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7198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37,6</w:t>
            </w:r>
          </w:p>
        </w:tc>
      </w:tr>
      <w:tr w:rsidR="0034572C" w:rsidTr="00071986">
        <w:trPr>
          <w:gridBefore w:val="2"/>
          <w:gridAfter w:val="1"/>
          <w:wBefore w:w="12" w:type="dxa"/>
          <w:wAfter w:w="10" w:type="dxa"/>
        </w:trPr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БЛ00084400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3F43B6" w:rsidRDefault="00205290" w:rsidP="00E943DD">
            <w:pPr>
              <w:spacing w:after="0" w:line="240" w:lineRule="auto"/>
              <w:jc w:val="center"/>
              <w:rPr>
                <w:i/>
              </w:rPr>
            </w:pPr>
            <w:r w:rsidRPr="003F43B6">
              <w:rPr>
                <w:rFonts w:ascii="Arial" w:eastAsia="Arial" w:hAnsi="Arial" w:cs="Arial"/>
                <w:i/>
                <w:color w:val="000000"/>
                <w:sz w:val="24"/>
              </w:rPr>
              <w:t>290,8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3F43B6" w:rsidRDefault="00071986" w:rsidP="003E5AC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109,2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Pr="003F43B6" w:rsidRDefault="00071986" w:rsidP="0052336E">
            <w:pPr>
              <w:spacing w:after="0" w:line="240" w:lineRule="auto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37,6</w:t>
            </w:r>
          </w:p>
        </w:tc>
      </w:tr>
      <w:tr w:rsidR="0034572C" w:rsidTr="00071986">
        <w:trPr>
          <w:gridBefore w:val="2"/>
          <w:gridAfter w:val="1"/>
          <w:wBefore w:w="12" w:type="dxa"/>
          <w:wAfter w:w="10" w:type="dxa"/>
        </w:trPr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205290" w:rsidP="00E943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7198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109,2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7198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37,6</w:t>
            </w:r>
          </w:p>
        </w:tc>
      </w:tr>
      <w:tr w:rsidR="0034572C" w:rsidTr="00071986">
        <w:trPr>
          <w:gridBefore w:val="2"/>
          <w:gridAfter w:val="1"/>
          <w:wBefore w:w="12" w:type="dxa"/>
          <w:wAfter w:w="10" w:type="dxa"/>
        </w:trPr>
        <w:tc>
          <w:tcPr>
            <w:tcW w:w="4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58196C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58196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  <w:r w:rsidR="0034572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8196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БЛ00084400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34572C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4E393A" w:rsidP="005B20A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290,8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71986" w:rsidP="003F43B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109,2</w:t>
            </w:r>
          </w:p>
        </w:tc>
        <w:tc>
          <w:tcPr>
            <w:tcW w:w="9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4572C" w:rsidRDefault="00071986" w:rsidP="0052336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37,6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0510" w:rsidRDefault="0047051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AF2612" w:rsidRDefault="00AF2612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F43B6" w:rsidRDefault="003F43B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</w:t>
      </w:r>
      <w:r w:rsidR="003C53AE">
        <w:rPr>
          <w:rFonts w:ascii="Arial" w:eastAsia="Arial" w:hAnsi="Arial" w:cs="Arial"/>
          <w:sz w:val="24"/>
        </w:rPr>
        <w:t>1.</w:t>
      </w:r>
      <w:r>
        <w:rPr>
          <w:rFonts w:ascii="Arial" w:eastAsia="Arial" w:hAnsi="Arial" w:cs="Arial"/>
          <w:sz w:val="24"/>
        </w:rPr>
        <w:t>0</w:t>
      </w:r>
      <w:r w:rsidR="0052336E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.20</w:t>
      </w:r>
      <w:r w:rsidR="008363EC">
        <w:rPr>
          <w:rFonts w:ascii="Arial" w:eastAsia="Arial" w:hAnsi="Arial" w:cs="Arial"/>
          <w:sz w:val="24"/>
        </w:rPr>
        <w:t>2</w:t>
      </w:r>
      <w:r w:rsidR="0008316D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08316D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08316D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69" w:type="dxa"/>
          </w:tcPr>
          <w:p w:rsidR="00D807A6" w:rsidRDefault="00D807A6" w:rsidP="0007198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</w:t>
            </w:r>
            <w:r w:rsidR="00E734E3">
              <w:rPr>
                <w:rFonts w:ascii="Arial" w:eastAsia="Arial" w:hAnsi="Arial" w:cs="Arial"/>
                <w:sz w:val="24"/>
              </w:rPr>
              <w:t>0</w:t>
            </w:r>
            <w:r w:rsidR="00071986">
              <w:rPr>
                <w:rFonts w:ascii="Arial" w:eastAsia="Arial" w:hAnsi="Arial" w:cs="Arial"/>
                <w:sz w:val="24"/>
              </w:rPr>
              <w:t>7</w:t>
            </w:r>
            <w:r>
              <w:rPr>
                <w:rFonts w:ascii="Arial" w:eastAsia="Arial" w:hAnsi="Arial" w:cs="Arial"/>
                <w:sz w:val="24"/>
              </w:rPr>
              <w:t>.20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08316D">
              <w:rPr>
                <w:rFonts w:ascii="Arial" w:eastAsia="Arial" w:hAnsi="Arial" w:cs="Arial"/>
                <w:sz w:val="24"/>
              </w:rPr>
              <w:t>2</w:t>
            </w:r>
            <w:r w:rsidR="008363EC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числе: за </w:t>
            </w:r>
            <w:r w:rsidR="004E393A">
              <w:rPr>
                <w:rFonts w:ascii="Arial" w:eastAsia="Arial" w:hAnsi="Arial" w:cs="Arial"/>
                <w:sz w:val="24"/>
              </w:rPr>
              <w:t xml:space="preserve">1 </w:t>
            </w:r>
            <w:r w:rsidR="00071986">
              <w:rPr>
                <w:rFonts w:ascii="Arial" w:eastAsia="Arial" w:hAnsi="Arial" w:cs="Arial"/>
                <w:sz w:val="24"/>
              </w:rPr>
              <w:t>полугодие</w:t>
            </w:r>
          </w:p>
          <w:p w:rsidR="00D807A6" w:rsidRDefault="00D807A6" w:rsidP="0008316D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8363EC">
              <w:rPr>
                <w:rFonts w:ascii="Arial" w:eastAsia="Arial" w:hAnsi="Arial" w:cs="Arial"/>
                <w:sz w:val="24"/>
              </w:rPr>
              <w:t>2</w:t>
            </w:r>
            <w:r w:rsidR="0008316D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 xml:space="preserve"> года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88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32374"/>
    <w:rsid w:val="00032D8F"/>
    <w:rsid w:val="000560AD"/>
    <w:rsid w:val="00065CD6"/>
    <w:rsid w:val="00071986"/>
    <w:rsid w:val="00075AA8"/>
    <w:rsid w:val="0007600F"/>
    <w:rsid w:val="000770CD"/>
    <w:rsid w:val="0008316D"/>
    <w:rsid w:val="00084575"/>
    <w:rsid w:val="00087C55"/>
    <w:rsid w:val="00091924"/>
    <w:rsid w:val="00095A52"/>
    <w:rsid w:val="000B4CCF"/>
    <w:rsid w:val="000C441C"/>
    <w:rsid w:val="000D5822"/>
    <w:rsid w:val="000D6DB1"/>
    <w:rsid w:val="000F5E28"/>
    <w:rsid w:val="000F6A7F"/>
    <w:rsid w:val="00104A56"/>
    <w:rsid w:val="00111767"/>
    <w:rsid w:val="001362E5"/>
    <w:rsid w:val="001442D1"/>
    <w:rsid w:val="0014708C"/>
    <w:rsid w:val="00157745"/>
    <w:rsid w:val="00174121"/>
    <w:rsid w:val="00174C9C"/>
    <w:rsid w:val="00177FD1"/>
    <w:rsid w:val="001824A7"/>
    <w:rsid w:val="00186C16"/>
    <w:rsid w:val="001920FF"/>
    <w:rsid w:val="001A43C5"/>
    <w:rsid w:val="001C0D1E"/>
    <w:rsid w:val="001C16B1"/>
    <w:rsid w:val="001D300E"/>
    <w:rsid w:val="001D767F"/>
    <w:rsid w:val="001E4CB8"/>
    <w:rsid w:val="001F59D0"/>
    <w:rsid w:val="001F6587"/>
    <w:rsid w:val="001F7DF4"/>
    <w:rsid w:val="0020139D"/>
    <w:rsid w:val="00205290"/>
    <w:rsid w:val="00233AEC"/>
    <w:rsid w:val="00236D16"/>
    <w:rsid w:val="002831BC"/>
    <w:rsid w:val="00295728"/>
    <w:rsid w:val="002B045C"/>
    <w:rsid w:val="002B231B"/>
    <w:rsid w:val="002B2B23"/>
    <w:rsid w:val="002C0A8C"/>
    <w:rsid w:val="002C67CE"/>
    <w:rsid w:val="002D15B0"/>
    <w:rsid w:val="002D2533"/>
    <w:rsid w:val="002D648E"/>
    <w:rsid w:val="002F209D"/>
    <w:rsid w:val="002F24A7"/>
    <w:rsid w:val="003205BE"/>
    <w:rsid w:val="003401CA"/>
    <w:rsid w:val="0034572C"/>
    <w:rsid w:val="003470BE"/>
    <w:rsid w:val="00351584"/>
    <w:rsid w:val="00371F28"/>
    <w:rsid w:val="00383D8D"/>
    <w:rsid w:val="00385E07"/>
    <w:rsid w:val="003911C8"/>
    <w:rsid w:val="00392D2E"/>
    <w:rsid w:val="003C0609"/>
    <w:rsid w:val="003C3A9F"/>
    <w:rsid w:val="003C4095"/>
    <w:rsid w:val="003C53AE"/>
    <w:rsid w:val="003D0265"/>
    <w:rsid w:val="003D28B2"/>
    <w:rsid w:val="003D2C31"/>
    <w:rsid w:val="003D4A96"/>
    <w:rsid w:val="003D74A6"/>
    <w:rsid w:val="003E1F25"/>
    <w:rsid w:val="003E21DE"/>
    <w:rsid w:val="003E5AC0"/>
    <w:rsid w:val="003F43B6"/>
    <w:rsid w:val="004028E1"/>
    <w:rsid w:val="0040356B"/>
    <w:rsid w:val="00403EAA"/>
    <w:rsid w:val="0041252B"/>
    <w:rsid w:val="00415A6C"/>
    <w:rsid w:val="00416149"/>
    <w:rsid w:val="00420CDA"/>
    <w:rsid w:val="0043163F"/>
    <w:rsid w:val="00433428"/>
    <w:rsid w:val="00443D71"/>
    <w:rsid w:val="00453193"/>
    <w:rsid w:val="00470510"/>
    <w:rsid w:val="004A68FF"/>
    <w:rsid w:val="004B2876"/>
    <w:rsid w:val="004B6C66"/>
    <w:rsid w:val="004D3A1F"/>
    <w:rsid w:val="004D5420"/>
    <w:rsid w:val="004E393A"/>
    <w:rsid w:val="0051775E"/>
    <w:rsid w:val="0052336E"/>
    <w:rsid w:val="00535AC2"/>
    <w:rsid w:val="00545053"/>
    <w:rsid w:val="00545A0F"/>
    <w:rsid w:val="005609B1"/>
    <w:rsid w:val="00560B49"/>
    <w:rsid w:val="0056139B"/>
    <w:rsid w:val="0057171F"/>
    <w:rsid w:val="0058196C"/>
    <w:rsid w:val="005954D9"/>
    <w:rsid w:val="005B1E13"/>
    <w:rsid w:val="005B20A3"/>
    <w:rsid w:val="005C03FA"/>
    <w:rsid w:val="005C7204"/>
    <w:rsid w:val="005D6BE0"/>
    <w:rsid w:val="005E14EE"/>
    <w:rsid w:val="005E19B0"/>
    <w:rsid w:val="005E25FF"/>
    <w:rsid w:val="005E4FD5"/>
    <w:rsid w:val="005F7014"/>
    <w:rsid w:val="006250EA"/>
    <w:rsid w:val="00630504"/>
    <w:rsid w:val="006313F8"/>
    <w:rsid w:val="006441D5"/>
    <w:rsid w:val="00644DE6"/>
    <w:rsid w:val="0067075D"/>
    <w:rsid w:val="00673129"/>
    <w:rsid w:val="00682631"/>
    <w:rsid w:val="0069408F"/>
    <w:rsid w:val="00695554"/>
    <w:rsid w:val="006A0AB2"/>
    <w:rsid w:val="006B535E"/>
    <w:rsid w:val="006C4142"/>
    <w:rsid w:val="006F029D"/>
    <w:rsid w:val="006F5723"/>
    <w:rsid w:val="006F5AF3"/>
    <w:rsid w:val="007000B7"/>
    <w:rsid w:val="00716A3C"/>
    <w:rsid w:val="00721F7C"/>
    <w:rsid w:val="00737BB2"/>
    <w:rsid w:val="007406AA"/>
    <w:rsid w:val="007627E3"/>
    <w:rsid w:val="00774929"/>
    <w:rsid w:val="007879A9"/>
    <w:rsid w:val="00790598"/>
    <w:rsid w:val="007A3652"/>
    <w:rsid w:val="007A57D5"/>
    <w:rsid w:val="007B0880"/>
    <w:rsid w:val="007B7976"/>
    <w:rsid w:val="007C2E21"/>
    <w:rsid w:val="007C70FA"/>
    <w:rsid w:val="007E5A1F"/>
    <w:rsid w:val="007F1912"/>
    <w:rsid w:val="007F7D74"/>
    <w:rsid w:val="007F7D96"/>
    <w:rsid w:val="00811706"/>
    <w:rsid w:val="00817926"/>
    <w:rsid w:val="008363EC"/>
    <w:rsid w:val="00842EFE"/>
    <w:rsid w:val="00843D6F"/>
    <w:rsid w:val="00847E5D"/>
    <w:rsid w:val="00857828"/>
    <w:rsid w:val="00864168"/>
    <w:rsid w:val="008778FC"/>
    <w:rsid w:val="008842EB"/>
    <w:rsid w:val="00886A36"/>
    <w:rsid w:val="00895EDF"/>
    <w:rsid w:val="008B02BF"/>
    <w:rsid w:val="008B54AA"/>
    <w:rsid w:val="008C1099"/>
    <w:rsid w:val="008C3545"/>
    <w:rsid w:val="008D089B"/>
    <w:rsid w:val="008E2F8B"/>
    <w:rsid w:val="008F7279"/>
    <w:rsid w:val="008F754D"/>
    <w:rsid w:val="009001C1"/>
    <w:rsid w:val="00904FAB"/>
    <w:rsid w:val="009111CE"/>
    <w:rsid w:val="00921481"/>
    <w:rsid w:val="00921B33"/>
    <w:rsid w:val="0094188B"/>
    <w:rsid w:val="00943FC2"/>
    <w:rsid w:val="00955318"/>
    <w:rsid w:val="00966D4D"/>
    <w:rsid w:val="00967D91"/>
    <w:rsid w:val="009726AE"/>
    <w:rsid w:val="00987D0B"/>
    <w:rsid w:val="00992C6D"/>
    <w:rsid w:val="00993ACD"/>
    <w:rsid w:val="009A0545"/>
    <w:rsid w:val="009A2884"/>
    <w:rsid w:val="009B0A70"/>
    <w:rsid w:val="009B24DD"/>
    <w:rsid w:val="009B6098"/>
    <w:rsid w:val="009C56AC"/>
    <w:rsid w:val="009C6B66"/>
    <w:rsid w:val="009D07E3"/>
    <w:rsid w:val="009E329C"/>
    <w:rsid w:val="009E50D8"/>
    <w:rsid w:val="009F40F4"/>
    <w:rsid w:val="00A06490"/>
    <w:rsid w:val="00A334BA"/>
    <w:rsid w:val="00A3677F"/>
    <w:rsid w:val="00A473B5"/>
    <w:rsid w:val="00A47EC6"/>
    <w:rsid w:val="00A55C94"/>
    <w:rsid w:val="00A739F3"/>
    <w:rsid w:val="00A773D3"/>
    <w:rsid w:val="00A968AC"/>
    <w:rsid w:val="00A96BE5"/>
    <w:rsid w:val="00AA012F"/>
    <w:rsid w:val="00AA180C"/>
    <w:rsid w:val="00AA4743"/>
    <w:rsid w:val="00AA50A6"/>
    <w:rsid w:val="00AB7BC5"/>
    <w:rsid w:val="00AD3AF7"/>
    <w:rsid w:val="00AD5AC7"/>
    <w:rsid w:val="00AD6FF6"/>
    <w:rsid w:val="00AF206A"/>
    <w:rsid w:val="00AF2612"/>
    <w:rsid w:val="00AF6E97"/>
    <w:rsid w:val="00B0756A"/>
    <w:rsid w:val="00B10504"/>
    <w:rsid w:val="00B25110"/>
    <w:rsid w:val="00B42ED9"/>
    <w:rsid w:val="00B531ED"/>
    <w:rsid w:val="00B62857"/>
    <w:rsid w:val="00B66061"/>
    <w:rsid w:val="00B70276"/>
    <w:rsid w:val="00B732CE"/>
    <w:rsid w:val="00B75373"/>
    <w:rsid w:val="00BB06FC"/>
    <w:rsid w:val="00BC1654"/>
    <w:rsid w:val="00BC1D8E"/>
    <w:rsid w:val="00BD1BE6"/>
    <w:rsid w:val="00BD2A7B"/>
    <w:rsid w:val="00BD6EF7"/>
    <w:rsid w:val="00BF1B4A"/>
    <w:rsid w:val="00C164DF"/>
    <w:rsid w:val="00C300BF"/>
    <w:rsid w:val="00C35471"/>
    <w:rsid w:val="00C36E97"/>
    <w:rsid w:val="00C46D48"/>
    <w:rsid w:val="00C55ABA"/>
    <w:rsid w:val="00C571AE"/>
    <w:rsid w:val="00C617B9"/>
    <w:rsid w:val="00C7030C"/>
    <w:rsid w:val="00C90665"/>
    <w:rsid w:val="00C9292C"/>
    <w:rsid w:val="00CA5519"/>
    <w:rsid w:val="00CB07C7"/>
    <w:rsid w:val="00CB19A1"/>
    <w:rsid w:val="00CB5E7A"/>
    <w:rsid w:val="00CB6100"/>
    <w:rsid w:val="00CB64C2"/>
    <w:rsid w:val="00CB786F"/>
    <w:rsid w:val="00CB7C8B"/>
    <w:rsid w:val="00CC1FF4"/>
    <w:rsid w:val="00CE7BAA"/>
    <w:rsid w:val="00CF4D81"/>
    <w:rsid w:val="00CF673E"/>
    <w:rsid w:val="00D06E88"/>
    <w:rsid w:val="00D22820"/>
    <w:rsid w:val="00D24312"/>
    <w:rsid w:val="00D51EA0"/>
    <w:rsid w:val="00D5658B"/>
    <w:rsid w:val="00D642AD"/>
    <w:rsid w:val="00D64B78"/>
    <w:rsid w:val="00D66719"/>
    <w:rsid w:val="00D66D66"/>
    <w:rsid w:val="00D70F40"/>
    <w:rsid w:val="00D75DB9"/>
    <w:rsid w:val="00D76424"/>
    <w:rsid w:val="00D80584"/>
    <w:rsid w:val="00D807A6"/>
    <w:rsid w:val="00D82626"/>
    <w:rsid w:val="00D82B46"/>
    <w:rsid w:val="00D8431A"/>
    <w:rsid w:val="00D96994"/>
    <w:rsid w:val="00D97C47"/>
    <w:rsid w:val="00DB47C6"/>
    <w:rsid w:val="00DC451B"/>
    <w:rsid w:val="00DD4DE2"/>
    <w:rsid w:val="00DD691F"/>
    <w:rsid w:val="00DE6B09"/>
    <w:rsid w:val="00E00C1A"/>
    <w:rsid w:val="00E05316"/>
    <w:rsid w:val="00E06A5F"/>
    <w:rsid w:val="00E1461C"/>
    <w:rsid w:val="00E23D0C"/>
    <w:rsid w:val="00E23FCE"/>
    <w:rsid w:val="00E2781F"/>
    <w:rsid w:val="00E410D6"/>
    <w:rsid w:val="00E42DAB"/>
    <w:rsid w:val="00E4535D"/>
    <w:rsid w:val="00E47361"/>
    <w:rsid w:val="00E6443C"/>
    <w:rsid w:val="00E6525F"/>
    <w:rsid w:val="00E72266"/>
    <w:rsid w:val="00E734E3"/>
    <w:rsid w:val="00E77553"/>
    <w:rsid w:val="00E943DD"/>
    <w:rsid w:val="00EA2E01"/>
    <w:rsid w:val="00EA6FD0"/>
    <w:rsid w:val="00EB029F"/>
    <w:rsid w:val="00EB10F5"/>
    <w:rsid w:val="00EB59F9"/>
    <w:rsid w:val="00EC1AA9"/>
    <w:rsid w:val="00ED0F84"/>
    <w:rsid w:val="00ED5EB2"/>
    <w:rsid w:val="00EE1607"/>
    <w:rsid w:val="00EE4805"/>
    <w:rsid w:val="00EF2DCC"/>
    <w:rsid w:val="00F0333C"/>
    <w:rsid w:val="00F152E8"/>
    <w:rsid w:val="00F40226"/>
    <w:rsid w:val="00F94436"/>
    <w:rsid w:val="00FA6C2C"/>
    <w:rsid w:val="00FD1129"/>
    <w:rsid w:val="00FD3192"/>
    <w:rsid w:val="00FD4DD4"/>
    <w:rsid w:val="00FD5CA3"/>
    <w:rsid w:val="00FD7A7D"/>
    <w:rsid w:val="00FE707A"/>
    <w:rsid w:val="00FF20F6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0C37-9BDD-4E78-B755-BB1C48EE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5624</Words>
  <Characters>32058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2022-09-14T06:49:00Z</cp:lastPrinted>
  <dcterms:created xsi:type="dcterms:W3CDTF">2022-11-15T09:37:00Z</dcterms:created>
  <dcterms:modified xsi:type="dcterms:W3CDTF">2022-11-15T09:37:00Z</dcterms:modified>
</cp:coreProperties>
</file>