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F84C0D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31</w:t>
      </w:r>
      <w:r w:rsidR="00D52A0C" w:rsidRPr="00D52A0C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2019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121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F84C0D">
        <w:rPr>
          <w:rFonts w:ascii="Arial" w:hAnsi="Arial" w:cs="Arial"/>
          <w:b/>
        </w:rPr>
        <w:t>2020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7300A8" w:rsidP="007300A8">
      <w:pPr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  <w:color w:val="000000"/>
        </w:rPr>
        <w:t xml:space="preserve">В соответствии с </w:t>
      </w:r>
      <w:r w:rsidR="00D52A0C">
        <w:rPr>
          <w:rFonts w:ascii="Arial" w:hAnsi="Arial" w:cs="Arial"/>
          <w:color w:val="000000"/>
        </w:rPr>
        <w:t>решением 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</w:t>
      </w:r>
      <w:r w:rsidR="00D52A0C">
        <w:rPr>
          <w:rFonts w:ascii="Arial" w:hAnsi="Arial" w:cs="Arial"/>
          <w:color w:val="000000"/>
        </w:rPr>
        <w:t>о Совета народных депутатов №118 от 25</w:t>
      </w:r>
      <w:r w:rsidR="007B4E38" w:rsidRPr="00D52A0C">
        <w:rPr>
          <w:rFonts w:ascii="Arial" w:hAnsi="Arial" w:cs="Arial"/>
          <w:color w:val="000000"/>
        </w:rPr>
        <w:t xml:space="preserve"> </w:t>
      </w:r>
      <w:r w:rsidR="00D52A0C">
        <w:rPr>
          <w:rFonts w:ascii="Arial" w:hAnsi="Arial" w:cs="Arial"/>
          <w:color w:val="000000"/>
        </w:rPr>
        <w:t>июня</w:t>
      </w:r>
      <w:r w:rsidR="007B4E38" w:rsidRPr="00D52A0C">
        <w:rPr>
          <w:rFonts w:ascii="Arial" w:hAnsi="Arial" w:cs="Arial"/>
          <w:color w:val="000000"/>
        </w:rPr>
        <w:t xml:space="preserve"> 2014 года «</w:t>
      </w:r>
      <w:r w:rsidRPr="00D52A0C">
        <w:rPr>
          <w:rFonts w:ascii="Arial" w:hAnsi="Arial" w:cs="Arial"/>
          <w:color w:val="000000"/>
        </w:rPr>
        <w:t>О</w:t>
      </w:r>
      <w:r w:rsidR="007B4E38" w:rsidRPr="00D52A0C">
        <w:rPr>
          <w:rFonts w:ascii="Arial" w:hAnsi="Arial" w:cs="Arial"/>
          <w:color w:val="000000"/>
        </w:rPr>
        <w:t>б утверждения положения «О порядке ведения реестра</w:t>
      </w:r>
      <w:r w:rsidRPr="00D52A0C">
        <w:rPr>
          <w:rFonts w:ascii="Arial" w:hAnsi="Arial" w:cs="Arial"/>
          <w:color w:val="000000"/>
        </w:rPr>
        <w:t xml:space="preserve"> муниципального имущества </w:t>
      </w:r>
      <w:r w:rsidR="00D52A0C">
        <w:rPr>
          <w:rFonts w:ascii="Arial" w:hAnsi="Arial" w:cs="Arial"/>
          <w:color w:val="000000"/>
        </w:rPr>
        <w:t>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сельского поселения</w:t>
      </w:r>
      <w:r w:rsidRPr="00D52A0C">
        <w:rPr>
          <w:rFonts w:ascii="Arial" w:hAnsi="Arial" w:cs="Arial"/>
          <w:color w:val="000000"/>
        </w:rPr>
        <w:t>»</w:t>
      </w:r>
      <w:r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F84C0D">
        <w:rPr>
          <w:rFonts w:ascii="Arial" w:hAnsi="Arial" w:cs="Arial"/>
        </w:rPr>
        <w:t>по состоянию на 01.01.2020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F84C0D">
        <w:rPr>
          <w:rFonts w:ascii="Arial" w:hAnsi="Arial" w:cs="Arial"/>
        </w:rPr>
        <w:t>янию на 01.01.2020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F84C0D">
        <w:rPr>
          <w:rFonts w:ascii="Arial" w:hAnsi="Arial" w:cs="Arial"/>
        </w:rPr>
        <w:t>нию на 01.01.2020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>Глава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D52A0C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D52A0C">
              <w:rPr>
                <w:rFonts w:ascii="Arial" w:hAnsi="Arial" w:cs="Arial"/>
                <w:b/>
              </w:rPr>
              <w:t>А.А.Луговой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 w:rsidR="00E109B8">
        <w:rPr>
          <w:sz w:val="22"/>
          <w:szCs w:val="22"/>
        </w:rPr>
        <w:t>иложение 1 к решению Жерновецкого</w:t>
      </w:r>
    </w:p>
    <w:p w:rsidR="003B2686" w:rsidRDefault="003E572B" w:rsidP="003E572B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E80E51" w:rsidRPr="00A63E37">
        <w:rPr>
          <w:sz w:val="22"/>
          <w:szCs w:val="22"/>
        </w:rPr>
        <w:t xml:space="preserve">сельского Совета народных депутатов </w:t>
      </w:r>
      <w:r w:rsidR="00F84C0D">
        <w:rPr>
          <w:sz w:val="22"/>
          <w:szCs w:val="22"/>
        </w:rPr>
        <w:t>№121 от  31.12.2019</w:t>
      </w:r>
      <w:r w:rsidR="00E80E51"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B2686">
      <w:pPr>
        <w:jc w:val="center"/>
        <w:rPr>
          <w:b/>
        </w:rPr>
      </w:pPr>
      <w:r w:rsidRPr="00665940">
        <w:rPr>
          <w:b/>
        </w:rPr>
        <w:t>РЕЕСТР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Муниципального имущества</w:t>
      </w:r>
      <w:r w:rsidRPr="00D13A24">
        <w:rPr>
          <w:b/>
        </w:rPr>
        <w:t xml:space="preserve"> </w:t>
      </w:r>
      <w:r>
        <w:rPr>
          <w:b/>
        </w:rPr>
        <w:t>Жерновецкого</w:t>
      </w:r>
      <w:r w:rsidRPr="00D13A24">
        <w:rPr>
          <w:b/>
        </w:rPr>
        <w:t xml:space="preserve"> сельского поселения 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3B2686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</w:t>
      </w:r>
      <w:r w:rsidRPr="00D13A24">
        <w:rPr>
          <w:b/>
        </w:rPr>
        <w:t xml:space="preserve"> сельского поселения Троснянского района Орловской области</w:t>
      </w:r>
    </w:p>
    <w:p w:rsidR="003B2686" w:rsidRDefault="003B2686" w:rsidP="00E372B8">
      <w:pPr>
        <w:tabs>
          <w:tab w:val="left" w:pos="3150"/>
        </w:tabs>
        <w:rPr>
          <w:sz w:val="22"/>
          <w:szCs w:val="22"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39"/>
        <w:gridCol w:w="1039"/>
        <w:gridCol w:w="978"/>
        <w:gridCol w:w="1440"/>
        <w:gridCol w:w="900"/>
        <w:gridCol w:w="1148"/>
        <w:gridCol w:w="1620"/>
      </w:tblGrid>
      <w:tr w:rsidR="00F84C0D" w:rsidTr="00FE438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84C0D" w:rsidRDefault="00F84C0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1.01.2020г.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1.01.2020г</w:t>
            </w:r>
          </w:p>
        </w:tc>
      </w:tr>
      <w:tr w:rsidR="00F84C0D" w:rsidTr="00FE438F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</w:tr>
      <w:tr w:rsidR="00F84C0D" w:rsidTr="00FE438F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84C0D" w:rsidTr="00FE43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242265,00</w:t>
            </w:r>
          </w:p>
        </w:tc>
      </w:tr>
      <w:tr w:rsidR="00F84C0D" w:rsidTr="00FE43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 кирпичный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>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деревянный Год постройки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 ул.Садовая,д.18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532875,00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Крытый навес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Выписка </w:t>
            </w:r>
            <w:r>
              <w:rPr>
                <w:sz w:val="18"/>
                <w:szCs w:val="18"/>
              </w:rPr>
              <w:lastRenderedPageBreak/>
              <w:t>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С.Жерновец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157013,00</w:t>
            </w:r>
          </w:p>
        </w:tc>
      </w:tr>
      <w:tr w:rsidR="00F84C0D" w:rsidTr="00FE438F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144038,00</w:t>
            </w:r>
          </w:p>
        </w:tc>
      </w:tr>
    </w:tbl>
    <w:p w:rsidR="00F84C0D" w:rsidRDefault="00F84C0D" w:rsidP="00F84C0D">
      <w:pPr>
        <w:tabs>
          <w:tab w:val="left" w:pos="3150"/>
        </w:tabs>
        <w:jc w:val="center"/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F84C0D" w:rsidRDefault="00F84C0D" w:rsidP="00F84C0D">
      <w:pPr>
        <w:rPr>
          <w:sz w:val="18"/>
          <w:szCs w:val="18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9A1E7F" w:rsidRDefault="009A1E7F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F84C0D" w:rsidRDefault="00F84C0D" w:rsidP="009A1E7F">
      <w:pPr>
        <w:rPr>
          <w:sz w:val="18"/>
          <w:szCs w:val="18"/>
        </w:rPr>
      </w:pPr>
    </w:p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r>
        <w:t xml:space="preserve">                                                                                                </w:t>
      </w:r>
    </w:p>
    <w:p w:rsidR="009A1E7F" w:rsidRDefault="009A1E7F" w:rsidP="009A1E7F"/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>
        <w:rPr>
          <w:sz w:val="22"/>
          <w:szCs w:val="22"/>
        </w:rPr>
        <w:t>иложение 2 к решению Жерновецкого</w:t>
      </w:r>
    </w:p>
    <w:p w:rsidR="003E572B" w:rsidRDefault="003E572B" w:rsidP="003E572B">
      <w:pPr>
        <w:tabs>
          <w:tab w:val="left" w:pos="315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F84C0D">
        <w:rPr>
          <w:sz w:val="22"/>
          <w:szCs w:val="22"/>
        </w:rPr>
        <w:t>№121 от  31.12.2019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572B" w:rsidRDefault="000D6360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0D6360" w:rsidTr="000D636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D6360" w:rsidRDefault="000D6360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FE438F">
              <w:rPr>
                <w:sz w:val="18"/>
                <w:szCs w:val="18"/>
              </w:rPr>
              <w:t xml:space="preserve">щества по состоянию на 1.01.2020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</w:t>
            </w:r>
            <w:r w:rsidR="00FE438F"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0D6360" w:rsidRDefault="00FE438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1.01.2020 </w:t>
            </w:r>
            <w:r w:rsidR="000D6360">
              <w:rPr>
                <w:sz w:val="18"/>
                <w:szCs w:val="18"/>
              </w:rPr>
              <w:t>г</w:t>
            </w:r>
          </w:p>
        </w:tc>
      </w:tr>
      <w:tr w:rsidR="000D6360" w:rsidTr="000D6360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</w:tr>
      <w:tr w:rsidR="000D6360" w:rsidTr="000D636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</w:t>
            </w:r>
            <w:r>
              <w:rPr>
                <w:sz w:val="18"/>
                <w:szCs w:val="18"/>
              </w:rPr>
              <w:lastRenderedPageBreak/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Мусорные контейнеры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0010134900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Стенды(2шт)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наимен.)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Бензотриммер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3E572B">
      <w:pPr>
        <w:jc w:val="right"/>
        <w:rPr>
          <w:sz w:val="18"/>
          <w:szCs w:val="18"/>
        </w:rPr>
      </w:pP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 w:rsidR="00E372B8">
        <w:rPr>
          <w:sz w:val="22"/>
          <w:szCs w:val="22"/>
        </w:rPr>
        <w:t>иложение 3</w:t>
      </w:r>
      <w:r>
        <w:rPr>
          <w:sz w:val="22"/>
          <w:szCs w:val="22"/>
        </w:rPr>
        <w:t xml:space="preserve"> к решению Жерновецкого</w:t>
      </w:r>
    </w:p>
    <w:p w:rsidR="000D6360" w:rsidRDefault="003E572B" w:rsidP="003E572B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F84C0D">
        <w:rPr>
          <w:sz w:val="22"/>
          <w:szCs w:val="22"/>
        </w:rPr>
        <w:t>№121 от  31.12.2019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r>
        <w:t xml:space="preserve">                                                                                                                              </w:t>
      </w:r>
    </w:p>
    <w:p w:rsidR="006B2F01" w:rsidRDefault="006B2F01" w:rsidP="003E572B">
      <w:pPr>
        <w:autoSpaceDE w:val="0"/>
        <w:autoSpaceDN w:val="0"/>
        <w:adjustRightInd w:val="0"/>
        <w:rPr>
          <w:sz w:val="22"/>
          <w:szCs w:val="22"/>
        </w:rPr>
      </w:pP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</w:p>
    <w:p w:rsidR="006B2F01" w:rsidRPr="00D13A24" w:rsidRDefault="006B2F01" w:rsidP="006B2F01">
      <w:pPr>
        <w:tabs>
          <w:tab w:val="left" w:pos="3150"/>
        </w:tabs>
        <w:jc w:val="center"/>
        <w:rPr>
          <w:b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418"/>
        <w:gridCol w:w="1417"/>
        <w:gridCol w:w="1418"/>
      </w:tblGrid>
      <w:tr w:rsidR="006B2F01" w:rsidTr="00E109B8">
        <w:trPr>
          <w:trHeight w:val="70"/>
        </w:trPr>
        <w:tc>
          <w:tcPr>
            <w:tcW w:w="540" w:type="dxa"/>
            <w:vMerge w:val="restart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организационно-правовая форма юридического лица 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6B2F01" w:rsidTr="00E109B8">
        <w:trPr>
          <w:trHeight w:val="1320"/>
        </w:trPr>
        <w:tc>
          <w:tcPr>
            <w:tcW w:w="54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6B2F01" w:rsidTr="00E109B8">
        <w:trPr>
          <w:trHeight w:val="525"/>
        </w:trPr>
        <w:tc>
          <w:tcPr>
            <w:tcW w:w="54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</w:tr>
      <w:tr w:rsidR="006B2F01" w:rsidRPr="005864B9" w:rsidTr="00E109B8">
        <w:tc>
          <w:tcPr>
            <w:tcW w:w="540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Жерновецкого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</w:tcPr>
          <w:p w:rsidR="006B2F01" w:rsidRDefault="006B2F01" w:rsidP="00E1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</w:p>
          <w:p w:rsidR="006B2F01" w:rsidRDefault="006B2F01" w:rsidP="00E109B8">
            <w:pPr>
              <w:rPr>
                <w:sz w:val="18"/>
                <w:szCs w:val="18"/>
              </w:rPr>
            </w:pP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8566,00</w:t>
            </w:r>
          </w:p>
        </w:tc>
        <w:tc>
          <w:tcPr>
            <w:tcW w:w="1418" w:type="dxa"/>
          </w:tcPr>
          <w:p w:rsidR="006B2F01" w:rsidRPr="005864B9" w:rsidRDefault="00F84C0D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B2F01" w:rsidRDefault="006B2F01" w:rsidP="006B2F01">
      <w:pPr>
        <w:tabs>
          <w:tab w:val="left" w:pos="3150"/>
        </w:tabs>
        <w:jc w:val="center"/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FD" w:rsidRDefault="00477CFD" w:rsidP="003E572B">
      <w:r>
        <w:separator/>
      </w:r>
    </w:p>
  </w:endnote>
  <w:endnote w:type="continuationSeparator" w:id="0">
    <w:p w:rsidR="00477CFD" w:rsidRDefault="00477CFD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FD" w:rsidRDefault="00477CFD" w:rsidP="003E572B">
      <w:r>
        <w:separator/>
      </w:r>
    </w:p>
  </w:footnote>
  <w:footnote w:type="continuationSeparator" w:id="0">
    <w:p w:rsidR="00477CFD" w:rsidRDefault="00477CFD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F0F38"/>
    <w:rsid w:val="001753B5"/>
    <w:rsid w:val="0019224A"/>
    <w:rsid w:val="001A0A51"/>
    <w:rsid w:val="001E1D28"/>
    <w:rsid w:val="002935CC"/>
    <w:rsid w:val="00306DFA"/>
    <w:rsid w:val="00361418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7840"/>
    <w:rsid w:val="005A4D83"/>
    <w:rsid w:val="005C17DA"/>
    <w:rsid w:val="006041E9"/>
    <w:rsid w:val="00632CE2"/>
    <w:rsid w:val="00642110"/>
    <w:rsid w:val="00650041"/>
    <w:rsid w:val="006A22E7"/>
    <w:rsid w:val="006B2F01"/>
    <w:rsid w:val="006C1937"/>
    <w:rsid w:val="007300A8"/>
    <w:rsid w:val="0077739E"/>
    <w:rsid w:val="00784B9E"/>
    <w:rsid w:val="007B4E38"/>
    <w:rsid w:val="007C7655"/>
    <w:rsid w:val="0086657F"/>
    <w:rsid w:val="00892864"/>
    <w:rsid w:val="0091033D"/>
    <w:rsid w:val="00923B72"/>
    <w:rsid w:val="0099031E"/>
    <w:rsid w:val="00995401"/>
    <w:rsid w:val="009A1E7F"/>
    <w:rsid w:val="009A62DD"/>
    <w:rsid w:val="009B0991"/>
    <w:rsid w:val="00A25CA8"/>
    <w:rsid w:val="00A92C38"/>
    <w:rsid w:val="00AA25C1"/>
    <w:rsid w:val="00AC73C9"/>
    <w:rsid w:val="00B2043E"/>
    <w:rsid w:val="00B45FB7"/>
    <w:rsid w:val="00C57104"/>
    <w:rsid w:val="00C61E77"/>
    <w:rsid w:val="00CB4823"/>
    <w:rsid w:val="00CB4EE1"/>
    <w:rsid w:val="00CB63B0"/>
    <w:rsid w:val="00D52A0C"/>
    <w:rsid w:val="00E109B8"/>
    <w:rsid w:val="00E372B8"/>
    <w:rsid w:val="00E80E51"/>
    <w:rsid w:val="00E95E21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24</cp:revision>
  <cp:lastPrinted>2018-12-27T12:27:00Z</cp:lastPrinted>
  <dcterms:created xsi:type="dcterms:W3CDTF">2018-04-27T10:31:00Z</dcterms:created>
  <dcterms:modified xsi:type="dcterms:W3CDTF">2020-01-22T08:15:00Z</dcterms:modified>
</cp:coreProperties>
</file>