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122" w:rsidRDefault="00F24122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F24122" w:rsidRPr="00F24122" w:rsidRDefault="00F24122" w:rsidP="00F24122">
      <w:pPr>
        <w:shd w:val="clear" w:color="auto" w:fill="FFFFFF"/>
        <w:spacing w:after="0" w:line="313" w:lineRule="atLeast"/>
        <w:ind w:left="-13"/>
        <w:outlineLvl w:val="0"/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</w:pPr>
      <w:r w:rsidRPr="00F24122"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  <w:t xml:space="preserve">Новости </w:t>
      </w:r>
      <w:proofErr w:type="spellStart"/>
      <w:r w:rsidRPr="00F24122"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  <w:t>Медиахолдинга</w:t>
      </w:r>
      <w:proofErr w:type="spellEnd"/>
      <w:r w:rsidRPr="00F24122"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  <w:t xml:space="preserve"> </w:t>
      </w:r>
      <w:proofErr w:type="spellStart"/>
      <w:r w:rsidRPr="00F24122"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  <w:t>Троснянской</w:t>
      </w:r>
      <w:proofErr w:type="spellEnd"/>
      <w:r w:rsidRPr="00F24122">
        <w:rPr>
          <w:rFonts w:ascii="Arial" w:eastAsia="Times New Roman" w:hAnsi="Arial" w:cs="Arial"/>
          <w:color w:val="000000"/>
          <w:kern w:val="36"/>
          <w:sz w:val="20"/>
          <w:szCs w:val="20"/>
          <w:lang w:eastAsia="ru-RU"/>
        </w:rPr>
        <w:t xml:space="preserve"> школы</w:t>
      </w:r>
    </w:p>
    <w:p w:rsidR="00F24122" w:rsidRDefault="00F24122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hyperlink r:id="rId4" w:tgtFrame="_blank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http://trosnaschool.ucoz.ru</w:t>
        </w:r>
      </w:hyperlink>
    </w:p>
    <w:p w:rsidR="00197B25" w:rsidRDefault="00F24122"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Ежегодно проходит конкурс детского творчества и рисунка «Предупреждение пожаров и безопасность жизнедеятельности». На сегодняшний день в 3-й возрастной группе</w:t>
      </w:r>
      <w:proofErr w:type="gram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12-14 лет) конкурса приняли участие 6 наших школьников: Губина Анастасия 6 «а», Маркина Юлия 6 «а»</w:t>
      </w:r>
      <w:proofErr w:type="gram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,С</w:t>
      </w:r>
      <w:proofErr w:type="gram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тороженко Анна 6 «б»,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Манукян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Артуш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7 «а», Пискарева Олеся 8 «б» и Козлова Софья 8 «б». Конечно же, мы не остались без побед, в первом районном этапе, в номинации художественно-изобразительное творчество 1-е место заняла Козлова Софь</w:t>
      </w:r>
      <w:proofErr w:type="gram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я-</w:t>
      </w:r>
      <w:proofErr w:type="gram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«Чтобы лес звериный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дом,не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пылал нигде огнём», 2-е место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Манукян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Артуш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-«Всё в твоих руках», 3-е место Стороженко Анна-«Пожарный- Ангел-хранитель»; в номинации декоративно-прикладное творчество 2-е место заняла Пискарева Олеся - «Не берите в руки спички!» С нетерпением ждём второго, областного, этапа и желаем Соне только победы!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Информацию подготовила </w:t>
      </w:r>
      <w:hyperlink r:id="rId5" w:history="1">
        <w:r>
          <w:rPr>
            <w:rStyle w:val="a3"/>
            <w:rFonts w:ascii="Arial" w:hAnsi="Arial" w:cs="Arial"/>
            <w:sz w:val="16"/>
            <w:szCs w:val="16"/>
            <w:u w:val="none"/>
            <w:shd w:val="clear" w:color="auto" w:fill="FFFFFF"/>
          </w:rPr>
          <w:t xml:space="preserve">Юлия Владимировна </w:t>
        </w:r>
        <w:proofErr w:type="spellStart"/>
        <w:r>
          <w:rPr>
            <w:rStyle w:val="a3"/>
            <w:rFonts w:ascii="Arial" w:hAnsi="Arial" w:cs="Arial"/>
            <w:sz w:val="16"/>
            <w:szCs w:val="16"/>
            <w:u w:val="none"/>
            <w:shd w:val="clear" w:color="auto" w:fill="FFFFFF"/>
          </w:rPr>
          <w:t>Фроловичева</w:t>
        </w:r>
        <w:proofErr w:type="spellEnd"/>
      </w:hyperlink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, учитель технологии и </w:t>
      </w:r>
      <w:proofErr w:type="gram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ИЗО</w:t>
      </w:r>
      <w:proofErr w:type="gramEnd"/>
      <w:r>
        <w:rPr>
          <w:noProof/>
          <w:lang w:eastAsia="ru-RU"/>
        </w:rPr>
        <w:lastRenderedPageBreak/>
        <w:drawing>
          <wp:inline distT="0" distB="0" distL="0" distR="0">
            <wp:extent cx="5940425" cy="8110820"/>
            <wp:effectExtent l="19050" t="0" r="3175" b="0"/>
            <wp:docPr id="1" name="Рисунок 1" descr="https://sun9-29.userapi.com/impg/CrckTATrhRaubMhH0A_osMCtlc4-Q7ej1LEvIQ/-otVEgSOSqA.jpg?size=791x1080&amp;quality=96&amp;proxy=1&amp;sign=443566d381154eb3502cc550390b16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CrckTATrhRaubMhH0A_osMCtlc4-Q7ej1LEvIQ/-otVEgSOSqA.jpg?size=791x1080&amp;quality=96&amp;proxy=1&amp;sign=443566d381154eb3502cc550390b16d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23733"/>
            <wp:effectExtent l="19050" t="0" r="3175" b="0"/>
            <wp:docPr id="4" name="Рисунок 4" descr="https://sun9-34.userapi.com/impg/DeOKW8q9KvsCOEUhWG1CbGJKEkx6WbnRa8im7Q/UW6KAsD51YE.jpg?size=800x1080&amp;quality=96&amp;proxy=1&amp;sign=b10dbce446dfc8243b9f71c779d6a6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DeOKW8q9KvsCOEUhWG1CbGJKEkx6WbnRa8im7Q/UW6KAsD51YE.jpg?size=800x1080&amp;quality=96&amp;proxy=1&amp;sign=b10dbce446dfc8243b9f71c779d6a6c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73180"/>
            <wp:effectExtent l="19050" t="0" r="3175" b="0"/>
            <wp:docPr id="7" name="Рисунок 7" descr="https://sun9-3.userapi.com/impg/oz9pPjZl_l3N589DfC4CW2mgq_fugLdYNWOnRw/WFw1cywwb5o.jpg?size=1280x1007&amp;quality=96&amp;proxy=1&amp;sign=fe3483f890a3667b3da15ab42cdc47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oz9pPjZl_l3N589DfC4CW2mgq_fugLdYNWOnRw/WFw1cywwb5o.jpg?size=1280x1007&amp;quality=96&amp;proxy=1&amp;sign=fe3483f890a3667b3da15ab42cdc47f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26760"/>
            <wp:effectExtent l="19050" t="0" r="3175" b="0"/>
            <wp:docPr id="10" name="Рисунок 10" descr="https://sun9-17.userapi.com/impg/GWBFpmgYg2Vz5QsQSphKVerRgZnVkxhG4ULs2Q/PaVCflz0HhE.jpg?size=1280x997&amp;quality=96&amp;proxy=1&amp;sign=5ac42a065b2030478db979462072f5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impg/GWBFpmgYg2Vz5QsQSphKVerRgZnVkxhG4ULs2Q/PaVCflz0HhE.jpg?size=1280x997&amp;quality=96&amp;proxy=1&amp;sign=5ac42a065b2030478db979462072f58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5852"/>
            <wp:effectExtent l="19050" t="0" r="3175" b="0"/>
            <wp:docPr id="13" name="Рисунок 13" descr="https://sun9-19.userapi.com/impg/mcZSqDeVd7hrgG0BuJatq-znQso2OIkWjMPlIA/bTyv7AR_fNQ.jpg?size=769x1080&amp;quality=96&amp;proxy=1&amp;sign=95783485bd49e358c9a85cb29c8a9f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impg/mcZSqDeVd7hrgG0BuJatq-znQso2OIkWjMPlIA/bTyv7AR_fNQ.jpg?size=769x1080&amp;quality=96&amp;proxy=1&amp;sign=95783485bd49e358c9a85cb29c8a9f8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11862"/>
            <wp:effectExtent l="19050" t="0" r="3175" b="0"/>
            <wp:docPr id="16" name="Рисунок 16" descr="https://sun9-26.userapi.com/impg/6If3eHkMj9c1Bca_ZF3ZZw8gix8e9sC-TIcnPw/keFTRirtKFA.jpg?size=1280x1015&amp;quality=96&amp;proxy=1&amp;sign=07d01f280846890f3b58c1aecafb09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6.userapi.com/impg/6If3eHkMj9c1Bca_ZF3ZZw8gix8e9sC-TIcnPw/keFTRirtKFA.jpg?size=1280x1015&amp;quality=96&amp;proxy=1&amp;sign=07d01f280846890f3b58c1aecafb090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B25" w:rsidSect="0019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F24122"/>
    <w:rsid w:val="00197B25"/>
    <w:rsid w:val="007D0FC6"/>
    <w:rsid w:val="00F24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25"/>
  </w:style>
  <w:style w:type="paragraph" w:styleId="1">
    <w:name w:val="heading 1"/>
    <w:basedOn w:val="a"/>
    <w:link w:val="10"/>
    <w:uiPriority w:val="9"/>
    <w:qFormat/>
    <w:rsid w:val="00F241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412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12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241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3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id98665905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vk.com/away.php?to=http%3A%2F%2Ftrosnaschool.ucoz.ru&amp;cc_key=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1</cp:revision>
  <dcterms:created xsi:type="dcterms:W3CDTF">2021-02-09T12:41:00Z</dcterms:created>
  <dcterms:modified xsi:type="dcterms:W3CDTF">2021-02-09T12:47:00Z</dcterms:modified>
</cp:coreProperties>
</file>