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1A" w:rsidRPr="00EF01A5" w:rsidRDefault="00B0221A" w:rsidP="00B02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0221A" w:rsidRPr="00EF01A5" w:rsidRDefault="00B0221A" w:rsidP="00B02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0221A" w:rsidRPr="00EF01A5" w:rsidRDefault="00B0221A" w:rsidP="00B02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B0221A" w:rsidRPr="00EF01A5" w:rsidRDefault="00B0221A" w:rsidP="00B02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A72EA">
        <w:rPr>
          <w:rFonts w:ascii="Times New Roman" w:hAnsi="Times New Roman"/>
          <w:b/>
          <w:sz w:val="28"/>
          <w:szCs w:val="28"/>
        </w:rPr>
        <w:t>ВОРОНЕЦКОГО</w:t>
      </w:r>
      <w:r w:rsidRPr="00EF01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0221A" w:rsidRPr="00EF01A5" w:rsidRDefault="00B0221A" w:rsidP="00B0221A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B0221A" w:rsidRDefault="00B0221A" w:rsidP="00B0221A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01A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0221A" w:rsidRPr="00C115EB" w:rsidRDefault="00B0221A" w:rsidP="00B0221A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0221A" w:rsidRPr="00EF01A5" w:rsidRDefault="00B0221A" w:rsidP="00B02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F01A5">
        <w:rPr>
          <w:rFonts w:ascii="Times New Roman" w:hAnsi="Times New Roman"/>
          <w:bCs/>
          <w:sz w:val="28"/>
          <w:szCs w:val="28"/>
        </w:rPr>
        <w:t xml:space="preserve">от   </w:t>
      </w:r>
      <w:r w:rsidR="00014B6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ию</w:t>
      </w:r>
      <w:r w:rsidR="001A72EA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EF01A5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2</w:t>
      </w:r>
      <w:r w:rsidRPr="00EF01A5">
        <w:rPr>
          <w:rFonts w:ascii="Times New Roman" w:hAnsi="Times New Roman"/>
          <w:bCs/>
          <w:sz w:val="28"/>
          <w:szCs w:val="28"/>
        </w:rPr>
        <w:t xml:space="preserve"> года              </w:t>
      </w:r>
      <w:r w:rsidR="001A72EA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EF01A5">
        <w:rPr>
          <w:rFonts w:ascii="Times New Roman" w:hAnsi="Times New Roman"/>
          <w:bCs/>
          <w:sz w:val="28"/>
          <w:szCs w:val="28"/>
        </w:rPr>
        <w:t xml:space="preserve">   № </w:t>
      </w:r>
      <w:r w:rsidR="001A72EA">
        <w:rPr>
          <w:rFonts w:ascii="Times New Roman" w:hAnsi="Times New Roman"/>
          <w:bCs/>
          <w:sz w:val="28"/>
          <w:szCs w:val="28"/>
        </w:rPr>
        <w:t>30</w:t>
      </w:r>
    </w:p>
    <w:p w:rsidR="00B0221A" w:rsidRPr="00EF01A5" w:rsidRDefault="00B0221A" w:rsidP="00B0221A">
      <w:pPr>
        <w:spacing w:after="0" w:line="240" w:lineRule="auto"/>
        <w:rPr>
          <w:rFonts w:ascii="Times New Roman" w:hAnsi="Times New Roman"/>
          <w:sz w:val="24"/>
        </w:rPr>
      </w:pPr>
      <w:r w:rsidRPr="00EF01A5">
        <w:rPr>
          <w:rFonts w:ascii="Times New Roman" w:hAnsi="Times New Roman"/>
          <w:sz w:val="24"/>
        </w:rPr>
        <w:t xml:space="preserve">с. </w:t>
      </w:r>
      <w:r w:rsidR="00014B64">
        <w:rPr>
          <w:rFonts w:ascii="Times New Roman" w:hAnsi="Times New Roman"/>
          <w:sz w:val="24"/>
        </w:rPr>
        <w:t>Воронец</w:t>
      </w:r>
      <w:r w:rsidRPr="00EF01A5">
        <w:rPr>
          <w:rFonts w:ascii="Times New Roman" w:hAnsi="Times New Roman"/>
          <w:sz w:val="24"/>
        </w:rPr>
        <w:tab/>
      </w:r>
      <w:r w:rsidRPr="00EF01A5">
        <w:rPr>
          <w:rFonts w:ascii="Times New Roman" w:hAnsi="Times New Roman"/>
          <w:sz w:val="24"/>
        </w:rPr>
        <w:tab/>
      </w:r>
      <w:r w:rsidRPr="00EF01A5">
        <w:rPr>
          <w:rFonts w:ascii="Times New Roman" w:hAnsi="Times New Roman"/>
          <w:sz w:val="24"/>
        </w:rPr>
        <w:tab/>
      </w:r>
      <w:r w:rsidRPr="00EF01A5">
        <w:rPr>
          <w:rFonts w:ascii="Times New Roman" w:hAnsi="Times New Roman"/>
          <w:sz w:val="24"/>
        </w:rPr>
        <w:tab/>
      </w:r>
    </w:p>
    <w:p w:rsidR="00B0221A" w:rsidRPr="00EF01A5" w:rsidRDefault="00B0221A" w:rsidP="00B022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B0221A" w:rsidRPr="00214C17" w:rsidTr="009F481E">
        <w:trPr>
          <w:trHeight w:val="485"/>
        </w:trPr>
        <w:tc>
          <w:tcPr>
            <w:tcW w:w="4786" w:type="dxa"/>
          </w:tcPr>
          <w:p w:rsidR="00B0221A" w:rsidRPr="00214C17" w:rsidRDefault="00B0221A" w:rsidP="001A72EA">
            <w:pPr>
              <w:shd w:val="clear" w:color="auto" w:fill="FFFFFF" w:themeFill="background1"/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4C17">
              <w:rPr>
                <w:rFonts w:ascii="Times New Roman" w:hAnsi="Times New Roman"/>
                <w:sz w:val="28"/>
                <w:szCs w:val="28"/>
              </w:rPr>
              <w:t xml:space="preserve">Об обеспечении первичных мер пожарной безопасности в границах населенных пунктов </w:t>
            </w:r>
            <w:r w:rsidR="001A72EA">
              <w:rPr>
                <w:rFonts w:ascii="Times New Roman" w:hAnsi="Times New Roman"/>
                <w:sz w:val="28"/>
                <w:szCs w:val="28"/>
              </w:rPr>
              <w:t>Воронецкого</w:t>
            </w:r>
            <w:r w:rsidRPr="00214C17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214C17"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  <w:r w:rsidRPr="00214C17"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B0221A" w:rsidRPr="00214C17" w:rsidRDefault="00B0221A" w:rsidP="00B022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21A" w:rsidRPr="00214C17" w:rsidRDefault="00B0221A" w:rsidP="00B0221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21A" w:rsidRPr="00214C17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Pr="00214C17" w:rsidRDefault="00B0221A" w:rsidP="00B0221A">
      <w:pPr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221A" w:rsidRPr="00214C17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в целях принятия мер по защите объектов и жилых домов граждан от пожаров на территории населенных пунктов  </w:t>
      </w:r>
      <w:r w:rsidR="00014B64">
        <w:rPr>
          <w:rFonts w:ascii="Times New Roman" w:hAnsi="Times New Roman"/>
          <w:sz w:val="28"/>
          <w:szCs w:val="28"/>
          <w:bdr w:val="none" w:sz="0" w:space="0" w:color="auto" w:frame="1"/>
        </w:rPr>
        <w:t>Воронецкого</w:t>
      </w:r>
      <w:proofErr w:type="gramEnd"/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поселения, администрация </w:t>
      </w:r>
      <w:r w:rsidR="00014B64">
        <w:rPr>
          <w:rFonts w:ascii="Times New Roman" w:hAnsi="Times New Roman"/>
          <w:sz w:val="28"/>
          <w:szCs w:val="28"/>
          <w:bdr w:val="none" w:sz="0" w:space="0" w:color="auto" w:frame="1"/>
        </w:rPr>
        <w:t>Воронецкого</w:t>
      </w:r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ПОСТАНОВЛЯЕТ:</w:t>
      </w:r>
    </w:p>
    <w:p w:rsidR="00B0221A" w:rsidRPr="00214C17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0221A" w:rsidRPr="00214C17" w:rsidRDefault="00B0221A" w:rsidP="00B0221A">
      <w:pPr>
        <w:numPr>
          <w:ilvl w:val="0"/>
          <w:numId w:val="1"/>
        </w:numPr>
        <w:shd w:val="clear" w:color="auto" w:fill="FFFFFF" w:themeFill="background1"/>
        <w:spacing w:before="120"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Утвердить Положение об обеспечении первичных мер пожарной безопасности в границах населенных пунктов </w:t>
      </w:r>
      <w:r w:rsidR="00014B64">
        <w:rPr>
          <w:rFonts w:ascii="Times New Roman" w:hAnsi="Times New Roman"/>
          <w:sz w:val="28"/>
          <w:szCs w:val="28"/>
          <w:bdr w:val="none" w:sz="0" w:space="0" w:color="auto" w:frame="1"/>
        </w:rPr>
        <w:t>Воронецкого</w:t>
      </w:r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согласно приложению к настоящему постановлению.</w:t>
      </w:r>
    </w:p>
    <w:p w:rsidR="00B0221A" w:rsidRPr="00D06349" w:rsidRDefault="00B0221A" w:rsidP="00B0221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0634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14B64">
        <w:rPr>
          <w:rFonts w:ascii="Times New Roman" w:hAnsi="Times New Roman"/>
          <w:sz w:val="28"/>
          <w:szCs w:val="28"/>
        </w:rPr>
        <w:t>Воронецкого</w:t>
      </w:r>
      <w:r w:rsidRPr="00D06349">
        <w:rPr>
          <w:rFonts w:ascii="Times New Roman" w:hAnsi="Times New Roman"/>
          <w:sz w:val="28"/>
          <w:szCs w:val="28"/>
        </w:rPr>
        <w:t xml:space="preserve"> сельского поселения                              от </w:t>
      </w:r>
      <w:r w:rsidR="00014B6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014B6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014B64">
        <w:rPr>
          <w:rFonts w:ascii="Times New Roman" w:hAnsi="Times New Roman"/>
          <w:sz w:val="28"/>
          <w:szCs w:val="28"/>
        </w:rPr>
        <w:t>4</w:t>
      </w:r>
      <w:r w:rsidRPr="00D06349">
        <w:rPr>
          <w:rFonts w:ascii="Times New Roman" w:hAnsi="Times New Roman"/>
          <w:sz w:val="28"/>
          <w:szCs w:val="28"/>
        </w:rPr>
        <w:t xml:space="preserve"> № </w:t>
      </w:r>
      <w:r w:rsidR="00014B64">
        <w:rPr>
          <w:rFonts w:ascii="Times New Roman" w:hAnsi="Times New Roman"/>
          <w:sz w:val="28"/>
          <w:szCs w:val="28"/>
        </w:rPr>
        <w:t xml:space="preserve">24 </w:t>
      </w:r>
      <w:r w:rsidRPr="00691F8C">
        <w:rPr>
          <w:rFonts w:ascii="Times New Roman" w:hAnsi="Times New Roman"/>
          <w:sz w:val="28"/>
          <w:szCs w:val="28"/>
        </w:rPr>
        <w:t>«О порядке обеспечения первичных мер пожарной безопасности на территории сельского поселения»</w:t>
      </w:r>
      <w:r w:rsidRPr="00D06349">
        <w:rPr>
          <w:rFonts w:ascii="Times New Roman" w:hAnsi="Times New Roman"/>
          <w:sz w:val="28"/>
          <w:szCs w:val="28"/>
        </w:rPr>
        <w:t>, считать утратившим силу.</w:t>
      </w:r>
    </w:p>
    <w:p w:rsidR="00B0221A" w:rsidRPr="00D06349" w:rsidRDefault="00B0221A" w:rsidP="00B0221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06349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B0221A" w:rsidRPr="00D06349" w:rsidRDefault="00B0221A" w:rsidP="00B0221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06349">
        <w:rPr>
          <w:rFonts w:ascii="Times New Roman" w:hAnsi="Times New Roman"/>
          <w:sz w:val="28"/>
          <w:szCs w:val="28"/>
        </w:rPr>
        <w:t xml:space="preserve">Настоящее постановление обнародовать и разместить на официальном сайте администрации  </w:t>
      </w:r>
      <w:proofErr w:type="spellStart"/>
      <w:r w:rsidRPr="00D06349">
        <w:rPr>
          <w:rFonts w:ascii="Times New Roman" w:hAnsi="Times New Roman"/>
          <w:sz w:val="28"/>
          <w:szCs w:val="28"/>
        </w:rPr>
        <w:t>Тро</w:t>
      </w:r>
      <w:r>
        <w:rPr>
          <w:rFonts w:ascii="Times New Roman" w:hAnsi="Times New Roman"/>
          <w:sz w:val="28"/>
          <w:szCs w:val="28"/>
        </w:rPr>
        <w:t>с</w:t>
      </w:r>
      <w:r w:rsidRPr="00D06349">
        <w:rPr>
          <w:rFonts w:ascii="Times New Roman" w:hAnsi="Times New Roman"/>
          <w:sz w:val="28"/>
          <w:szCs w:val="28"/>
        </w:rPr>
        <w:t>нянского</w:t>
      </w:r>
      <w:proofErr w:type="spellEnd"/>
      <w:r w:rsidR="00014B64">
        <w:rPr>
          <w:rFonts w:ascii="Times New Roman" w:hAnsi="Times New Roman"/>
          <w:sz w:val="28"/>
          <w:szCs w:val="28"/>
        </w:rPr>
        <w:t xml:space="preserve"> района в разделе «</w:t>
      </w:r>
      <w:proofErr w:type="spellStart"/>
      <w:r w:rsidR="00014B64">
        <w:rPr>
          <w:rFonts w:ascii="Times New Roman" w:hAnsi="Times New Roman"/>
          <w:sz w:val="28"/>
          <w:szCs w:val="28"/>
        </w:rPr>
        <w:t>Воронецкое</w:t>
      </w:r>
      <w:proofErr w:type="spellEnd"/>
      <w:r w:rsidRPr="00D06349">
        <w:rPr>
          <w:rFonts w:ascii="Times New Roman" w:hAnsi="Times New Roman"/>
          <w:sz w:val="28"/>
          <w:szCs w:val="28"/>
        </w:rPr>
        <w:t xml:space="preserve"> сельско</w:t>
      </w:r>
      <w:r w:rsidR="00014B64">
        <w:rPr>
          <w:rFonts w:ascii="Times New Roman" w:hAnsi="Times New Roman"/>
          <w:sz w:val="28"/>
          <w:szCs w:val="28"/>
        </w:rPr>
        <w:t>е</w:t>
      </w:r>
      <w:r w:rsidRPr="00D06349">
        <w:rPr>
          <w:rFonts w:ascii="Times New Roman" w:hAnsi="Times New Roman"/>
          <w:sz w:val="28"/>
          <w:szCs w:val="28"/>
        </w:rPr>
        <w:t xml:space="preserve"> поселени</w:t>
      </w:r>
      <w:r w:rsidR="00014B64">
        <w:rPr>
          <w:rFonts w:ascii="Times New Roman" w:hAnsi="Times New Roman"/>
          <w:sz w:val="28"/>
          <w:szCs w:val="28"/>
        </w:rPr>
        <w:t>е»</w:t>
      </w:r>
      <w:r w:rsidRPr="00D0634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B0221A" w:rsidRPr="00014B64" w:rsidRDefault="00B0221A" w:rsidP="00B0221A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</w:pPr>
      <w:proofErr w:type="gramStart"/>
      <w:r w:rsidRPr="00014B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4B6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14B64">
        <w:rPr>
          <w:rFonts w:ascii="Times New Roman" w:hAnsi="Times New Roman"/>
          <w:sz w:val="28"/>
          <w:szCs w:val="28"/>
        </w:rPr>
        <w:t>оставляю за собой.</w:t>
      </w:r>
    </w:p>
    <w:p w:rsidR="00B0221A" w:rsidRPr="00214C17" w:rsidRDefault="00B0221A" w:rsidP="00B022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221A" w:rsidRDefault="00B0221A" w:rsidP="00B022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C17">
        <w:rPr>
          <w:rFonts w:ascii="Times New Roman" w:hAnsi="Times New Roman"/>
          <w:sz w:val="28"/>
          <w:szCs w:val="28"/>
        </w:rPr>
        <w:t xml:space="preserve">Глава </w:t>
      </w:r>
      <w:r w:rsidR="00014B64">
        <w:rPr>
          <w:rFonts w:ascii="Times New Roman" w:hAnsi="Times New Roman"/>
          <w:sz w:val="28"/>
          <w:szCs w:val="28"/>
        </w:rPr>
        <w:t>Воронецкого</w:t>
      </w:r>
      <w:r w:rsidRPr="00214C17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="00014B64">
        <w:rPr>
          <w:rFonts w:ascii="Times New Roman" w:hAnsi="Times New Roman"/>
          <w:sz w:val="28"/>
          <w:szCs w:val="28"/>
        </w:rPr>
        <w:t>Е</w:t>
      </w:r>
      <w:r w:rsidRPr="00214C17">
        <w:rPr>
          <w:rFonts w:ascii="Times New Roman" w:hAnsi="Times New Roman"/>
          <w:sz w:val="28"/>
          <w:szCs w:val="28"/>
        </w:rPr>
        <w:t>.</w:t>
      </w:r>
      <w:r w:rsidR="00014B64">
        <w:rPr>
          <w:rFonts w:ascii="Times New Roman" w:hAnsi="Times New Roman"/>
          <w:sz w:val="28"/>
          <w:szCs w:val="28"/>
        </w:rPr>
        <w:t>В</w:t>
      </w:r>
      <w:r w:rsidRPr="00214C17">
        <w:rPr>
          <w:rFonts w:ascii="Times New Roman" w:hAnsi="Times New Roman"/>
          <w:sz w:val="28"/>
          <w:szCs w:val="28"/>
        </w:rPr>
        <w:t xml:space="preserve">. </w:t>
      </w:r>
      <w:r w:rsidR="00014B64">
        <w:rPr>
          <w:rFonts w:ascii="Times New Roman" w:hAnsi="Times New Roman"/>
          <w:sz w:val="28"/>
          <w:szCs w:val="28"/>
        </w:rPr>
        <w:t>Еремина</w:t>
      </w:r>
    </w:p>
    <w:p w:rsidR="00014B64" w:rsidRDefault="00014B64" w:rsidP="00B022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B64" w:rsidRPr="005207E0" w:rsidRDefault="00014B64" w:rsidP="00B022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0221A" w:rsidRPr="00EF1B90" w:rsidRDefault="00B0221A" w:rsidP="00B022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F1B9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EF1B90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B0221A" w:rsidRDefault="00014B64" w:rsidP="00B022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Воронецкого</w:t>
      </w:r>
      <w:r w:rsidR="00B0221A" w:rsidRPr="00EF1B9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0221A" w:rsidRDefault="00B0221A" w:rsidP="00B022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F1B9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014B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014B6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 2022 года </w:t>
      </w:r>
      <w:r w:rsidRPr="00EF1B9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</w:t>
      </w:r>
      <w:r w:rsidR="00014B64">
        <w:rPr>
          <w:rFonts w:ascii="Times New Roman" w:hAnsi="Times New Roman"/>
          <w:sz w:val="24"/>
          <w:szCs w:val="24"/>
        </w:rPr>
        <w:t>0</w:t>
      </w:r>
    </w:p>
    <w:p w:rsidR="00B0221A" w:rsidRDefault="00B0221A" w:rsidP="00B022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449B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Положение 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449B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об обеспечении первичных мер пожарной безопасности в границах населенных пунктов </w:t>
      </w:r>
      <w:r w:rsidR="00014B6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Воронецкого</w:t>
      </w:r>
      <w:r w:rsidRPr="001449B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1. Общие положения.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№ 123-ФЗ «Технический регламент о требованиях пожарной безопасности» и определяет порядок обеспечения первичных мер пожарной безопасности на территории населенных пунктов </w:t>
      </w:r>
      <w:r w:rsidR="00014B64">
        <w:rPr>
          <w:rFonts w:ascii="Times New Roman" w:hAnsi="Times New Roman"/>
          <w:sz w:val="28"/>
          <w:szCs w:val="28"/>
          <w:bdr w:val="none" w:sz="0" w:space="0" w:color="auto" w:frame="1"/>
        </w:rPr>
        <w:t>Воронецкого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1.2. Обеспечение первичных мер пожарной безопасности на территории населенных пунктов сельского поселения осуществляется с целью предотвращения пожаров, спасения людей и имущества от пожаров.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1.3. Общее руководство, координацию и контроль за обеспечением первичных мер пожарной безопасности на территории населенных пунктов сельского поселения осуществляет администрация сельского поселения.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1.4. Финансовое и материально-техническое обеспечение первичных мер пожарной безопасности осуществляет администрация сельского поселения, а также муниципальные предприятия и учреждения находящиеся в ее ведомственной принадлежности.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сельского поселения, в области пожарной безопасности регламентированы действующими законами, нормами и правилами пожарной безопасности.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Основные функции администрации сельского поселения 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по исполнению полномочий по обеспечению первичных мер пожарной безопасности.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2.1. Администрация сельского поселения в соответствии с возложенными на нее задачами: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2.1.1. Разрабатывает и принимает меры по реализации мероприятий по обеспечению первичных мер пожарной безопасности населенных пунктов сельского поселения, включает мероприятия в планы, схемы и программы развития территории сельского поселения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осуществляет финансовое и материально-техническое обеспечение её деятельности.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2.1.4. Организует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2.2. Администрация: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в целях создания 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осуществляет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сельском поселении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в целях оказания содействия органам Орловской  области в области безопасности жизнедеятельности населения посредством: изготовления и распространения агитационных материалов на противопожарную тематику (памятки, листовки), проведения профилактических бесед, собраний (сходов) населения проводит целенаправленное информирование населения о принятых ими решениях по обеспечению пожарной безопасности;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— </w:t>
      </w:r>
      <w:proofErr w:type="gramStart"/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для создания в целях пожаротушения условий для забора в любое время года воды из источников</w:t>
      </w:r>
      <w:proofErr w:type="gramEnd"/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наружного водоснабжения, расположенных в  населенных пунктах сельского поселения и на прилегающих к ним территориях, принимает меры по оборудованию искусственных водоисточников, подъездов к наружным водоисточникам, установке специальных указателей и знаков;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— принимает меры по оснащению территории общего пользования в границах населенных пунктов сельского поселения первичными средствами 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тушения пожаров и противопожарным инвентарем в соответствии с нормами, определенными настоящим постановлением;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— принимает меры по внедрению в населенных пунктах сельского поселения комплекса организационных мероприятий,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направленных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разрабатыва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т и реализу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т меры пожарной безопасности для населенных пунктов сельского поселения;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3. Порядок проведения противопожарной пропаганды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и обучения мерам пожарной безопасности.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администрация сельского поселения, а также муниципальные предприятия и учреждения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находящиеся в ведомственной принадлежности отраслевых структурных подразделений администрации;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пожарная охрана;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организации независимо от форм собственности.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изготовления и распространения среди населения противопожарных памяток, листовок;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— размещения на информационных стендах, расположенных </w:t>
      </w:r>
      <w:r w:rsidR="0080063E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здани</w:t>
      </w:r>
      <w:r w:rsidR="0080063E">
        <w:rPr>
          <w:rFonts w:ascii="Times New Roman" w:hAnsi="Times New Roman"/>
          <w:sz w:val="28"/>
          <w:szCs w:val="28"/>
          <w:bdr w:val="none" w:sz="0" w:space="0" w:color="auto" w:frame="1"/>
        </w:rPr>
        <w:t>ях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администрации </w:t>
      </w:r>
      <w:r w:rsidR="0080063E">
        <w:rPr>
          <w:rFonts w:ascii="Times New Roman" w:hAnsi="Times New Roman"/>
          <w:sz w:val="28"/>
          <w:szCs w:val="28"/>
          <w:bdr w:val="none" w:sz="0" w:space="0" w:color="auto" w:frame="1"/>
        </w:rPr>
        <w:t>Воронецкого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поселения, </w:t>
      </w:r>
      <w:r w:rsidR="0080063E">
        <w:rPr>
          <w:rFonts w:ascii="Times New Roman" w:hAnsi="Times New Roman"/>
          <w:sz w:val="28"/>
          <w:szCs w:val="28"/>
          <w:bdr w:val="none" w:sz="0" w:space="0" w:color="auto" w:frame="1"/>
        </w:rPr>
        <w:t>дома культуры.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3.4. Обучение (подготовка) граждан, проживающих в индивидуальных (частных), многоквартирных жилых домах, общежитиях, в ином жилищном фонде сельского поселения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3.5. Администрация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сельского поселения. Организует работу по привлечению средств массовой информации, по проведению</w:t>
      </w:r>
      <w:r w:rsidRPr="001449B6">
        <w:rPr>
          <w:rFonts w:ascii="Times New Roman" w:hAnsi="Times New Roman"/>
          <w:sz w:val="28"/>
          <w:szCs w:val="28"/>
        </w:rPr>
        <w:t> 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тематических выставок, конкурсов, соревнований и др.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0F6BE6" w:rsidRDefault="000F6BE6"/>
    <w:sectPr w:rsidR="000F6BE6" w:rsidSect="0081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3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47A7"/>
    <w:rsid w:val="00014B64"/>
    <w:rsid w:val="000F6BE6"/>
    <w:rsid w:val="001A72EA"/>
    <w:rsid w:val="0080063E"/>
    <w:rsid w:val="0081390A"/>
    <w:rsid w:val="00AD47A7"/>
    <w:rsid w:val="00B0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Баранова</dc:creator>
  <cp:keywords/>
  <dc:description/>
  <cp:lastModifiedBy>User</cp:lastModifiedBy>
  <cp:revision>4</cp:revision>
  <cp:lastPrinted>2022-07-05T08:06:00Z</cp:lastPrinted>
  <dcterms:created xsi:type="dcterms:W3CDTF">2022-06-01T08:19:00Z</dcterms:created>
  <dcterms:modified xsi:type="dcterms:W3CDTF">2022-07-05T08:08:00Z</dcterms:modified>
</cp:coreProperties>
</file>