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CB" w:rsidRDefault="007E65CB" w:rsidP="007E65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доходах, об имуществе и обязательствах имущественного характера БУК «Библиотечно-информационно-досуговое объединение» и членов их семей за 2020 год</w:t>
      </w:r>
    </w:p>
    <w:tbl>
      <w:tblPr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5"/>
        <w:gridCol w:w="1417"/>
        <w:gridCol w:w="2501"/>
        <w:gridCol w:w="1134"/>
        <w:gridCol w:w="2360"/>
        <w:gridCol w:w="1796"/>
        <w:gridCol w:w="1085"/>
        <w:gridCol w:w="1325"/>
      </w:tblGrid>
      <w:tr w:rsidR="007E65CB" w:rsidTr="007E65CB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Ф.И.О.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доход за </w:t>
            </w:r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2020г</w:t>
            </w:r>
            <w:proofErr w:type="spellEnd"/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7E65CB" w:rsidTr="007E65CB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D0D0D"/>
                <w:lang w:eastAsia="en-US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color w:val="0D0D0D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val="en-US" w:eastAsia="en-US"/>
              </w:rPr>
              <w:t>S</w:t>
            </w:r>
            <w:r>
              <w:rPr>
                <w:rFonts w:ascii="Times New Roman" w:hAnsi="Times New Roman"/>
                <w:color w:val="0D0D0D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Транспортные средства</w:t>
            </w:r>
          </w:p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D0D0D"/>
                <w:lang w:eastAsia="en-US"/>
              </w:rPr>
              <w:t>вид,марка</w:t>
            </w:r>
            <w:proofErr w:type="spellEnd"/>
            <w:proofErr w:type="gram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val="en-US" w:eastAsia="en-US"/>
              </w:rPr>
              <w:t>S</w:t>
            </w:r>
            <w:r>
              <w:rPr>
                <w:rFonts w:ascii="Times New Roman" w:hAnsi="Times New Roman"/>
                <w:color w:val="0D0D0D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color w:val="0D0D0D"/>
                <w:lang w:eastAsia="en-US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lang w:eastAsia="en-US"/>
              </w:rPr>
            </w:pPr>
            <w:r>
              <w:rPr>
                <w:rFonts w:ascii="Times New Roman" w:hAnsi="Times New Roman"/>
                <w:color w:val="0D0D0D"/>
                <w:lang w:eastAsia="en-US"/>
              </w:rPr>
              <w:t>Страна расположения</w:t>
            </w: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Зубарева Елена Викторовна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372863,21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Жилой дом,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Квартира,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Приусадебный земельный участок,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Огородный земельный участок,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102386,58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Квартира, индивидуальная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40,8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GFL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VESTA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Россия</w:t>
            </w:r>
          </w:p>
        </w:tc>
      </w:tr>
      <w:tr w:rsidR="007E65CB" w:rsidTr="007E65CB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земельный участок, общая долевая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7E65CB" w:rsidRDefault="007E65CB" w:rsidP="007E65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2020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840"/>
        <w:gridCol w:w="7256"/>
        <w:gridCol w:w="4342"/>
      </w:tblGrid>
      <w:tr w:rsidR="007E65CB" w:rsidTr="007E65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Сделка по приобретению земельных участков, других объектов недвижимости, транспортных средств, ценных бумаг,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акций(</w:t>
            </w:r>
            <w:proofErr w:type="gramEnd"/>
            <w:r>
              <w:rPr>
                <w:rFonts w:ascii="Times New Roman" w:hAnsi="Times New Roman"/>
                <w:lang w:eastAsia="en-US"/>
              </w:rPr>
              <w:t>долей участия, паёв,  в уставных(складочных) капиталах организаций), если сумма сделки превышает общий доход его и его супруги(супруга) за три последних года, предшествующих совершению 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Источники получения средств, за счет которых совершена сделка</w:t>
            </w:r>
          </w:p>
        </w:tc>
      </w:tr>
      <w:tr w:rsidR="007E65CB" w:rsidTr="007E65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Зубарева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  <w:t>Директор БУК «Библиотечно-информационно-досуговое объединение»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E65CB" w:rsidTr="007E65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B" w:rsidRDefault="007E65CB">
            <w:pPr>
              <w:spacing w:line="276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E65CB" w:rsidRDefault="007E65CB" w:rsidP="007E65CB">
      <w:pPr>
        <w:rPr>
          <w:rFonts w:ascii="Times New Roman" w:hAnsi="Times New Roman"/>
        </w:rPr>
      </w:pPr>
    </w:p>
    <w:p w:rsidR="000D776B" w:rsidRDefault="007E65CB">
      <w:bookmarkStart w:id="0" w:name="_GoBack"/>
      <w:bookmarkEnd w:id="0"/>
    </w:p>
    <w:sectPr w:rsidR="000D776B" w:rsidSect="007E6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CB"/>
    <w:rsid w:val="005715DB"/>
    <w:rsid w:val="0067664B"/>
    <w:rsid w:val="007E65CB"/>
    <w:rsid w:val="00A15FDF"/>
    <w:rsid w:val="00E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5E3E-1891-4CAD-B517-5121281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2022-04-21T08:48:00Z</dcterms:created>
  <dcterms:modified xsi:type="dcterms:W3CDTF">2022-04-21T08:50:00Z</dcterms:modified>
</cp:coreProperties>
</file>