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РОССИЙСКАЯ ФЕДЕРАЦИЯ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ОРЛОВСКАЯ ОБЛАСТЬ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ТРОСНЯНСКИЙ РАЙОН</w:t>
      </w:r>
    </w:p>
    <w:p w:rsidR="000F6C5F" w:rsidRPr="007A3618" w:rsidRDefault="002D6EAF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А</w:t>
      </w:r>
      <w:r w:rsidR="00F455D0">
        <w:rPr>
          <w:rFonts w:ascii="Arial" w:hAnsi="Arial" w:cs="Arial"/>
          <w:b/>
        </w:rPr>
        <w:t>ДМИНИСТРАЦИЯ</w:t>
      </w:r>
      <w:r w:rsidR="00546835" w:rsidRPr="007A3618">
        <w:rPr>
          <w:rFonts w:ascii="Arial" w:hAnsi="Arial" w:cs="Arial"/>
          <w:b/>
        </w:rPr>
        <w:t xml:space="preserve"> </w:t>
      </w:r>
      <w:r w:rsidRPr="007A3618">
        <w:rPr>
          <w:rFonts w:ascii="Arial" w:hAnsi="Arial" w:cs="Arial"/>
          <w:b/>
        </w:rPr>
        <w:t>НИКОЛЬСКО</w:t>
      </w:r>
      <w:r w:rsidR="00821A0C" w:rsidRPr="007A3618">
        <w:rPr>
          <w:rFonts w:ascii="Arial" w:hAnsi="Arial" w:cs="Arial"/>
          <w:b/>
        </w:rPr>
        <w:t>ГО СЕЛЬСКОГО ПОСЕЛЕНИЯ</w:t>
      </w: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ПОСТАНОВЛЕНИЕ</w:t>
      </w:r>
    </w:p>
    <w:p w:rsidR="002D6EAF" w:rsidRPr="007A3618" w:rsidRDefault="002D6EAF" w:rsidP="000F6C5F">
      <w:pPr>
        <w:jc w:val="center"/>
        <w:rPr>
          <w:rFonts w:ascii="Arial" w:hAnsi="Arial" w:cs="Arial"/>
          <w:b/>
        </w:rPr>
      </w:pPr>
    </w:p>
    <w:p w:rsidR="000E25BF" w:rsidRPr="007A3618" w:rsidRDefault="001A1BC3" w:rsidP="000E25BF">
      <w:pPr>
        <w:rPr>
          <w:rFonts w:ascii="Arial" w:hAnsi="Arial" w:cs="Arial"/>
        </w:rPr>
      </w:pPr>
      <w:r w:rsidRPr="007A3618">
        <w:rPr>
          <w:rFonts w:ascii="Arial" w:hAnsi="Arial" w:cs="Arial"/>
        </w:rPr>
        <w:t xml:space="preserve">от </w:t>
      </w:r>
      <w:r w:rsidR="000E25BF" w:rsidRPr="007A3618">
        <w:rPr>
          <w:rFonts w:ascii="Arial" w:hAnsi="Arial" w:cs="Arial"/>
        </w:rPr>
        <w:t xml:space="preserve"> </w:t>
      </w:r>
      <w:r w:rsidR="000A720F">
        <w:rPr>
          <w:rFonts w:ascii="Arial" w:hAnsi="Arial" w:cs="Arial"/>
        </w:rPr>
        <w:t>01</w:t>
      </w:r>
      <w:r w:rsidR="00381B8B">
        <w:rPr>
          <w:rFonts w:ascii="Arial" w:hAnsi="Arial" w:cs="Arial"/>
        </w:rPr>
        <w:t xml:space="preserve"> апреля</w:t>
      </w:r>
      <w:r w:rsidR="000E25BF" w:rsidRPr="007A3618">
        <w:rPr>
          <w:rFonts w:ascii="Arial" w:hAnsi="Arial" w:cs="Arial"/>
        </w:rPr>
        <w:t xml:space="preserve">  20</w:t>
      </w:r>
      <w:r w:rsidR="00A47E20">
        <w:rPr>
          <w:rFonts w:ascii="Arial" w:hAnsi="Arial" w:cs="Arial"/>
        </w:rPr>
        <w:t>20</w:t>
      </w:r>
      <w:r w:rsidR="000E25BF" w:rsidRPr="007A3618">
        <w:rPr>
          <w:rFonts w:ascii="Arial" w:hAnsi="Arial" w:cs="Arial"/>
        </w:rPr>
        <w:t xml:space="preserve"> г</w:t>
      </w:r>
      <w:r w:rsidR="007A3618">
        <w:rPr>
          <w:rFonts w:ascii="Arial" w:hAnsi="Arial" w:cs="Arial"/>
        </w:rPr>
        <w:t>ода</w:t>
      </w:r>
      <w:r w:rsidR="000E25BF" w:rsidRPr="007A3618">
        <w:rPr>
          <w:rFonts w:ascii="Arial" w:hAnsi="Arial" w:cs="Arial"/>
        </w:rPr>
        <w:t xml:space="preserve">                                </w:t>
      </w:r>
      <w:r w:rsidRPr="007A3618">
        <w:rPr>
          <w:rFonts w:ascii="Arial" w:hAnsi="Arial" w:cs="Arial"/>
        </w:rPr>
        <w:t xml:space="preserve">   </w:t>
      </w:r>
      <w:r w:rsidR="000E25BF" w:rsidRPr="007A3618">
        <w:rPr>
          <w:rFonts w:ascii="Arial" w:hAnsi="Arial" w:cs="Arial"/>
        </w:rPr>
        <w:t xml:space="preserve">                 </w:t>
      </w:r>
      <w:r w:rsidR="00381B8B">
        <w:rPr>
          <w:rFonts w:ascii="Arial" w:hAnsi="Arial" w:cs="Arial"/>
        </w:rPr>
        <w:t xml:space="preserve">      </w:t>
      </w:r>
      <w:r w:rsidR="000E25BF" w:rsidRPr="007A3618">
        <w:rPr>
          <w:rFonts w:ascii="Arial" w:hAnsi="Arial" w:cs="Arial"/>
        </w:rPr>
        <w:t xml:space="preserve">   №</w:t>
      </w:r>
      <w:r w:rsidR="00943A2F">
        <w:rPr>
          <w:rFonts w:ascii="Arial" w:hAnsi="Arial" w:cs="Arial"/>
        </w:rPr>
        <w:t xml:space="preserve"> </w:t>
      </w:r>
      <w:r w:rsidR="00A47E20">
        <w:rPr>
          <w:rFonts w:ascii="Arial" w:hAnsi="Arial" w:cs="Arial"/>
        </w:rPr>
        <w:t>15</w:t>
      </w:r>
      <w:r w:rsidR="000E25BF" w:rsidRPr="007A3618">
        <w:rPr>
          <w:rFonts w:ascii="Arial" w:hAnsi="Arial" w:cs="Arial"/>
        </w:rPr>
        <w:t xml:space="preserve"> </w:t>
      </w:r>
    </w:p>
    <w:p w:rsidR="000E25BF" w:rsidRDefault="000E25BF" w:rsidP="000E25B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с. Никольское</w:t>
      </w: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</w:rPr>
      </w:pPr>
    </w:p>
    <w:p w:rsidR="000E25BF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О подготовке к пожароопасному сезону</w:t>
      </w:r>
    </w:p>
    <w:p w:rsidR="001A1BC3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20</w:t>
      </w:r>
      <w:r w:rsidR="00A47E20">
        <w:rPr>
          <w:rFonts w:ascii="Arial" w:hAnsi="Arial" w:cs="Arial"/>
        </w:rPr>
        <w:t>20</w:t>
      </w:r>
      <w:r w:rsidRPr="001A1BC3">
        <w:rPr>
          <w:rFonts w:ascii="Arial" w:hAnsi="Arial" w:cs="Arial"/>
        </w:rPr>
        <w:t xml:space="preserve"> года на территории Никольского</w:t>
      </w:r>
    </w:p>
    <w:p w:rsidR="001A1BC3" w:rsidRPr="001A1BC3" w:rsidRDefault="001A1BC3" w:rsidP="000E25BF">
      <w:pPr>
        <w:rPr>
          <w:rFonts w:ascii="Arial" w:hAnsi="Arial" w:cs="Arial"/>
        </w:rPr>
      </w:pPr>
      <w:r w:rsidRPr="001A1BC3">
        <w:rPr>
          <w:rFonts w:ascii="Arial" w:hAnsi="Arial" w:cs="Arial"/>
        </w:rPr>
        <w:t>сельского поселения</w:t>
      </w: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604D06" w:rsidRDefault="000E25BF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1A1BC3" w:rsidRPr="001A1BC3">
        <w:rPr>
          <w:rFonts w:ascii="Arial" w:hAnsi="Arial" w:cs="Arial"/>
        </w:rPr>
        <w:t>В соответствии с Лесным Кодексом РФ, во исполнение Федерального закона от 21.12.1994 года №69-ФЗ «О пожарной безопасности», Федерального закона от 21.12.1994 года №68-ФЗ «О защите населения и т</w:t>
      </w:r>
      <w:r w:rsidR="00645B3A">
        <w:rPr>
          <w:rFonts w:ascii="Arial" w:hAnsi="Arial" w:cs="Arial"/>
        </w:rPr>
        <w:t>ерриторий</w:t>
      </w:r>
      <w:r w:rsidR="001A1BC3">
        <w:rPr>
          <w:rFonts w:ascii="Arial" w:hAnsi="Arial" w:cs="Arial"/>
        </w:rPr>
        <w:t xml:space="preserve"> от чрезвычайных ситуаций природного и техногенного характера», постановления Правительства РФ от</w:t>
      </w:r>
      <w:r w:rsidR="007A3618">
        <w:rPr>
          <w:rFonts w:ascii="Arial" w:hAnsi="Arial" w:cs="Arial"/>
        </w:rPr>
        <w:t xml:space="preserve"> 30 июня 2007 года № 417 «Об утверждении правил пожарной безопасности в лесах РФ», на основании Закона Орловской области от 2.12.2005 года</w:t>
      </w:r>
      <w:proofErr w:type="gramEnd"/>
      <w:r w:rsidR="007A3618">
        <w:rPr>
          <w:rFonts w:ascii="Arial" w:hAnsi="Arial" w:cs="Arial"/>
        </w:rPr>
        <w:t xml:space="preserve"> №554-ОЗ «О пожарной безопасности в Орловской области</w:t>
      </w:r>
      <w:r w:rsidR="00645B3A">
        <w:rPr>
          <w:rFonts w:ascii="Arial" w:hAnsi="Arial" w:cs="Arial"/>
        </w:rPr>
        <w:t xml:space="preserve">», </w:t>
      </w:r>
      <w:proofErr w:type="gramStart"/>
      <w:r w:rsidR="00645B3A">
        <w:rPr>
          <w:rFonts w:ascii="Arial" w:hAnsi="Arial" w:cs="Arial"/>
        </w:rPr>
        <w:t>руководствуясь Уставом Никольского сельского поселения</w:t>
      </w:r>
      <w:r w:rsidR="007A3618">
        <w:rPr>
          <w:rFonts w:ascii="Arial" w:hAnsi="Arial" w:cs="Arial"/>
        </w:rPr>
        <w:t xml:space="preserve"> </w:t>
      </w:r>
      <w:r w:rsidR="00604D06">
        <w:rPr>
          <w:rFonts w:ascii="Arial" w:hAnsi="Arial" w:cs="Arial"/>
        </w:rPr>
        <w:t>и в целях недопущения гибели людей и минимизации ущерба от пожаров природного и техногенного характера в пожароопасный период 20</w:t>
      </w:r>
      <w:r w:rsidR="00A47E20">
        <w:rPr>
          <w:rFonts w:ascii="Arial" w:hAnsi="Arial" w:cs="Arial"/>
        </w:rPr>
        <w:t>20</w:t>
      </w:r>
      <w:r w:rsidR="00604D06">
        <w:rPr>
          <w:rFonts w:ascii="Arial" w:hAnsi="Arial" w:cs="Arial"/>
        </w:rPr>
        <w:t xml:space="preserve"> года</w:t>
      </w:r>
      <w:r w:rsidR="003642E2">
        <w:rPr>
          <w:rFonts w:ascii="Arial" w:hAnsi="Arial" w:cs="Arial"/>
        </w:rPr>
        <w:t xml:space="preserve"> администрация сельского поселения постановляет</w:t>
      </w:r>
      <w:proofErr w:type="gramEnd"/>
      <w:r w:rsidR="003642E2">
        <w:rPr>
          <w:rFonts w:ascii="Arial" w:hAnsi="Arial" w:cs="Arial"/>
        </w:rPr>
        <w:t>:</w:t>
      </w:r>
    </w:p>
    <w:p w:rsidR="001678D8" w:rsidRDefault="001678D8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FF1BE8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 xml:space="preserve">твердить состав оперативного штаба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общей пожароопасной обстановкой и тушению природных пожаров на территории Никольского сельского поселения </w:t>
      </w:r>
      <w:r w:rsidR="00645B3A">
        <w:rPr>
          <w:rFonts w:ascii="Arial" w:hAnsi="Arial" w:cs="Arial"/>
        </w:rPr>
        <w:t xml:space="preserve">и утвердить его состав </w:t>
      </w:r>
      <w:r>
        <w:rPr>
          <w:rFonts w:ascii="Arial" w:hAnsi="Arial" w:cs="Arial"/>
        </w:rPr>
        <w:t>(приложение №1).</w:t>
      </w:r>
    </w:p>
    <w:p w:rsidR="00645B3A" w:rsidRDefault="00645B3A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1BE8">
        <w:rPr>
          <w:rFonts w:ascii="Arial" w:hAnsi="Arial" w:cs="Arial"/>
        </w:rPr>
        <w:t>2</w:t>
      </w:r>
      <w:r>
        <w:rPr>
          <w:rFonts w:ascii="Arial" w:hAnsi="Arial" w:cs="Arial"/>
        </w:rPr>
        <w:t>. Утвердить:</w:t>
      </w:r>
    </w:p>
    <w:p w:rsidR="001678D8" w:rsidRDefault="00645B3A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F1BE8">
        <w:rPr>
          <w:rFonts w:ascii="Arial" w:hAnsi="Arial" w:cs="Arial"/>
        </w:rPr>
        <w:t>2</w:t>
      </w:r>
      <w:r w:rsidR="001678D8">
        <w:rPr>
          <w:rFonts w:ascii="Arial" w:hAnsi="Arial" w:cs="Arial"/>
        </w:rPr>
        <w:t>.</w:t>
      </w:r>
      <w:r w:rsidR="00F550F2">
        <w:rPr>
          <w:rFonts w:ascii="Arial" w:hAnsi="Arial" w:cs="Arial"/>
        </w:rPr>
        <w:t>1</w:t>
      </w:r>
      <w:r w:rsidR="004556E3">
        <w:rPr>
          <w:rFonts w:ascii="Arial" w:hAnsi="Arial" w:cs="Arial"/>
        </w:rPr>
        <w:t xml:space="preserve"> </w:t>
      </w:r>
      <w:r w:rsidR="00D4138D">
        <w:rPr>
          <w:rFonts w:ascii="Arial" w:hAnsi="Arial" w:cs="Arial"/>
        </w:rPr>
        <w:t>П</w:t>
      </w:r>
      <w:r w:rsidR="001678D8">
        <w:rPr>
          <w:rFonts w:ascii="Arial" w:hAnsi="Arial" w:cs="Arial"/>
        </w:rPr>
        <w:t xml:space="preserve">лан основных мероприятий </w:t>
      </w:r>
      <w:r w:rsidR="00D4138D">
        <w:rPr>
          <w:rFonts w:ascii="Arial" w:hAnsi="Arial" w:cs="Arial"/>
        </w:rPr>
        <w:t xml:space="preserve">по подготовке к пожароопасному периоду, предупреждению и ликвидации лесных пожаров на территории </w:t>
      </w:r>
      <w:r w:rsidR="001678D8">
        <w:rPr>
          <w:rFonts w:ascii="Arial" w:hAnsi="Arial" w:cs="Arial"/>
        </w:rPr>
        <w:t xml:space="preserve">Никольского сельского поселения </w:t>
      </w:r>
      <w:r w:rsidR="00D4138D">
        <w:rPr>
          <w:rFonts w:ascii="Arial" w:hAnsi="Arial" w:cs="Arial"/>
        </w:rPr>
        <w:t>в</w:t>
      </w:r>
      <w:r w:rsidR="00575542">
        <w:rPr>
          <w:rFonts w:ascii="Arial" w:hAnsi="Arial" w:cs="Arial"/>
        </w:rPr>
        <w:t xml:space="preserve"> 20</w:t>
      </w:r>
      <w:r w:rsidR="00A47E20">
        <w:rPr>
          <w:rFonts w:ascii="Arial" w:hAnsi="Arial" w:cs="Arial"/>
        </w:rPr>
        <w:t>20</w:t>
      </w:r>
      <w:r w:rsidR="00575542">
        <w:rPr>
          <w:rFonts w:ascii="Arial" w:hAnsi="Arial" w:cs="Arial"/>
        </w:rPr>
        <w:t xml:space="preserve"> год</w:t>
      </w:r>
      <w:r w:rsidR="00D4138D">
        <w:rPr>
          <w:rFonts w:ascii="Arial" w:hAnsi="Arial" w:cs="Arial"/>
        </w:rPr>
        <w:t xml:space="preserve">у (приложение </w:t>
      </w:r>
      <w:r w:rsidR="00F550F2">
        <w:rPr>
          <w:rFonts w:ascii="Arial" w:hAnsi="Arial" w:cs="Arial"/>
        </w:rPr>
        <w:t>№2</w:t>
      </w:r>
      <w:r w:rsidR="00D4138D">
        <w:rPr>
          <w:rFonts w:ascii="Arial" w:hAnsi="Arial" w:cs="Arial"/>
        </w:rPr>
        <w:t>)</w:t>
      </w:r>
      <w:r w:rsidR="00575542">
        <w:rPr>
          <w:rFonts w:ascii="Arial" w:hAnsi="Arial" w:cs="Arial"/>
        </w:rPr>
        <w:t>.</w:t>
      </w:r>
    </w:p>
    <w:p w:rsidR="00D93EA1" w:rsidRDefault="0057554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F1BE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F1BE8">
        <w:rPr>
          <w:rFonts w:ascii="Arial" w:hAnsi="Arial" w:cs="Arial"/>
        </w:rPr>
        <w:t xml:space="preserve"> </w:t>
      </w:r>
      <w:r w:rsidR="00D93EA1">
        <w:rPr>
          <w:rFonts w:ascii="Arial" w:hAnsi="Arial" w:cs="Arial"/>
        </w:rPr>
        <w:t>Рекомендовать руководителям сельхозпредприятий, участковому инспектору по обслуживанию территории Никольского сельского поселения:</w:t>
      </w:r>
    </w:p>
    <w:p w:rsidR="00D93EA1" w:rsidRDefault="00D93EA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1) установить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правил пожарной безопасности </w:t>
      </w:r>
      <w:r w:rsidR="00734F3C">
        <w:rPr>
          <w:rFonts w:ascii="Arial" w:hAnsi="Arial" w:cs="Arial"/>
        </w:rPr>
        <w:t>в лесах</w:t>
      </w:r>
      <w:r w:rsidR="00F550F2">
        <w:rPr>
          <w:rFonts w:ascii="Arial" w:hAnsi="Arial" w:cs="Arial"/>
        </w:rPr>
        <w:t>,</w:t>
      </w:r>
      <w:r w:rsidR="00734F3C">
        <w:rPr>
          <w:rFonts w:ascii="Arial" w:hAnsi="Arial" w:cs="Arial"/>
        </w:rPr>
        <w:t xml:space="preserve"> утвержденных постановлением Правительства РФ от 30.07.2007г. №417 всеми организациями, а также населением;</w:t>
      </w:r>
    </w:p>
    <w:p w:rsidR="00734F3C" w:rsidRDefault="00734F3C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предупредить руководителей сельхозпредприятий и организаций, в чьем ведении находятся лесонасаждения, а также арендующих лесные участки </w:t>
      </w:r>
      <w:r w:rsidR="001E7E71">
        <w:rPr>
          <w:rFonts w:ascii="Arial" w:hAnsi="Arial" w:cs="Arial"/>
        </w:rPr>
        <w:t>и лесные земли или проводящих работы на территории лесного фонда об ответственности за обеспечение</w:t>
      </w:r>
      <w:r w:rsidR="00F550F2">
        <w:rPr>
          <w:rFonts w:ascii="Arial" w:hAnsi="Arial" w:cs="Arial"/>
        </w:rPr>
        <w:t>м</w:t>
      </w:r>
      <w:r w:rsidR="001E7E71">
        <w:rPr>
          <w:rFonts w:ascii="Arial" w:hAnsi="Arial" w:cs="Arial"/>
        </w:rPr>
        <w:t xml:space="preserve"> мер по недопущению пожаров в подведомственных лесных массивах и оперативному тушению в случае их возникновения;</w:t>
      </w:r>
    </w:p>
    <w:p w:rsidR="001E7E71" w:rsidRDefault="001E7E7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запретить в пожароопасный сезон во всех лесах сельского поселения сжигание порубочных остатков, разведение костров в хвойных молодняках, старых </w:t>
      </w:r>
      <w:proofErr w:type="spellStart"/>
      <w:r>
        <w:rPr>
          <w:rFonts w:ascii="Arial" w:hAnsi="Arial" w:cs="Arial"/>
        </w:rPr>
        <w:t>горельниках</w:t>
      </w:r>
      <w:proofErr w:type="spellEnd"/>
      <w:r>
        <w:rPr>
          <w:rFonts w:ascii="Arial" w:hAnsi="Arial" w:cs="Arial"/>
        </w:rPr>
        <w:t xml:space="preserve">, на участках поврежденного леса, лесосеках с оставленными порубочными остатками и заготовленной древесиной, в местах с подсохшей травой и под кронами деревьев, пуск сельскохозяйственных палов. В остальных </w:t>
      </w:r>
      <w:r>
        <w:rPr>
          <w:rFonts w:ascii="Arial" w:hAnsi="Arial" w:cs="Arial"/>
        </w:rPr>
        <w:lastRenderedPageBreak/>
        <w:t xml:space="preserve">местах разведение костров разрешается на площадках, окаймленных минерализованной </w:t>
      </w:r>
      <w:r w:rsidR="00F14F2E">
        <w:rPr>
          <w:rFonts w:ascii="Arial" w:hAnsi="Arial" w:cs="Arial"/>
        </w:rPr>
        <w:t>полосой шириной не менее 0,5 м, с последующей засыпкой землей или поливом водо</w:t>
      </w:r>
      <w:r w:rsidR="00FA2CD1">
        <w:rPr>
          <w:rFonts w:ascii="Arial" w:hAnsi="Arial" w:cs="Arial"/>
        </w:rPr>
        <w:t>й до полного прекращения тления;</w:t>
      </w:r>
    </w:p>
    <w:p w:rsidR="00F14F2E" w:rsidRDefault="00F14F2E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в период высокой пожарной опасности обеспечить ограничение доступа населения и туризма в леса, находя</w:t>
      </w:r>
      <w:r w:rsidR="00FA2CD1">
        <w:rPr>
          <w:rFonts w:ascii="Arial" w:hAnsi="Arial" w:cs="Arial"/>
        </w:rPr>
        <w:t>щиеся на территории сельского поселения, а также проезд транспорта по участкам леса с повышенной пожарной опасностью;</w:t>
      </w:r>
    </w:p>
    <w:p w:rsidR="00FA2CD1" w:rsidRDefault="00FA2CD1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42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9F3C62">
        <w:rPr>
          <w:rFonts w:ascii="Arial" w:hAnsi="Arial" w:cs="Arial"/>
        </w:rPr>
        <w:t>сосредоточить основные усилия в течение всего пожароопасного периода на защите населенных пунктов и объектов экономики от пожаров;</w:t>
      </w:r>
    </w:p>
    <w:p w:rsidR="009F3C62" w:rsidRDefault="009F3C6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42E2">
        <w:rPr>
          <w:rFonts w:ascii="Arial" w:hAnsi="Arial" w:cs="Arial"/>
        </w:rPr>
        <w:t>6</w:t>
      </w:r>
      <w:r>
        <w:rPr>
          <w:rFonts w:ascii="Arial" w:hAnsi="Arial" w:cs="Arial"/>
        </w:rPr>
        <w:t>) провести работы по опашке сел и деревень, которые находятся в зоне возможных лесных и торфяных пожаров;</w:t>
      </w:r>
    </w:p>
    <w:p w:rsidR="009F3C62" w:rsidRPr="001A1BC3" w:rsidRDefault="009F3C62" w:rsidP="009F3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42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своевременно докладывать о фактах возникновения пожаров и принятых оперативных мерах по локализации и ликвидации очагов возгорания, провести на территории сельского поселения разъяснительную работу о правилах пожарной безопасности в лесах, о значении леса </w:t>
      </w:r>
      <w:r w:rsidR="00E31D4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жизни человека, о соблюдении лесного законодательства и другую противопожарную пропаганду.</w:t>
      </w:r>
    </w:p>
    <w:p w:rsidR="000E25BF" w:rsidRPr="001A1BC3" w:rsidRDefault="000E25BF" w:rsidP="009F3C62">
      <w:pPr>
        <w:jc w:val="both"/>
        <w:rPr>
          <w:rFonts w:ascii="Arial" w:hAnsi="Arial" w:cs="Arial"/>
        </w:rPr>
      </w:pPr>
    </w:p>
    <w:p w:rsidR="000E25BF" w:rsidRPr="001A1BC3" w:rsidRDefault="000E25BF" w:rsidP="009F3C62">
      <w:pPr>
        <w:jc w:val="both"/>
        <w:rPr>
          <w:rFonts w:ascii="Arial" w:hAnsi="Arial" w:cs="Arial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sz w:val="28"/>
          <w:szCs w:val="28"/>
        </w:rPr>
      </w:pPr>
    </w:p>
    <w:p w:rsidR="000E25BF" w:rsidRDefault="000E25BF" w:rsidP="000E25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Глава сельского поселения                                       </w:t>
      </w:r>
      <w:proofErr w:type="spellStart"/>
      <w:r w:rsidR="00A47E20">
        <w:rPr>
          <w:rFonts w:ascii="Arial" w:hAnsi="Arial" w:cs="Arial"/>
          <w:b/>
          <w:sz w:val="28"/>
          <w:szCs w:val="28"/>
        </w:rPr>
        <w:t>Н.С.Долгушин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0E25BF" w:rsidRDefault="000E25BF" w:rsidP="000E25BF">
      <w:pPr>
        <w:rPr>
          <w:rFonts w:ascii="Arial" w:hAnsi="Arial" w:cs="Arial"/>
          <w:b/>
          <w:sz w:val="22"/>
          <w:szCs w:val="22"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</w:p>
    <w:p w:rsidR="000E25BF" w:rsidRDefault="000E25BF" w:rsidP="000E2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550F2" w:rsidRDefault="000E25BF" w:rsidP="000E25BF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F550F2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F550F2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834343" w:rsidRDefault="00834343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3642E2" w:rsidRDefault="003642E2" w:rsidP="000E25BF">
      <w:pPr>
        <w:tabs>
          <w:tab w:val="left" w:pos="3765"/>
        </w:tabs>
        <w:jc w:val="center"/>
        <w:rPr>
          <w:rFonts w:ascii="Arial" w:hAnsi="Arial" w:cs="Arial"/>
        </w:rPr>
      </w:pPr>
    </w:p>
    <w:p w:rsidR="000E25BF" w:rsidRDefault="00F550F2" w:rsidP="000E25BF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0E25BF">
        <w:rPr>
          <w:rFonts w:ascii="Arial" w:hAnsi="Arial" w:cs="Arial"/>
        </w:rPr>
        <w:t xml:space="preserve">  Приложение 1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0E25BF" w:rsidRDefault="000E25BF" w:rsidP="000E25BF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Никольского сельского поселения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№ </w:t>
      </w:r>
      <w:r w:rsidR="00A47E20">
        <w:rPr>
          <w:rFonts w:ascii="Arial" w:hAnsi="Arial" w:cs="Arial"/>
        </w:rPr>
        <w:t>15</w:t>
      </w:r>
      <w:r w:rsidR="009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</w:t>
      </w:r>
      <w:r w:rsidR="000A720F">
        <w:rPr>
          <w:rFonts w:ascii="Arial" w:hAnsi="Arial" w:cs="Arial"/>
        </w:rPr>
        <w:t>0</w:t>
      </w:r>
      <w:r w:rsidR="0005362A">
        <w:rPr>
          <w:rFonts w:ascii="Arial" w:hAnsi="Arial" w:cs="Arial"/>
        </w:rPr>
        <w:t>1 апреля</w:t>
      </w:r>
      <w:r>
        <w:rPr>
          <w:rFonts w:ascii="Arial" w:hAnsi="Arial" w:cs="Arial"/>
        </w:rPr>
        <w:t xml:space="preserve">  20</w:t>
      </w:r>
      <w:r w:rsidR="00A47E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0E25BF" w:rsidRDefault="000E25BF" w:rsidP="000E25BF">
      <w:pPr>
        <w:tabs>
          <w:tab w:val="left" w:pos="3765"/>
        </w:tabs>
        <w:rPr>
          <w:rFonts w:ascii="Arial" w:hAnsi="Arial" w:cs="Arial"/>
        </w:rPr>
      </w:pPr>
    </w:p>
    <w:p w:rsidR="000E25BF" w:rsidRDefault="000E25BF" w:rsidP="00746EB1">
      <w:pPr>
        <w:tabs>
          <w:tab w:val="left" w:pos="3765"/>
        </w:tabs>
        <w:jc w:val="center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Оперативного штаба межведомственного взаимодействия </w:t>
      </w:r>
      <w:r w:rsidR="001E544F">
        <w:rPr>
          <w:rFonts w:ascii="Arial" w:hAnsi="Arial" w:cs="Arial"/>
        </w:rPr>
        <w:t xml:space="preserve">по предупреждению и ликвидации </w:t>
      </w:r>
      <w:r>
        <w:rPr>
          <w:rFonts w:ascii="Arial" w:hAnsi="Arial" w:cs="Arial"/>
        </w:rPr>
        <w:t>пожаров на территории Никольского сельского поселения</w:t>
      </w:r>
    </w:p>
    <w:p w:rsidR="00746EB1" w:rsidRDefault="00746EB1" w:rsidP="00746EB1">
      <w:pPr>
        <w:tabs>
          <w:tab w:val="left" w:pos="3765"/>
        </w:tabs>
        <w:jc w:val="center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Руководитель оперативного штаба:</w:t>
      </w: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A47E20">
        <w:rPr>
          <w:rFonts w:ascii="Arial" w:hAnsi="Arial" w:cs="Arial"/>
        </w:rPr>
        <w:t>Долгушин</w:t>
      </w:r>
      <w:proofErr w:type="spellEnd"/>
      <w:r w:rsidR="00A47E20">
        <w:rPr>
          <w:rFonts w:ascii="Arial" w:hAnsi="Arial" w:cs="Arial"/>
        </w:rPr>
        <w:t xml:space="preserve"> Н.С.</w:t>
      </w:r>
      <w:r>
        <w:rPr>
          <w:rFonts w:ascii="Arial" w:hAnsi="Arial" w:cs="Arial"/>
        </w:rPr>
        <w:t xml:space="preserve"> – глава Никольского сельского поселения</w:t>
      </w:r>
    </w:p>
    <w:p w:rsidR="00746EB1" w:rsidRDefault="00746EB1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Заместитель руководителя оперативного штаба: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A47E20">
        <w:rPr>
          <w:rFonts w:ascii="Arial" w:hAnsi="Arial" w:cs="Arial"/>
        </w:rPr>
        <w:t>Бувина</w:t>
      </w:r>
      <w:proofErr w:type="spellEnd"/>
      <w:r w:rsidR="00A47E20">
        <w:rPr>
          <w:rFonts w:ascii="Arial" w:hAnsi="Arial" w:cs="Arial"/>
        </w:rPr>
        <w:t xml:space="preserve"> Н.Н</w:t>
      </w:r>
      <w:r>
        <w:rPr>
          <w:rFonts w:ascii="Arial" w:hAnsi="Arial" w:cs="Arial"/>
        </w:rPr>
        <w:t xml:space="preserve">. – </w:t>
      </w:r>
      <w:r w:rsidR="00A47E20">
        <w:rPr>
          <w:rFonts w:ascii="Arial" w:hAnsi="Arial" w:cs="Arial"/>
        </w:rPr>
        <w:t>гл</w:t>
      </w:r>
      <w:proofErr w:type="gramStart"/>
      <w:r w:rsidR="00A47E20">
        <w:rPr>
          <w:rFonts w:ascii="Arial" w:hAnsi="Arial" w:cs="Arial"/>
        </w:rPr>
        <w:t>.б</w:t>
      </w:r>
      <w:proofErr w:type="gramEnd"/>
      <w:r w:rsidR="00A47E20">
        <w:rPr>
          <w:rFonts w:ascii="Arial" w:hAnsi="Arial" w:cs="Arial"/>
        </w:rPr>
        <w:t>ухгалтер</w:t>
      </w:r>
      <w:r w:rsidR="00053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Члены оперативного штаба: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47E20">
        <w:rPr>
          <w:rFonts w:ascii="Arial" w:hAnsi="Arial" w:cs="Arial"/>
        </w:rPr>
        <w:t>Ершов Е.В.</w:t>
      </w:r>
      <w:r>
        <w:rPr>
          <w:rFonts w:ascii="Arial" w:hAnsi="Arial" w:cs="Arial"/>
        </w:rPr>
        <w:t xml:space="preserve"> – участковый инспектор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A720F">
        <w:rPr>
          <w:rFonts w:ascii="Arial" w:hAnsi="Arial" w:cs="Arial"/>
        </w:rPr>
        <w:t>Зыкова Т.Ф. – директор МБУК «Социально-культурное объединение»</w:t>
      </w: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9493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834343" w:rsidRDefault="00834343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3642E2" w:rsidRDefault="003642E2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A47E20" w:rsidRDefault="00A47E20" w:rsidP="00746EB1">
      <w:pPr>
        <w:tabs>
          <w:tab w:val="left" w:pos="3765"/>
        </w:tabs>
        <w:jc w:val="both"/>
        <w:rPr>
          <w:rFonts w:ascii="Arial" w:hAnsi="Arial" w:cs="Arial"/>
        </w:rPr>
      </w:pPr>
    </w:p>
    <w:p w:rsidR="00E94933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834343">
        <w:rPr>
          <w:rFonts w:ascii="Arial" w:hAnsi="Arial" w:cs="Arial"/>
        </w:rPr>
        <w:t>2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943A2F">
        <w:rPr>
          <w:rFonts w:ascii="Arial" w:hAnsi="Arial" w:cs="Arial"/>
        </w:rPr>
        <w:t xml:space="preserve"> </w:t>
      </w:r>
      <w:r w:rsidR="00A47E20">
        <w:rPr>
          <w:rFonts w:ascii="Arial" w:hAnsi="Arial" w:cs="Arial"/>
        </w:rPr>
        <w:t>15</w:t>
      </w:r>
      <w:r w:rsidR="009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0A720F">
        <w:rPr>
          <w:rFonts w:ascii="Arial" w:hAnsi="Arial" w:cs="Arial"/>
        </w:rPr>
        <w:t>0</w:t>
      </w:r>
      <w:r w:rsidR="0005362A">
        <w:rPr>
          <w:rFonts w:ascii="Arial" w:hAnsi="Arial" w:cs="Arial"/>
        </w:rPr>
        <w:t>1 апреля</w:t>
      </w:r>
      <w:r>
        <w:rPr>
          <w:rFonts w:ascii="Arial" w:hAnsi="Arial" w:cs="Arial"/>
        </w:rPr>
        <w:t xml:space="preserve"> 20</w:t>
      </w:r>
      <w:r w:rsidR="00A47E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EB3BC9" w:rsidRDefault="00EB3BC9" w:rsidP="00EB3BC9">
      <w:pPr>
        <w:tabs>
          <w:tab w:val="left" w:pos="3765"/>
        </w:tabs>
        <w:jc w:val="right"/>
        <w:rPr>
          <w:rFonts w:ascii="Arial" w:hAnsi="Arial" w:cs="Arial"/>
        </w:rPr>
      </w:pP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Основных мероприятий по подготовке к пожароопасному периоду, предупреждению и ликвидации пожаров на территории Никольского сельского поселения в 20</w:t>
      </w:r>
      <w:r w:rsidR="00A47E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</w:t>
      </w:r>
    </w:p>
    <w:p w:rsidR="00EB3BC9" w:rsidRDefault="00EB3BC9" w:rsidP="00EB3BC9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326"/>
        <w:gridCol w:w="2541"/>
        <w:gridCol w:w="2041"/>
      </w:tblGrid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 xml:space="preserve">№ </w:t>
            </w:r>
            <w:proofErr w:type="spellStart"/>
            <w:r w:rsidRPr="003B4559">
              <w:rPr>
                <w:rFonts w:ascii="Arial" w:hAnsi="Arial" w:cs="Arial"/>
              </w:rPr>
              <w:t>п\</w:t>
            </w:r>
            <w:proofErr w:type="gramStart"/>
            <w:r w:rsidRPr="003B455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326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5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0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Срок исполнения</w:t>
            </w:r>
          </w:p>
        </w:tc>
      </w:tr>
      <w:tr w:rsidR="00EB3BC9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 этап – организация и проведение превентивных мероприятий</w:t>
            </w:r>
          </w:p>
          <w:p w:rsidR="00EB3BC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1. Планирование мероприятий и организация взаимодействия по подготовке к пожароопасному периоду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Планирование мер по усилению защищенности населенных пунктов и потенциально опасных объектов, находящихся в непосредственной близости от лесных массивов, на территории сельского поселения</w:t>
            </w:r>
          </w:p>
        </w:tc>
        <w:tc>
          <w:tcPr>
            <w:tcW w:w="2541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EB3BC9" w:rsidRPr="003B4559" w:rsidRDefault="00EB3BC9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</w:t>
            </w:r>
            <w:r w:rsidR="0005362A">
              <w:rPr>
                <w:rFonts w:ascii="Arial" w:hAnsi="Arial" w:cs="Arial"/>
              </w:rPr>
              <w:t>5</w:t>
            </w:r>
            <w:r w:rsidRPr="003B4559">
              <w:rPr>
                <w:rFonts w:ascii="Arial" w:hAnsi="Arial" w:cs="Arial"/>
              </w:rPr>
              <w:t>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EB3BC9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EB3BC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2. Превентивные мероприятия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EB3BC9" w:rsidRPr="003B4559" w:rsidTr="003B4559">
        <w:tc>
          <w:tcPr>
            <w:tcW w:w="663" w:type="dxa"/>
          </w:tcPr>
          <w:p w:rsidR="00EB3BC9" w:rsidRPr="003B4559" w:rsidRDefault="00EB3BC9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EB3BC9" w:rsidRPr="003B4559" w:rsidRDefault="00EB3BC9" w:rsidP="000A720F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 xml:space="preserve">Первоочередное обеспечение населенных пунктов, попадающих в районы наибольшего риска возникновения пожаров, запасами воды и пожарного инвентаря </w:t>
            </w:r>
          </w:p>
        </w:tc>
        <w:tc>
          <w:tcPr>
            <w:tcW w:w="2541" w:type="dxa"/>
          </w:tcPr>
          <w:p w:rsidR="00EB3BC9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EB3BC9" w:rsidRPr="003B4559" w:rsidRDefault="00CE5274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2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Проведение опашки населённых пунктов и объектов экономики, находящихся в зонах возможных природных пожаров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3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Обеспечение на пожароопасный период надёжными средствами связи населённых пунктов, находящихся в зоне возможных природных пожаров и не имеющих проводных сре</w:t>
            </w:r>
            <w:proofErr w:type="gramStart"/>
            <w:r w:rsidRPr="003B4559">
              <w:rPr>
                <w:rFonts w:ascii="Arial" w:hAnsi="Arial" w:cs="Arial"/>
              </w:rPr>
              <w:t>дств св</w:t>
            </w:r>
            <w:proofErr w:type="gramEnd"/>
            <w:r w:rsidRPr="003B4559">
              <w:rPr>
                <w:rFonts w:ascii="Arial" w:hAnsi="Arial" w:cs="Arial"/>
              </w:rPr>
              <w:t>язи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4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Проведение комплекса мер по подготовке населения, проживающего в зоне возможных природных пожаров к экстренной эвакуации в безопасные районы и первоочередному жизнеобеспечению пострадавших. Доведение до населения сигналов оповещения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CE5274" w:rsidRPr="003B4559" w:rsidRDefault="00CE5274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До 01.05.20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CE5274" w:rsidRPr="003B4559" w:rsidTr="003B4559">
        <w:tc>
          <w:tcPr>
            <w:tcW w:w="663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5</w:t>
            </w:r>
          </w:p>
        </w:tc>
        <w:tc>
          <w:tcPr>
            <w:tcW w:w="4326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 xml:space="preserve">Соблюдение правил охраны </w:t>
            </w:r>
            <w:r w:rsidRPr="003B4559">
              <w:rPr>
                <w:rFonts w:ascii="Arial" w:hAnsi="Arial" w:cs="Arial"/>
              </w:rPr>
              <w:lastRenderedPageBreak/>
              <w:t>электрических сетей высокого напряжения на трассах ЛЭП путем запрета складирования соломы и горючих материалов ближе 30 метров от линий электропередач</w:t>
            </w:r>
          </w:p>
        </w:tc>
        <w:tc>
          <w:tcPr>
            <w:tcW w:w="2541" w:type="dxa"/>
          </w:tcPr>
          <w:p w:rsidR="00CE5274" w:rsidRPr="003B4559" w:rsidRDefault="00CE5274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lastRenderedPageBreak/>
              <w:t xml:space="preserve">Глава сельского </w:t>
            </w:r>
            <w:r w:rsidRPr="003B4559">
              <w:rPr>
                <w:rFonts w:ascii="Arial" w:hAnsi="Arial" w:cs="Arial"/>
              </w:rPr>
              <w:lastRenderedPageBreak/>
              <w:t>поселения, руководители сельхозпредприятий</w:t>
            </w:r>
          </w:p>
        </w:tc>
        <w:tc>
          <w:tcPr>
            <w:tcW w:w="2041" w:type="dxa"/>
          </w:tcPr>
          <w:p w:rsidR="00CE5274" w:rsidRPr="003B4559" w:rsidRDefault="00CE5274" w:rsidP="00A47E20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3B4559">
              <w:rPr>
                <w:rFonts w:ascii="Arial" w:hAnsi="Arial" w:cs="Arial"/>
              </w:rPr>
              <w:lastRenderedPageBreak/>
              <w:t>01.05.20</w:t>
            </w:r>
            <w:r w:rsidR="00A47E20">
              <w:rPr>
                <w:rFonts w:ascii="Arial" w:hAnsi="Arial" w:cs="Arial"/>
              </w:rPr>
              <w:t>20</w:t>
            </w:r>
            <w:r w:rsidRPr="003B4559">
              <w:rPr>
                <w:rFonts w:ascii="Arial" w:hAnsi="Arial" w:cs="Arial"/>
              </w:rPr>
              <w:t>г.</w:t>
            </w:r>
          </w:p>
        </w:tc>
      </w:tr>
      <w:tr w:rsidR="00DB4C31" w:rsidRPr="003B4559" w:rsidTr="003B4559">
        <w:tc>
          <w:tcPr>
            <w:tcW w:w="9571" w:type="dxa"/>
            <w:gridSpan w:val="4"/>
          </w:tcPr>
          <w:p w:rsidR="00834343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  <w:p w:rsidR="00DB4C31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 xml:space="preserve">2 этап – организация </w:t>
            </w:r>
            <w:proofErr w:type="gramStart"/>
            <w:r w:rsidRPr="003B4559">
              <w:rPr>
                <w:rFonts w:ascii="Arial" w:hAnsi="Arial" w:cs="Arial"/>
              </w:rPr>
              <w:t>контроля за</w:t>
            </w:r>
            <w:proofErr w:type="gramEnd"/>
            <w:r w:rsidRPr="003B4559">
              <w:rPr>
                <w:rFonts w:ascii="Arial" w:hAnsi="Arial" w:cs="Arial"/>
              </w:rPr>
              <w:t xml:space="preserve"> противопожарной обстановкой, предупреждение и ликвидация очагов возгорания</w:t>
            </w:r>
          </w:p>
          <w:p w:rsidR="00834343" w:rsidRPr="003B4559" w:rsidRDefault="00834343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DB4C31" w:rsidRPr="003B4559" w:rsidTr="003B4559">
        <w:tc>
          <w:tcPr>
            <w:tcW w:w="663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1</w:t>
            </w:r>
          </w:p>
        </w:tc>
        <w:tc>
          <w:tcPr>
            <w:tcW w:w="4326" w:type="dxa"/>
          </w:tcPr>
          <w:p w:rsidR="00DB4C31" w:rsidRPr="003B4559" w:rsidRDefault="00DB4C31" w:rsidP="00342CA1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Организация локализации и тушения пожаров на территории сельского поселения</w:t>
            </w:r>
          </w:p>
        </w:tc>
        <w:tc>
          <w:tcPr>
            <w:tcW w:w="2541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41" w:type="dxa"/>
          </w:tcPr>
          <w:p w:rsidR="00DB4C31" w:rsidRPr="003B4559" w:rsidRDefault="00DB4C31" w:rsidP="003B4559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  <w:r w:rsidRPr="003B4559">
              <w:rPr>
                <w:rFonts w:ascii="Arial" w:hAnsi="Arial" w:cs="Arial"/>
              </w:rPr>
              <w:t>При возникновении пожара</w:t>
            </w:r>
          </w:p>
        </w:tc>
      </w:tr>
    </w:tbl>
    <w:p w:rsidR="00EB3BC9" w:rsidRDefault="00EB3BC9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DB4C31" w:rsidRDefault="00DB4C31" w:rsidP="00DB4C31">
      <w:pPr>
        <w:tabs>
          <w:tab w:val="left" w:pos="3765"/>
        </w:tabs>
        <w:jc w:val="both"/>
        <w:rPr>
          <w:rFonts w:ascii="Arial" w:hAnsi="Arial" w:cs="Arial"/>
        </w:rPr>
      </w:pPr>
    </w:p>
    <w:p w:rsidR="00834343" w:rsidRDefault="00834343" w:rsidP="00DB4C31">
      <w:pPr>
        <w:tabs>
          <w:tab w:val="left" w:pos="3765"/>
        </w:tabs>
        <w:jc w:val="right"/>
        <w:rPr>
          <w:rFonts w:ascii="Arial" w:hAnsi="Arial" w:cs="Arial"/>
        </w:rPr>
      </w:pPr>
    </w:p>
    <w:sectPr w:rsidR="00834343" w:rsidSect="00F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28"/>
    <w:multiLevelType w:val="hybridMultilevel"/>
    <w:tmpl w:val="333E2DA0"/>
    <w:lvl w:ilvl="0" w:tplc="C7CEAB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016865"/>
    <w:multiLevelType w:val="hybridMultilevel"/>
    <w:tmpl w:val="9EA2513C"/>
    <w:lvl w:ilvl="0" w:tplc="A63269F0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7E809E5"/>
    <w:multiLevelType w:val="hybridMultilevel"/>
    <w:tmpl w:val="603078CA"/>
    <w:lvl w:ilvl="0" w:tplc="E118E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DA85F2E"/>
    <w:multiLevelType w:val="hybridMultilevel"/>
    <w:tmpl w:val="4176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C1D5D"/>
    <w:multiLevelType w:val="hybridMultilevel"/>
    <w:tmpl w:val="4B2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2F20"/>
    <w:multiLevelType w:val="hybridMultilevel"/>
    <w:tmpl w:val="66A644B6"/>
    <w:lvl w:ilvl="0" w:tplc="52420F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03A64"/>
    <w:rsid w:val="00003DAE"/>
    <w:rsid w:val="0005362A"/>
    <w:rsid w:val="000A720F"/>
    <w:rsid w:val="000B1586"/>
    <w:rsid w:val="000D05B9"/>
    <w:rsid w:val="000E25BF"/>
    <w:rsid w:val="000F6C5F"/>
    <w:rsid w:val="00141EF4"/>
    <w:rsid w:val="001678D8"/>
    <w:rsid w:val="00184C3E"/>
    <w:rsid w:val="001A1BC3"/>
    <w:rsid w:val="001E544F"/>
    <w:rsid w:val="001E7E71"/>
    <w:rsid w:val="00205034"/>
    <w:rsid w:val="00245E5A"/>
    <w:rsid w:val="002468F1"/>
    <w:rsid w:val="002677FF"/>
    <w:rsid w:val="002A51B6"/>
    <w:rsid w:val="002D6EAF"/>
    <w:rsid w:val="00312704"/>
    <w:rsid w:val="00341E56"/>
    <w:rsid w:val="00342CA1"/>
    <w:rsid w:val="003642E2"/>
    <w:rsid w:val="00381B8B"/>
    <w:rsid w:val="003B4559"/>
    <w:rsid w:val="003C38A7"/>
    <w:rsid w:val="003E2BF7"/>
    <w:rsid w:val="003F4A38"/>
    <w:rsid w:val="003F7C7A"/>
    <w:rsid w:val="00455393"/>
    <w:rsid w:val="004556E3"/>
    <w:rsid w:val="0046342F"/>
    <w:rsid w:val="004C3611"/>
    <w:rsid w:val="00514D40"/>
    <w:rsid w:val="00546835"/>
    <w:rsid w:val="0056751C"/>
    <w:rsid w:val="00575542"/>
    <w:rsid w:val="005878A0"/>
    <w:rsid w:val="005F4F5E"/>
    <w:rsid w:val="00604D06"/>
    <w:rsid w:val="00606B6A"/>
    <w:rsid w:val="00645B3A"/>
    <w:rsid w:val="006D0071"/>
    <w:rsid w:val="00723EC8"/>
    <w:rsid w:val="00734F3C"/>
    <w:rsid w:val="00746EB1"/>
    <w:rsid w:val="007A3618"/>
    <w:rsid w:val="007E2BC4"/>
    <w:rsid w:val="00820CC9"/>
    <w:rsid w:val="00821A0C"/>
    <w:rsid w:val="00834343"/>
    <w:rsid w:val="0093740E"/>
    <w:rsid w:val="00943A2F"/>
    <w:rsid w:val="00945C57"/>
    <w:rsid w:val="009F3C62"/>
    <w:rsid w:val="009F5290"/>
    <w:rsid w:val="00A15512"/>
    <w:rsid w:val="00A15AA1"/>
    <w:rsid w:val="00A325C6"/>
    <w:rsid w:val="00A47E20"/>
    <w:rsid w:val="00A85C67"/>
    <w:rsid w:val="00A93CEE"/>
    <w:rsid w:val="00B41A40"/>
    <w:rsid w:val="00B66E00"/>
    <w:rsid w:val="00B84449"/>
    <w:rsid w:val="00C475B6"/>
    <w:rsid w:val="00C56048"/>
    <w:rsid w:val="00CC50C2"/>
    <w:rsid w:val="00CE5274"/>
    <w:rsid w:val="00D06020"/>
    <w:rsid w:val="00D25C36"/>
    <w:rsid w:val="00D4138D"/>
    <w:rsid w:val="00D419FD"/>
    <w:rsid w:val="00D93EA1"/>
    <w:rsid w:val="00DB4C31"/>
    <w:rsid w:val="00DD6C7A"/>
    <w:rsid w:val="00E12A26"/>
    <w:rsid w:val="00E31D44"/>
    <w:rsid w:val="00E94933"/>
    <w:rsid w:val="00EB3BC9"/>
    <w:rsid w:val="00F14F2E"/>
    <w:rsid w:val="00F32EBB"/>
    <w:rsid w:val="00F455D0"/>
    <w:rsid w:val="00F550F2"/>
    <w:rsid w:val="00F81301"/>
    <w:rsid w:val="00F958DF"/>
    <w:rsid w:val="00FA2CD1"/>
    <w:rsid w:val="00FB41DF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4805-97A1-4337-9374-97A6C6C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2020-04-01T11:57:00Z</cp:lastPrinted>
  <dcterms:created xsi:type="dcterms:W3CDTF">2020-04-01T11:59:00Z</dcterms:created>
  <dcterms:modified xsi:type="dcterms:W3CDTF">2020-04-01T11:59:00Z</dcterms:modified>
</cp:coreProperties>
</file>