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7C" w:rsidRDefault="00EC757C" w:rsidP="00EC757C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7C" w:rsidRDefault="00EC757C" w:rsidP="00EC757C">
      <w:pPr>
        <w:ind w:left="4680"/>
        <w:jc w:val="center"/>
        <w:rPr>
          <w:b/>
        </w:rPr>
      </w:pPr>
    </w:p>
    <w:p w:rsidR="00EC757C" w:rsidRDefault="00EC757C" w:rsidP="00EC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C757C" w:rsidRDefault="00EC757C" w:rsidP="00EC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C757C" w:rsidRDefault="00EC757C" w:rsidP="00EC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C757C" w:rsidRDefault="00EC757C" w:rsidP="00EC757C">
      <w:pPr>
        <w:jc w:val="center"/>
        <w:rPr>
          <w:b/>
          <w:sz w:val="28"/>
          <w:szCs w:val="28"/>
        </w:rPr>
      </w:pPr>
    </w:p>
    <w:p w:rsidR="00EC757C" w:rsidRPr="009117C1" w:rsidRDefault="00EC757C" w:rsidP="00EC757C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РЕШЕНИЕ</w:t>
      </w:r>
    </w:p>
    <w:p w:rsidR="00EC757C" w:rsidRPr="009117C1" w:rsidRDefault="00EC757C" w:rsidP="00EC757C">
      <w:pPr>
        <w:jc w:val="both"/>
        <w:rPr>
          <w:b/>
          <w:sz w:val="28"/>
          <w:szCs w:val="28"/>
        </w:rPr>
      </w:pPr>
    </w:p>
    <w:p w:rsidR="00EC757C" w:rsidRDefault="00EC757C" w:rsidP="00EC757C">
      <w:pPr>
        <w:jc w:val="both"/>
        <w:rPr>
          <w:b/>
          <w:sz w:val="28"/>
          <w:szCs w:val="28"/>
        </w:rPr>
      </w:pPr>
    </w:p>
    <w:p w:rsidR="00EC757C" w:rsidRPr="00A804D6" w:rsidRDefault="00EC757C" w:rsidP="00EC75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 w:rsidRPr="00A804D6">
        <w:rPr>
          <w:rFonts w:ascii="Times New Roman" w:hAnsi="Times New Roman"/>
          <w:sz w:val="28"/>
          <w:szCs w:val="28"/>
        </w:rPr>
        <w:t xml:space="preserve"> 2014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300</w:t>
      </w:r>
    </w:p>
    <w:p w:rsidR="00EC757C" w:rsidRPr="00A804D6" w:rsidRDefault="00EC757C" w:rsidP="00EC757C">
      <w:pPr>
        <w:pStyle w:val="a3"/>
        <w:rPr>
          <w:rFonts w:ascii="Times New Roman" w:hAnsi="Times New Roman"/>
          <w:sz w:val="28"/>
          <w:szCs w:val="28"/>
        </w:rPr>
      </w:pPr>
    </w:p>
    <w:p w:rsidR="00EC757C" w:rsidRPr="00A804D6" w:rsidRDefault="00EC757C" w:rsidP="00EC75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804D6">
        <w:rPr>
          <w:rFonts w:ascii="Times New Roman" w:hAnsi="Times New Roman"/>
          <w:sz w:val="28"/>
          <w:szCs w:val="28"/>
        </w:rPr>
        <w:t xml:space="preserve">Принято на двадцать </w:t>
      </w:r>
      <w:r>
        <w:rPr>
          <w:rFonts w:ascii="Times New Roman" w:hAnsi="Times New Roman"/>
          <w:sz w:val="28"/>
          <w:szCs w:val="28"/>
        </w:rPr>
        <w:t>шестом</w:t>
      </w:r>
      <w:r w:rsidRPr="00A804D6">
        <w:rPr>
          <w:rFonts w:ascii="Times New Roman" w:hAnsi="Times New Roman"/>
          <w:sz w:val="28"/>
          <w:szCs w:val="28"/>
        </w:rPr>
        <w:t xml:space="preserve"> заседании</w:t>
      </w:r>
    </w:p>
    <w:p w:rsidR="00EC757C" w:rsidRPr="00A804D6" w:rsidRDefault="00EC757C" w:rsidP="00EC75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80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4D6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A804D6">
        <w:rPr>
          <w:rFonts w:ascii="Times New Roman" w:hAnsi="Times New Roman"/>
          <w:sz w:val="28"/>
          <w:szCs w:val="28"/>
        </w:rPr>
        <w:t xml:space="preserve"> районного Совета </w:t>
      </w:r>
    </w:p>
    <w:p w:rsidR="00EC757C" w:rsidRDefault="00EC757C" w:rsidP="00EC757C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804D6">
        <w:rPr>
          <w:sz w:val="28"/>
          <w:szCs w:val="28"/>
        </w:rPr>
        <w:t>народных депутатов четвертого созыва</w:t>
      </w:r>
    </w:p>
    <w:p w:rsidR="00EC757C" w:rsidRDefault="00EC757C" w:rsidP="00EC757C">
      <w:pPr>
        <w:rPr>
          <w:sz w:val="20"/>
          <w:szCs w:val="20"/>
        </w:rPr>
      </w:pPr>
    </w:p>
    <w:p w:rsidR="00EC757C" w:rsidRDefault="00EC757C" w:rsidP="00EC757C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О безвозмездной передаче в</w:t>
      </w:r>
      <w:r>
        <w:rPr>
          <w:bCs/>
          <w:sz w:val="28"/>
          <w:szCs w:val="28"/>
        </w:rPr>
        <w:t xml:space="preserve"> </w:t>
      </w:r>
      <w:r w:rsidRPr="005A4D83">
        <w:rPr>
          <w:bCs/>
          <w:sz w:val="28"/>
          <w:szCs w:val="28"/>
        </w:rPr>
        <w:t>собственность</w:t>
      </w:r>
    </w:p>
    <w:p w:rsidR="00EC757C" w:rsidRDefault="00EC757C" w:rsidP="00EC757C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сельск</w:t>
      </w:r>
      <w:r>
        <w:rPr>
          <w:bCs/>
          <w:sz w:val="28"/>
          <w:szCs w:val="28"/>
        </w:rPr>
        <w:t>их поселений Троснянского района</w:t>
      </w: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  муниципального движимого</w:t>
      </w: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 казны Троснянского района</w:t>
      </w:r>
    </w:p>
    <w:p w:rsidR="00EC757C" w:rsidRPr="005A4D83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</w:t>
      </w:r>
    </w:p>
    <w:p w:rsidR="00EC757C" w:rsidRDefault="00EC757C" w:rsidP="00EC757C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EC757C" w:rsidRDefault="00EC757C" w:rsidP="00EC757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основании заявлений начальника отдела культуры администрации Троснянского района Орловской области, Глав сельских поселений Тросня</w:t>
      </w:r>
      <w:r w:rsidR="00147782">
        <w:rPr>
          <w:sz w:val="28"/>
        </w:rPr>
        <w:t xml:space="preserve">нского района Орловской области и </w:t>
      </w:r>
      <w:r>
        <w:rPr>
          <w:sz w:val="28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решени</w:t>
      </w:r>
      <w:r>
        <w:rPr>
          <w:color w:val="000000"/>
          <w:sz w:val="28"/>
          <w:szCs w:val="28"/>
        </w:rPr>
        <w:t>ем Троснянского районного Совета народных депутатов от</w:t>
      </w:r>
      <w:r w:rsidRPr="00795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07.06</w:t>
      </w:r>
      <w:r w:rsidRPr="0079520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12</w:t>
      </w:r>
      <w:r w:rsidRPr="00795209">
        <w:rPr>
          <w:color w:val="000000"/>
          <w:sz w:val="28"/>
          <w:szCs w:val="28"/>
        </w:rPr>
        <w:t xml:space="preserve"> года № 1</w:t>
      </w:r>
      <w:r>
        <w:rPr>
          <w:color w:val="000000"/>
          <w:sz w:val="28"/>
          <w:szCs w:val="28"/>
        </w:rPr>
        <w:t>34</w:t>
      </w:r>
      <w:r w:rsidRPr="00795209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утверждении Положения о порядке владения, пользования и распоряжения муниципальной собственностью</w:t>
      </w:r>
      <w:r w:rsidRPr="00795209">
        <w:rPr>
          <w:color w:val="000000"/>
          <w:sz w:val="28"/>
          <w:szCs w:val="28"/>
        </w:rPr>
        <w:t xml:space="preserve"> Троснянского</w:t>
      </w:r>
      <w:proofErr w:type="gramEnd"/>
      <w:r w:rsidRPr="00795209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, а также в целях</w:t>
      </w:r>
      <w:r>
        <w:rPr>
          <w:sz w:val="28"/>
        </w:rPr>
        <w:t xml:space="preserve"> исполнения полномочий сельскими поселениями по вопросу организации в границах поселений досуга и обеспечения жителей поселения услугами организаций культуры, Троснянский районный Совет народных депутатов РЕШИЛ:</w:t>
      </w:r>
    </w:p>
    <w:p w:rsidR="00EC757C" w:rsidRDefault="00EC757C" w:rsidP="00EC757C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894359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безвозмездно муниципальное движимое имущество казны Троснянского района Орловской области в муниципальную собственность сельских поселений согласно приложению</w:t>
      </w:r>
      <w:r w:rsidRPr="00894359">
        <w:rPr>
          <w:sz w:val="28"/>
          <w:szCs w:val="28"/>
        </w:rPr>
        <w:t>.</w:t>
      </w:r>
    </w:p>
    <w:p w:rsidR="00EC757C" w:rsidRDefault="00EC757C" w:rsidP="00EC757C">
      <w:pPr>
        <w:rPr>
          <w:sz w:val="28"/>
        </w:rPr>
      </w:pPr>
      <w:r>
        <w:rPr>
          <w:sz w:val="28"/>
        </w:rPr>
        <w:t>3. Настоящее решение вступает в силу со дня его обнародования.</w:t>
      </w:r>
    </w:p>
    <w:p w:rsidR="00EC757C" w:rsidRPr="00DA2902" w:rsidRDefault="00EC757C" w:rsidP="00EC757C">
      <w:pPr>
        <w:ind w:firstLine="709"/>
        <w:jc w:val="both"/>
        <w:rPr>
          <w:sz w:val="28"/>
          <w:szCs w:val="28"/>
        </w:rPr>
      </w:pP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 Главы района</w:t>
      </w: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EC757C" w:rsidRDefault="00EC757C" w:rsidP="00EC7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В.И. Миронов                                                                                    В.И. Миронов</w:t>
      </w:r>
    </w:p>
    <w:p w:rsidR="00EC757C" w:rsidRPr="001A0584" w:rsidRDefault="00EC757C" w:rsidP="00EC757C">
      <w:pPr>
        <w:pStyle w:val="a3"/>
        <w:jc w:val="right"/>
        <w:rPr>
          <w:rFonts w:ascii="Times New Roman" w:hAnsi="Times New Roman"/>
        </w:rPr>
      </w:pPr>
      <w:r w:rsidRPr="001A0584">
        <w:rPr>
          <w:rFonts w:ascii="Times New Roman" w:hAnsi="Times New Roman"/>
        </w:rPr>
        <w:lastRenderedPageBreak/>
        <w:t>Приложение  к решению</w:t>
      </w:r>
    </w:p>
    <w:p w:rsidR="00EC757C" w:rsidRPr="001A0584" w:rsidRDefault="00EC757C" w:rsidP="00EC757C">
      <w:pPr>
        <w:pStyle w:val="a3"/>
        <w:jc w:val="right"/>
        <w:rPr>
          <w:rFonts w:ascii="Times New Roman" w:hAnsi="Times New Roman"/>
        </w:rPr>
      </w:pPr>
      <w:proofErr w:type="spellStart"/>
      <w:r w:rsidRPr="001A0584">
        <w:rPr>
          <w:rFonts w:ascii="Times New Roman" w:hAnsi="Times New Roman"/>
        </w:rPr>
        <w:t>Троснянского</w:t>
      </w:r>
      <w:proofErr w:type="spellEnd"/>
      <w:r w:rsidRPr="001A0584">
        <w:rPr>
          <w:rFonts w:ascii="Times New Roman" w:hAnsi="Times New Roman"/>
        </w:rPr>
        <w:t xml:space="preserve"> районного Совета</w:t>
      </w:r>
    </w:p>
    <w:p w:rsidR="00EC757C" w:rsidRPr="001A0584" w:rsidRDefault="00EC757C" w:rsidP="00EC757C">
      <w:pPr>
        <w:pStyle w:val="a3"/>
        <w:jc w:val="right"/>
        <w:rPr>
          <w:rFonts w:ascii="Times New Roman" w:hAnsi="Times New Roman"/>
        </w:rPr>
      </w:pPr>
      <w:r w:rsidRPr="001A0584">
        <w:rPr>
          <w:rFonts w:ascii="Times New Roman" w:hAnsi="Times New Roman"/>
        </w:rPr>
        <w:t xml:space="preserve"> от  17 июня  2014 г. № 300 </w:t>
      </w:r>
    </w:p>
    <w:p w:rsidR="00EC757C" w:rsidRPr="00BC6A2B" w:rsidRDefault="00EC757C" w:rsidP="00EC757C">
      <w:pPr>
        <w:pStyle w:val="a3"/>
      </w:pPr>
      <w:r>
        <w:t xml:space="preserve">                                                                                                                </w:t>
      </w:r>
    </w:p>
    <w:p w:rsidR="00EC757C" w:rsidRPr="001A0584" w:rsidRDefault="00EC757C" w:rsidP="00EC75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0584">
        <w:rPr>
          <w:rFonts w:ascii="Times New Roman" w:hAnsi="Times New Roman"/>
          <w:b/>
          <w:sz w:val="24"/>
          <w:szCs w:val="24"/>
        </w:rPr>
        <w:t>ПЕРЕЧЕНЬ</w:t>
      </w:r>
    </w:p>
    <w:p w:rsidR="00EC757C" w:rsidRPr="001A0584" w:rsidRDefault="00EC757C" w:rsidP="00EC75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0584">
        <w:rPr>
          <w:rFonts w:ascii="Times New Roman" w:hAnsi="Times New Roman"/>
          <w:b/>
          <w:sz w:val="24"/>
          <w:szCs w:val="24"/>
        </w:rPr>
        <w:t>объектов движимого имущества, передаваемого из казны</w:t>
      </w:r>
    </w:p>
    <w:p w:rsidR="00EC757C" w:rsidRPr="001A0584" w:rsidRDefault="00EC757C" w:rsidP="00EC75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0584">
        <w:rPr>
          <w:rFonts w:ascii="Times New Roman" w:hAnsi="Times New Roman"/>
          <w:b/>
          <w:sz w:val="24"/>
          <w:szCs w:val="24"/>
        </w:rPr>
        <w:t>Троснянского</w:t>
      </w:r>
      <w:proofErr w:type="spellEnd"/>
      <w:r w:rsidRPr="001A0584">
        <w:rPr>
          <w:rFonts w:ascii="Times New Roman" w:hAnsi="Times New Roman"/>
          <w:b/>
          <w:sz w:val="24"/>
          <w:szCs w:val="24"/>
        </w:rPr>
        <w:t xml:space="preserve"> района Орловской области в муниципальную собственность сельских поселений</w:t>
      </w:r>
    </w:p>
    <w:p w:rsidR="00EC757C" w:rsidRPr="001A0584" w:rsidRDefault="00EC757C" w:rsidP="00EC75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0584">
        <w:rPr>
          <w:rFonts w:ascii="Times New Roman" w:hAnsi="Times New Roman"/>
          <w:b/>
          <w:sz w:val="24"/>
          <w:szCs w:val="24"/>
        </w:rPr>
        <w:t>Троснянского</w:t>
      </w:r>
      <w:proofErr w:type="spellEnd"/>
      <w:r w:rsidRPr="001A0584">
        <w:rPr>
          <w:rFonts w:ascii="Times New Roman" w:hAnsi="Times New Roman"/>
          <w:b/>
          <w:sz w:val="24"/>
          <w:szCs w:val="24"/>
        </w:rPr>
        <w:t xml:space="preserve"> района Орловской области</w:t>
      </w:r>
    </w:p>
    <w:p w:rsidR="00EC757C" w:rsidRPr="001A0584" w:rsidRDefault="00EC757C" w:rsidP="00EC75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417"/>
        <w:gridCol w:w="1985"/>
        <w:gridCol w:w="1701"/>
      </w:tblGrid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0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05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штук</w:t>
            </w:r>
          </w:p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Балансовая</w:t>
            </w:r>
          </w:p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стоимость на 01.04.2014 г.,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Остаточная </w:t>
            </w:r>
          </w:p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Стоимость на 01.04.2014 г., руб.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Муравльское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Музыкальный центр 001MCD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Panas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>. SC-VKX20EE-K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12817,00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12817,00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Пенновское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Минисистема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Philips FWP2000/12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13015,00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13015,00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Малахово-Слободское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Звуковой комплект WHARFEDALE PRO PA 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16745,00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16745,00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Ломовецкое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Звуковые колонки 250Ватт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9378,00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Усилитель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200 ватт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Yamaha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EMX 620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8440,00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Световой прибор «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Микроколор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2813,00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20631,00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Никольское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Звуковые колонки  100ВТ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8440,00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 Jet Pro P1102(CE651A) (A4,USB2) </w:t>
            </w:r>
            <w:r w:rsidRPr="001A0584">
              <w:rPr>
                <w:rFonts w:ascii="Times New Roman" w:hAnsi="Times New Roman"/>
                <w:sz w:val="24"/>
                <w:szCs w:val="24"/>
              </w:rPr>
              <w:t>в</w:t>
            </w: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0584">
              <w:rPr>
                <w:rFonts w:ascii="Times New Roman" w:hAnsi="Times New Roman"/>
                <w:sz w:val="24"/>
                <w:szCs w:val="24"/>
              </w:rPr>
              <w:t>сборе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3918,00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3840,00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inspiron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3721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14909,00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14321,00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ИБТ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Jppor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</w:rPr>
              <w:t>acR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Office 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1173,00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1149,00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27750,00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Воронецкое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Микшерный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пульт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Mackie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Dro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  <w:proofErr w:type="spellEnd"/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12800,00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12003,00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58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Звуковые колонки для эстрадного ансамбля 100 Ватт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3283,00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16300,00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15286,00</w:t>
            </w:r>
          </w:p>
        </w:tc>
      </w:tr>
      <w:tr w:rsidR="00EC757C" w:rsidRPr="001A0584" w:rsidTr="00F4601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Жерновецкое</w:t>
            </w:r>
            <w:proofErr w:type="spellEnd"/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18596,00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17864,00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18596,00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84">
              <w:rPr>
                <w:rFonts w:ascii="Times New Roman" w:hAnsi="Times New Roman"/>
                <w:sz w:val="24"/>
                <w:szCs w:val="24"/>
              </w:rPr>
              <w:t>17864,00</w:t>
            </w:r>
          </w:p>
        </w:tc>
      </w:tr>
      <w:tr w:rsidR="00EC757C" w:rsidRPr="001A0584" w:rsidTr="00F46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A0584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145596,00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7C" w:rsidRPr="001A0584" w:rsidRDefault="00EC757C" w:rsidP="00F460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A0584">
              <w:rPr>
                <w:rFonts w:ascii="Times New Roman" w:hAnsi="Times New Roman"/>
                <w:b/>
                <w:sz w:val="24"/>
                <w:szCs w:val="24"/>
              </w:rPr>
              <w:t>137047,00</w:t>
            </w:r>
          </w:p>
        </w:tc>
      </w:tr>
    </w:tbl>
    <w:p w:rsidR="00EC757C" w:rsidRDefault="00EC757C" w:rsidP="00EC757C">
      <w:pPr>
        <w:pStyle w:val="a3"/>
      </w:pPr>
    </w:p>
    <w:p w:rsidR="00D34090" w:rsidRDefault="00147782"/>
    <w:sectPr w:rsidR="00D34090" w:rsidSect="0014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7C"/>
    <w:rsid w:val="00144114"/>
    <w:rsid w:val="00147782"/>
    <w:rsid w:val="001C6051"/>
    <w:rsid w:val="00B35D87"/>
    <w:rsid w:val="00EC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7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7C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2014-06-16T11:59:00Z</dcterms:created>
  <dcterms:modified xsi:type="dcterms:W3CDTF">2014-06-16T12:01:00Z</dcterms:modified>
</cp:coreProperties>
</file>