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65" w:rsidRPr="00FF1380" w:rsidRDefault="00AD29F6" w:rsidP="00D61E65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FF1380">
        <w:rPr>
          <w:b/>
          <w:noProof/>
          <w:sz w:val="26"/>
          <w:szCs w:val="26"/>
        </w:rPr>
        <w:drawing>
          <wp:inline distT="0" distB="0" distL="0" distR="0">
            <wp:extent cx="723900" cy="904875"/>
            <wp:effectExtent l="0" t="0" r="0" b="9525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E65" w:rsidRPr="00FF1380" w:rsidRDefault="00D61E65" w:rsidP="00D61E65">
      <w:pPr>
        <w:ind w:left="4680"/>
        <w:jc w:val="center"/>
        <w:rPr>
          <w:b/>
          <w:sz w:val="26"/>
          <w:szCs w:val="26"/>
        </w:rPr>
      </w:pPr>
    </w:p>
    <w:p w:rsidR="00D61E65" w:rsidRPr="00FF1380" w:rsidRDefault="00D61E65" w:rsidP="00D61E65">
      <w:pPr>
        <w:jc w:val="center"/>
        <w:rPr>
          <w:b/>
          <w:sz w:val="26"/>
          <w:szCs w:val="26"/>
        </w:rPr>
      </w:pPr>
      <w:r w:rsidRPr="00FF1380">
        <w:rPr>
          <w:b/>
          <w:sz w:val="26"/>
          <w:szCs w:val="26"/>
        </w:rPr>
        <w:t>РОССИЙСКАЯ ФЕДЕРАЦИЯ</w:t>
      </w:r>
    </w:p>
    <w:p w:rsidR="00D61E65" w:rsidRPr="00FF1380" w:rsidRDefault="00D61E65" w:rsidP="00D61E65">
      <w:pPr>
        <w:jc w:val="center"/>
        <w:rPr>
          <w:b/>
          <w:sz w:val="26"/>
          <w:szCs w:val="26"/>
        </w:rPr>
      </w:pPr>
      <w:r w:rsidRPr="00FF1380">
        <w:rPr>
          <w:b/>
          <w:sz w:val="26"/>
          <w:szCs w:val="26"/>
        </w:rPr>
        <w:t>ОРЛОВСКАЯ ОБЛАСТЬ</w:t>
      </w:r>
    </w:p>
    <w:p w:rsidR="00D61E65" w:rsidRPr="00FF1380" w:rsidRDefault="00D61E65" w:rsidP="00D61E65">
      <w:pPr>
        <w:pBdr>
          <w:bottom w:val="single" w:sz="12" w:space="1" w:color="auto"/>
        </w:pBdr>
        <w:jc w:val="center"/>
        <w:rPr>
          <w:b/>
          <w:sz w:val="26"/>
          <w:szCs w:val="26"/>
        </w:rPr>
      </w:pPr>
      <w:r w:rsidRPr="00FF1380">
        <w:rPr>
          <w:b/>
          <w:sz w:val="26"/>
          <w:szCs w:val="26"/>
        </w:rPr>
        <w:t>АДМИНИСТРАЦИЯ ТРОСНЯНСКОГО РАЙОНА</w:t>
      </w:r>
    </w:p>
    <w:p w:rsidR="00D61E65" w:rsidRPr="00FF1380" w:rsidRDefault="00D61E65" w:rsidP="00D61E65">
      <w:pPr>
        <w:rPr>
          <w:sz w:val="26"/>
          <w:szCs w:val="26"/>
        </w:rPr>
      </w:pPr>
    </w:p>
    <w:p w:rsidR="00D61E65" w:rsidRPr="00FF1380" w:rsidRDefault="00D61E65" w:rsidP="00D61E65">
      <w:pPr>
        <w:jc w:val="center"/>
        <w:rPr>
          <w:b/>
          <w:sz w:val="26"/>
          <w:szCs w:val="26"/>
        </w:rPr>
      </w:pPr>
      <w:r w:rsidRPr="00FF1380">
        <w:rPr>
          <w:b/>
          <w:sz w:val="26"/>
          <w:szCs w:val="26"/>
        </w:rPr>
        <w:t xml:space="preserve">ПОСТАНОВЛЕНИЕ </w:t>
      </w:r>
    </w:p>
    <w:p w:rsidR="00D61E65" w:rsidRPr="00FF1380" w:rsidRDefault="00D61E65" w:rsidP="00D61E65">
      <w:pPr>
        <w:jc w:val="center"/>
        <w:rPr>
          <w:sz w:val="26"/>
          <w:szCs w:val="26"/>
        </w:rPr>
      </w:pPr>
    </w:p>
    <w:p w:rsidR="009478E9" w:rsidRPr="00FF1380" w:rsidRDefault="004B042A" w:rsidP="00D61E65">
      <w:pPr>
        <w:rPr>
          <w:sz w:val="26"/>
          <w:szCs w:val="26"/>
        </w:rPr>
      </w:pPr>
      <w:r w:rsidRPr="00FF1380">
        <w:rPr>
          <w:sz w:val="26"/>
          <w:szCs w:val="26"/>
        </w:rPr>
        <w:t>о</w:t>
      </w:r>
      <w:r w:rsidR="00F61DAB" w:rsidRPr="00FF1380">
        <w:rPr>
          <w:sz w:val="26"/>
          <w:szCs w:val="26"/>
        </w:rPr>
        <w:t>т</w:t>
      </w:r>
      <w:r w:rsidR="009478E9" w:rsidRPr="00FF1380">
        <w:rPr>
          <w:sz w:val="26"/>
          <w:szCs w:val="26"/>
        </w:rPr>
        <w:t xml:space="preserve"> </w:t>
      </w:r>
      <w:r w:rsidR="00DA543A">
        <w:rPr>
          <w:sz w:val="26"/>
          <w:szCs w:val="26"/>
        </w:rPr>
        <w:t xml:space="preserve"> </w:t>
      </w:r>
      <w:r w:rsidR="00261710">
        <w:rPr>
          <w:sz w:val="26"/>
          <w:szCs w:val="26"/>
        </w:rPr>
        <w:t xml:space="preserve">10 марта </w:t>
      </w:r>
      <w:r w:rsidR="00D61E65" w:rsidRPr="00FF1380">
        <w:rPr>
          <w:sz w:val="26"/>
          <w:szCs w:val="26"/>
        </w:rPr>
        <w:t>20</w:t>
      </w:r>
      <w:r w:rsidR="00841278" w:rsidRPr="00FF1380">
        <w:rPr>
          <w:sz w:val="26"/>
          <w:szCs w:val="26"/>
        </w:rPr>
        <w:t>2</w:t>
      </w:r>
      <w:r w:rsidR="00DA543A">
        <w:rPr>
          <w:sz w:val="26"/>
          <w:szCs w:val="26"/>
        </w:rPr>
        <w:t>6</w:t>
      </w:r>
      <w:r w:rsidR="00D61E65" w:rsidRPr="00FF1380">
        <w:rPr>
          <w:sz w:val="26"/>
          <w:szCs w:val="26"/>
        </w:rPr>
        <w:t xml:space="preserve"> г.                        </w:t>
      </w:r>
      <w:r w:rsidRPr="00FF1380">
        <w:rPr>
          <w:sz w:val="26"/>
          <w:szCs w:val="26"/>
        </w:rPr>
        <w:t xml:space="preserve">       </w:t>
      </w:r>
      <w:r w:rsidR="001735DF">
        <w:rPr>
          <w:sz w:val="26"/>
          <w:szCs w:val="26"/>
        </w:rPr>
        <w:t xml:space="preserve">     </w:t>
      </w:r>
      <w:r w:rsidR="00A740F0">
        <w:rPr>
          <w:sz w:val="26"/>
          <w:szCs w:val="26"/>
        </w:rPr>
        <w:t xml:space="preserve">       </w:t>
      </w:r>
      <w:r w:rsidR="001735DF">
        <w:rPr>
          <w:sz w:val="26"/>
          <w:szCs w:val="26"/>
        </w:rPr>
        <w:t xml:space="preserve">        </w:t>
      </w:r>
      <w:r w:rsidRPr="00FF1380">
        <w:rPr>
          <w:sz w:val="26"/>
          <w:szCs w:val="26"/>
        </w:rPr>
        <w:t xml:space="preserve">                    </w:t>
      </w:r>
      <w:r w:rsidR="00D61E65" w:rsidRPr="00FF1380">
        <w:rPr>
          <w:sz w:val="26"/>
          <w:szCs w:val="26"/>
        </w:rPr>
        <w:t xml:space="preserve">       </w:t>
      </w:r>
      <w:r w:rsidR="00053F53" w:rsidRPr="00FF1380">
        <w:rPr>
          <w:sz w:val="26"/>
          <w:szCs w:val="26"/>
        </w:rPr>
        <w:t xml:space="preserve">      </w:t>
      </w:r>
      <w:r w:rsidR="00D61E65" w:rsidRPr="00FF1380">
        <w:rPr>
          <w:sz w:val="26"/>
          <w:szCs w:val="26"/>
        </w:rPr>
        <w:t xml:space="preserve">   №</w:t>
      </w:r>
      <w:r w:rsidR="00DA543A">
        <w:rPr>
          <w:sz w:val="26"/>
          <w:szCs w:val="26"/>
        </w:rPr>
        <w:t xml:space="preserve"> </w:t>
      </w:r>
      <w:r w:rsidR="00261710">
        <w:rPr>
          <w:sz w:val="26"/>
          <w:szCs w:val="26"/>
        </w:rPr>
        <w:t>62</w:t>
      </w:r>
    </w:p>
    <w:p w:rsidR="00D61E65" w:rsidRPr="00FF1380" w:rsidRDefault="004B042A" w:rsidP="00D61E65">
      <w:pPr>
        <w:rPr>
          <w:sz w:val="26"/>
          <w:szCs w:val="26"/>
        </w:rPr>
      </w:pPr>
      <w:r w:rsidRPr="00FF1380">
        <w:rPr>
          <w:sz w:val="26"/>
          <w:szCs w:val="26"/>
        </w:rPr>
        <w:t xml:space="preserve"> </w:t>
      </w:r>
      <w:r w:rsidR="00D61E65" w:rsidRPr="00FF1380">
        <w:rPr>
          <w:sz w:val="26"/>
          <w:szCs w:val="26"/>
        </w:rPr>
        <w:t>с.Тросна</w:t>
      </w:r>
    </w:p>
    <w:p w:rsidR="00F61DAB" w:rsidRPr="00FF1380" w:rsidRDefault="00F61DAB" w:rsidP="00D61E65">
      <w:pPr>
        <w:rPr>
          <w:sz w:val="26"/>
          <w:szCs w:val="26"/>
        </w:rPr>
      </w:pPr>
    </w:p>
    <w:p w:rsidR="00FF1380" w:rsidRPr="00FF1380" w:rsidRDefault="00FF1380" w:rsidP="00D61E65">
      <w:pPr>
        <w:rPr>
          <w:sz w:val="26"/>
          <w:szCs w:val="26"/>
        </w:rPr>
      </w:pPr>
    </w:p>
    <w:p w:rsidR="0069330D" w:rsidRPr="00FF1380" w:rsidRDefault="00D61E65" w:rsidP="00D61E65">
      <w:pPr>
        <w:widowControl w:val="0"/>
        <w:autoSpaceDE w:val="0"/>
        <w:autoSpaceDN w:val="0"/>
        <w:adjustRightInd w:val="0"/>
        <w:rPr>
          <w:rFonts w:cs="Calibri"/>
          <w:b/>
          <w:bCs/>
          <w:sz w:val="26"/>
          <w:szCs w:val="26"/>
        </w:rPr>
      </w:pPr>
      <w:r w:rsidRPr="00FF1380">
        <w:rPr>
          <w:rFonts w:cs="Calibri"/>
          <w:b/>
          <w:bCs/>
          <w:sz w:val="26"/>
          <w:szCs w:val="26"/>
        </w:rPr>
        <w:t>О закреплении конкретных территорий за  муниципальными</w:t>
      </w:r>
    </w:p>
    <w:p w:rsidR="00D61E65" w:rsidRPr="00FF1380" w:rsidRDefault="00D61E65" w:rsidP="00D61E65">
      <w:pPr>
        <w:widowControl w:val="0"/>
        <w:autoSpaceDE w:val="0"/>
        <w:autoSpaceDN w:val="0"/>
        <w:adjustRightInd w:val="0"/>
        <w:rPr>
          <w:rFonts w:cs="Calibri"/>
          <w:b/>
          <w:bCs/>
          <w:sz w:val="26"/>
          <w:szCs w:val="26"/>
        </w:rPr>
      </w:pPr>
      <w:r w:rsidRPr="00FF1380">
        <w:rPr>
          <w:rFonts w:cs="Calibri"/>
          <w:b/>
          <w:bCs/>
          <w:sz w:val="26"/>
          <w:szCs w:val="26"/>
        </w:rPr>
        <w:t xml:space="preserve"> бюджетными образовательными и  общеобразовательными </w:t>
      </w:r>
    </w:p>
    <w:p w:rsidR="00D61E65" w:rsidRPr="00FF1380" w:rsidRDefault="00D61E65" w:rsidP="00D61E65">
      <w:pPr>
        <w:widowControl w:val="0"/>
        <w:autoSpaceDE w:val="0"/>
        <w:autoSpaceDN w:val="0"/>
        <w:adjustRightInd w:val="0"/>
        <w:rPr>
          <w:rFonts w:cs="Calibri"/>
          <w:b/>
          <w:bCs/>
          <w:sz w:val="26"/>
          <w:szCs w:val="26"/>
        </w:rPr>
      </w:pPr>
      <w:r w:rsidRPr="00FF1380">
        <w:rPr>
          <w:rFonts w:cs="Calibri"/>
          <w:b/>
          <w:bCs/>
          <w:sz w:val="26"/>
          <w:szCs w:val="26"/>
        </w:rPr>
        <w:t>учреждениями, реализующими</w:t>
      </w:r>
      <w:r w:rsidR="0069330D" w:rsidRPr="00FF1380">
        <w:rPr>
          <w:rFonts w:cs="Calibri"/>
          <w:b/>
          <w:bCs/>
          <w:sz w:val="26"/>
          <w:szCs w:val="26"/>
        </w:rPr>
        <w:t xml:space="preserve"> </w:t>
      </w:r>
      <w:r w:rsidRPr="00FF1380">
        <w:rPr>
          <w:rFonts w:cs="Calibri"/>
          <w:b/>
          <w:bCs/>
          <w:sz w:val="26"/>
          <w:szCs w:val="26"/>
        </w:rPr>
        <w:t>программы  дошкольного образования</w:t>
      </w:r>
    </w:p>
    <w:p w:rsidR="00D61E65" w:rsidRPr="00FF1380" w:rsidRDefault="00D61E65" w:rsidP="00D61E65">
      <w:pPr>
        <w:widowControl w:val="0"/>
        <w:autoSpaceDE w:val="0"/>
        <w:autoSpaceDN w:val="0"/>
        <w:adjustRightInd w:val="0"/>
        <w:rPr>
          <w:rFonts w:cs="Calibri"/>
          <w:sz w:val="26"/>
          <w:szCs w:val="26"/>
        </w:rPr>
      </w:pPr>
    </w:p>
    <w:p w:rsidR="00D61E65" w:rsidRPr="00FF1380" w:rsidRDefault="00D61E65" w:rsidP="00FF1380">
      <w:pPr>
        <w:widowControl w:val="0"/>
        <w:autoSpaceDE w:val="0"/>
        <w:autoSpaceDN w:val="0"/>
        <w:adjustRightInd w:val="0"/>
        <w:ind w:firstLine="360"/>
        <w:jc w:val="both"/>
        <w:rPr>
          <w:sz w:val="26"/>
          <w:szCs w:val="26"/>
        </w:rPr>
      </w:pPr>
      <w:r w:rsidRPr="00FF1380">
        <w:rPr>
          <w:bCs/>
          <w:sz w:val="26"/>
          <w:szCs w:val="26"/>
        </w:rPr>
        <w:t xml:space="preserve">В целях обеспечения  прав  граждан по приему в муниципальные бюджетные образовательные и  общеобразовательные учреждения, реализующие  программы  дошкольного образования,  в соответствии со ст. 67 Федерального закона от 29 декабря 2012г. № 273-ФЗ «Об образовании в Российской Федерации», приказа Министерства </w:t>
      </w:r>
      <w:r w:rsidR="00FB3EC0">
        <w:rPr>
          <w:bCs/>
          <w:sz w:val="26"/>
          <w:szCs w:val="26"/>
        </w:rPr>
        <w:t xml:space="preserve">просвещения Российской Федерации от 15 мая 2020 года № 236 «Об утверждении Порядка приема на обучение по образовательным программам дошкольного </w:t>
      </w:r>
      <w:r w:rsidRPr="00FF1380">
        <w:rPr>
          <w:bCs/>
          <w:sz w:val="26"/>
          <w:szCs w:val="26"/>
        </w:rPr>
        <w:t>образования</w:t>
      </w:r>
      <w:r w:rsidR="00FB3EC0">
        <w:rPr>
          <w:bCs/>
          <w:sz w:val="26"/>
          <w:szCs w:val="26"/>
        </w:rPr>
        <w:t>» (Редакция от 18.08.2025 №609)</w:t>
      </w:r>
      <w:r w:rsidRPr="00FF1380">
        <w:rPr>
          <w:bCs/>
          <w:sz w:val="26"/>
          <w:szCs w:val="26"/>
        </w:rPr>
        <w:t xml:space="preserve"> </w:t>
      </w:r>
      <w:r w:rsidRPr="00FF1380">
        <w:rPr>
          <w:sz w:val="26"/>
          <w:szCs w:val="26"/>
        </w:rPr>
        <w:t>администрация Троснянского района</w:t>
      </w:r>
      <w:r w:rsidR="00FF1380">
        <w:rPr>
          <w:sz w:val="26"/>
          <w:szCs w:val="26"/>
        </w:rPr>
        <w:t xml:space="preserve"> </w:t>
      </w:r>
      <w:r w:rsidRPr="00FF1380">
        <w:rPr>
          <w:sz w:val="26"/>
          <w:szCs w:val="26"/>
        </w:rPr>
        <w:t>п о с т а н о в л я е т:</w:t>
      </w:r>
    </w:p>
    <w:p w:rsidR="00FF1380" w:rsidRPr="00FF1380" w:rsidRDefault="00FF008E" w:rsidP="0054080C">
      <w:pPr>
        <w:numPr>
          <w:ilvl w:val="0"/>
          <w:numId w:val="2"/>
        </w:numPr>
        <w:tabs>
          <w:tab w:val="clear" w:pos="720"/>
          <w:tab w:val="num" w:pos="567"/>
        </w:tabs>
        <w:ind w:left="0" w:firstLine="1134"/>
        <w:jc w:val="both"/>
        <w:rPr>
          <w:sz w:val="26"/>
          <w:szCs w:val="26"/>
        </w:rPr>
      </w:pPr>
      <w:r w:rsidRPr="00FF1380">
        <w:rPr>
          <w:sz w:val="26"/>
          <w:szCs w:val="26"/>
        </w:rPr>
        <w:t xml:space="preserve"> </w:t>
      </w:r>
      <w:r w:rsidR="00D61E65" w:rsidRPr="00FF1380">
        <w:rPr>
          <w:sz w:val="26"/>
          <w:szCs w:val="26"/>
        </w:rPr>
        <w:t xml:space="preserve"> Закрепить за  бюджетными  образовательными  и общеобразовательными учреждениями, реализующими  образовательные программы дошкольного образования территории  в соответствии с приложением.</w:t>
      </w:r>
    </w:p>
    <w:p w:rsidR="00FF008E" w:rsidRPr="00FF1380" w:rsidRDefault="00DB2F83" w:rsidP="0054080C">
      <w:pPr>
        <w:ind w:firstLine="1134"/>
        <w:jc w:val="both"/>
        <w:rPr>
          <w:sz w:val="26"/>
          <w:szCs w:val="26"/>
        </w:rPr>
      </w:pPr>
      <w:r w:rsidRPr="00FF1380">
        <w:rPr>
          <w:sz w:val="26"/>
          <w:szCs w:val="26"/>
        </w:rPr>
        <w:t xml:space="preserve"> </w:t>
      </w:r>
      <w:r w:rsidR="0054080C">
        <w:rPr>
          <w:sz w:val="26"/>
          <w:szCs w:val="26"/>
        </w:rPr>
        <w:t xml:space="preserve">2. </w:t>
      </w:r>
      <w:r w:rsidR="00FF008E" w:rsidRPr="00FF1380">
        <w:rPr>
          <w:sz w:val="26"/>
          <w:szCs w:val="26"/>
        </w:rPr>
        <w:t>Руководителям  </w:t>
      </w:r>
      <w:r w:rsidR="00AD7D95" w:rsidRPr="00FF1380">
        <w:rPr>
          <w:sz w:val="26"/>
          <w:szCs w:val="26"/>
        </w:rPr>
        <w:t>бюджетных  образовательных</w:t>
      </w:r>
      <w:r w:rsidR="00FF008E" w:rsidRPr="00FF1380">
        <w:rPr>
          <w:sz w:val="26"/>
          <w:szCs w:val="26"/>
        </w:rPr>
        <w:t xml:space="preserve">  и общеобразовате</w:t>
      </w:r>
      <w:r w:rsidR="00AD7D95" w:rsidRPr="00FF1380">
        <w:rPr>
          <w:sz w:val="26"/>
          <w:szCs w:val="26"/>
        </w:rPr>
        <w:t>льных учреждений</w:t>
      </w:r>
      <w:r w:rsidR="00FF008E" w:rsidRPr="00FF1380">
        <w:rPr>
          <w:sz w:val="26"/>
          <w:szCs w:val="26"/>
        </w:rPr>
        <w:t>, реализующи</w:t>
      </w:r>
      <w:r w:rsidR="00AD7D95" w:rsidRPr="00FF1380">
        <w:rPr>
          <w:sz w:val="26"/>
          <w:szCs w:val="26"/>
        </w:rPr>
        <w:t>х</w:t>
      </w:r>
      <w:r w:rsidR="00FF008E" w:rsidRPr="00FF1380">
        <w:rPr>
          <w:sz w:val="26"/>
          <w:szCs w:val="26"/>
        </w:rPr>
        <w:t xml:space="preserve"> образовательные программы дошкольного образования  обеспечить прием граждан, имеющих право на получение дошкольного образования, проживающих на  закрепленной территории.</w:t>
      </w:r>
    </w:p>
    <w:p w:rsidR="00FF008E" w:rsidRPr="00FF1380" w:rsidRDefault="008A0F65" w:rsidP="0054080C">
      <w:pPr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54080C">
        <w:rPr>
          <w:sz w:val="26"/>
          <w:szCs w:val="26"/>
        </w:rPr>
        <w:t xml:space="preserve">3. </w:t>
      </w:r>
      <w:r w:rsidR="00FF008E" w:rsidRPr="00FF1380">
        <w:rPr>
          <w:rFonts w:cs="Calibri"/>
          <w:sz w:val="26"/>
          <w:szCs w:val="26"/>
        </w:rPr>
        <w:t xml:space="preserve">Постановление Администрации Троснянского района  от </w:t>
      </w:r>
      <w:r w:rsidR="00FB3EC0">
        <w:rPr>
          <w:rFonts w:cs="Calibri"/>
          <w:sz w:val="26"/>
          <w:szCs w:val="26"/>
        </w:rPr>
        <w:t>09</w:t>
      </w:r>
      <w:r w:rsidR="00FF008E" w:rsidRPr="00FF1380">
        <w:rPr>
          <w:rFonts w:cs="Calibri"/>
          <w:sz w:val="26"/>
          <w:szCs w:val="26"/>
        </w:rPr>
        <w:t>.0</w:t>
      </w:r>
      <w:r w:rsidR="00FF63D4" w:rsidRPr="00FF1380">
        <w:rPr>
          <w:rFonts w:cs="Calibri"/>
          <w:sz w:val="26"/>
          <w:szCs w:val="26"/>
        </w:rPr>
        <w:t>1</w:t>
      </w:r>
      <w:r w:rsidR="00FF008E" w:rsidRPr="00FF1380">
        <w:rPr>
          <w:rFonts w:cs="Calibri"/>
          <w:sz w:val="26"/>
          <w:szCs w:val="26"/>
        </w:rPr>
        <w:t>.20</w:t>
      </w:r>
      <w:r w:rsidR="00053F53" w:rsidRPr="00FF1380">
        <w:rPr>
          <w:rFonts w:cs="Calibri"/>
          <w:sz w:val="26"/>
          <w:szCs w:val="26"/>
        </w:rPr>
        <w:t>2</w:t>
      </w:r>
      <w:r w:rsidR="00FB3EC0">
        <w:rPr>
          <w:rFonts w:cs="Calibri"/>
          <w:sz w:val="26"/>
          <w:szCs w:val="26"/>
        </w:rPr>
        <w:t>5</w:t>
      </w:r>
      <w:r w:rsidR="00FF008E" w:rsidRPr="00FF1380">
        <w:rPr>
          <w:rFonts w:cs="Calibri"/>
          <w:sz w:val="26"/>
          <w:szCs w:val="26"/>
        </w:rPr>
        <w:t xml:space="preserve"> года </w:t>
      </w:r>
      <w:r w:rsidR="00053F53" w:rsidRPr="00FF1380">
        <w:rPr>
          <w:rFonts w:cs="Calibri"/>
          <w:sz w:val="26"/>
          <w:szCs w:val="26"/>
        </w:rPr>
        <w:t xml:space="preserve"> </w:t>
      </w:r>
      <w:r w:rsidR="00FF008E" w:rsidRPr="00FF1380">
        <w:rPr>
          <w:rFonts w:cs="Calibri"/>
          <w:sz w:val="26"/>
          <w:szCs w:val="26"/>
        </w:rPr>
        <w:t xml:space="preserve"> №</w:t>
      </w:r>
      <w:r w:rsidR="00841278" w:rsidRPr="00FF1380">
        <w:rPr>
          <w:rFonts w:cs="Calibri"/>
          <w:sz w:val="26"/>
          <w:szCs w:val="26"/>
        </w:rPr>
        <w:t xml:space="preserve"> </w:t>
      </w:r>
      <w:r w:rsidR="007E7A46" w:rsidRPr="00FF1380">
        <w:rPr>
          <w:rFonts w:cs="Calibri"/>
          <w:sz w:val="26"/>
          <w:szCs w:val="26"/>
        </w:rPr>
        <w:t>1</w:t>
      </w:r>
      <w:r w:rsidR="00FF008E" w:rsidRPr="00FF1380">
        <w:rPr>
          <w:rFonts w:cs="Calibri"/>
          <w:sz w:val="26"/>
          <w:szCs w:val="26"/>
        </w:rPr>
        <w:t xml:space="preserve"> «</w:t>
      </w:r>
      <w:r w:rsidR="00FF008E" w:rsidRPr="00FF1380">
        <w:rPr>
          <w:rFonts w:cs="Calibri"/>
          <w:bCs/>
          <w:sz w:val="26"/>
          <w:szCs w:val="26"/>
        </w:rPr>
        <w:t>О закреплении  конкретных территорий за муниципальными бюджетными образовательными   и общеобразовательными учреждениями, реализующими  программы дошкольного образования</w:t>
      </w:r>
      <w:r w:rsidR="00FF008E" w:rsidRPr="00FF1380">
        <w:rPr>
          <w:sz w:val="26"/>
          <w:szCs w:val="26"/>
        </w:rPr>
        <w:t>»</w:t>
      </w:r>
      <w:r w:rsidR="00FF008E" w:rsidRPr="00FF1380">
        <w:rPr>
          <w:rFonts w:cs="Calibri"/>
          <w:sz w:val="26"/>
          <w:szCs w:val="26"/>
        </w:rPr>
        <w:t xml:space="preserve"> признать утратившим силу.</w:t>
      </w:r>
    </w:p>
    <w:p w:rsidR="00D61E65" w:rsidRPr="00FF1380" w:rsidRDefault="00FF008E" w:rsidP="0054080C">
      <w:pPr>
        <w:ind w:left="142" w:firstLine="1134"/>
        <w:jc w:val="both"/>
        <w:rPr>
          <w:rStyle w:val="a3"/>
          <w:b w:val="0"/>
          <w:bCs w:val="0"/>
          <w:sz w:val="26"/>
          <w:szCs w:val="26"/>
        </w:rPr>
      </w:pPr>
      <w:r w:rsidRPr="00FF1380">
        <w:rPr>
          <w:sz w:val="26"/>
          <w:szCs w:val="26"/>
        </w:rPr>
        <w:t xml:space="preserve">4. </w:t>
      </w:r>
      <w:r w:rsidR="00D61E65" w:rsidRPr="00FF1380">
        <w:rPr>
          <w:sz w:val="26"/>
          <w:szCs w:val="26"/>
        </w:rPr>
        <w:t xml:space="preserve">  Настоящее постановление  подлежит размещению на официальн</w:t>
      </w:r>
      <w:r w:rsidR="00FB3EC0">
        <w:rPr>
          <w:sz w:val="26"/>
          <w:szCs w:val="26"/>
        </w:rPr>
        <w:t xml:space="preserve">ых сайтах </w:t>
      </w:r>
      <w:r w:rsidR="001D61D9" w:rsidRPr="00FF1380">
        <w:rPr>
          <w:sz w:val="26"/>
          <w:szCs w:val="26"/>
        </w:rPr>
        <w:t>администрации Троснянского района</w:t>
      </w:r>
      <w:r w:rsidR="001D61D9">
        <w:rPr>
          <w:sz w:val="26"/>
          <w:szCs w:val="26"/>
        </w:rPr>
        <w:t xml:space="preserve">, </w:t>
      </w:r>
      <w:r w:rsidR="00FB3EC0">
        <w:rPr>
          <w:sz w:val="26"/>
          <w:szCs w:val="26"/>
        </w:rPr>
        <w:t>отдела образования, образовательных учреждений Троснянского района и на информационных стендах в доступных для родителей (законных представителей) обучающихся местах.</w:t>
      </w:r>
    </w:p>
    <w:p w:rsidR="00FF1380" w:rsidRDefault="008A0F65" w:rsidP="0054080C">
      <w:pPr>
        <w:autoSpaceDE w:val="0"/>
        <w:autoSpaceDN w:val="0"/>
        <w:adjustRightInd w:val="0"/>
        <w:ind w:firstLine="1134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8D11C2" w:rsidRPr="00FF1380">
        <w:rPr>
          <w:sz w:val="26"/>
          <w:szCs w:val="26"/>
        </w:rPr>
        <w:t xml:space="preserve"> </w:t>
      </w:r>
      <w:r w:rsidR="00FF008E" w:rsidRPr="00FF1380">
        <w:rPr>
          <w:sz w:val="26"/>
          <w:szCs w:val="26"/>
        </w:rPr>
        <w:t>5.</w:t>
      </w:r>
      <w:r w:rsidR="0054080C">
        <w:rPr>
          <w:sz w:val="26"/>
          <w:szCs w:val="26"/>
        </w:rPr>
        <w:t xml:space="preserve">  </w:t>
      </w:r>
      <w:r w:rsidR="00D61E65" w:rsidRPr="00FF1380">
        <w:rPr>
          <w:sz w:val="26"/>
          <w:szCs w:val="26"/>
        </w:rPr>
        <w:t xml:space="preserve">Контроль за исполнением постановления возложить на заместителя </w:t>
      </w:r>
      <w:r w:rsidR="0069330D" w:rsidRPr="00FF1380">
        <w:rPr>
          <w:sz w:val="26"/>
          <w:szCs w:val="26"/>
        </w:rPr>
        <w:t>Главы  администра</w:t>
      </w:r>
      <w:r w:rsidR="00165438" w:rsidRPr="00FF1380">
        <w:rPr>
          <w:sz w:val="26"/>
          <w:szCs w:val="26"/>
        </w:rPr>
        <w:t>ц</w:t>
      </w:r>
      <w:r w:rsidR="0069330D" w:rsidRPr="00FF1380">
        <w:rPr>
          <w:sz w:val="26"/>
          <w:szCs w:val="26"/>
        </w:rPr>
        <w:t xml:space="preserve">ии  </w:t>
      </w:r>
      <w:r w:rsidR="00FF1380" w:rsidRPr="00FF1380">
        <w:rPr>
          <w:sz w:val="26"/>
          <w:szCs w:val="26"/>
        </w:rPr>
        <w:t xml:space="preserve">по социальным вопросам </w:t>
      </w:r>
      <w:r w:rsidR="004B042A" w:rsidRPr="00FF1380">
        <w:rPr>
          <w:sz w:val="26"/>
          <w:szCs w:val="26"/>
        </w:rPr>
        <w:t>Во</w:t>
      </w:r>
      <w:r w:rsidR="00FF1380" w:rsidRPr="00FF1380">
        <w:rPr>
          <w:sz w:val="26"/>
          <w:szCs w:val="26"/>
        </w:rPr>
        <w:t>робьева Ю.Н</w:t>
      </w:r>
      <w:r w:rsidR="0069330D" w:rsidRPr="00FF1380">
        <w:rPr>
          <w:sz w:val="26"/>
          <w:szCs w:val="26"/>
        </w:rPr>
        <w:t>.</w:t>
      </w:r>
    </w:p>
    <w:p w:rsidR="00FB3EC0" w:rsidRPr="00FB3EC0" w:rsidRDefault="00FB3EC0" w:rsidP="0054080C">
      <w:pPr>
        <w:autoSpaceDE w:val="0"/>
        <w:autoSpaceDN w:val="0"/>
        <w:adjustRightInd w:val="0"/>
        <w:ind w:firstLine="1134"/>
        <w:jc w:val="both"/>
        <w:outlineLvl w:val="0"/>
        <w:rPr>
          <w:sz w:val="26"/>
          <w:szCs w:val="26"/>
        </w:rPr>
      </w:pPr>
    </w:p>
    <w:p w:rsidR="00FF1380" w:rsidRPr="00765DA9" w:rsidRDefault="00D61E65" w:rsidP="008E4E9A">
      <w:pPr>
        <w:spacing w:before="100" w:beforeAutospacing="1"/>
        <w:ind w:left="360"/>
        <w:jc w:val="both"/>
        <w:rPr>
          <w:b/>
          <w:sz w:val="28"/>
          <w:szCs w:val="28"/>
        </w:rPr>
      </w:pPr>
      <w:r w:rsidRPr="00765DA9">
        <w:rPr>
          <w:b/>
          <w:sz w:val="28"/>
          <w:szCs w:val="28"/>
        </w:rPr>
        <w:t xml:space="preserve">Глава </w:t>
      </w:r>
      <w:r w:rsidR="00AC6330" w:rsidRPr="00765DA9">
        <w:rPr>
          <w:b/>
          <w:sz w:val="28"/>
          <w:szCs w:val="28"/>
        </w:rPr>
        <w:t>района</w:t>
      </w:r>
      <w:r w:rsidRPr="00765DA9">
        <w:rPr>
          <w:b/>
          <w:sz w:val="28"/>
          <w:szCs w:val="28"/>
        </w:rPr>
        <w:t xml:space="preserve">    </w:t>
      </w:r>
      <w:r w:rsidR="00765DA9">
        <w:rPr>
          <w:b/>
          <w:sz w:val="28"/>
          <w:szCs w:val="28"/>
        </w:rPr>
        <w:t xml:space="preserve">      </w:t>
      </w:r>
      <w:r w:rsidRPr="00765DA9">
        <w:rPr>
          <w:b/>
          <w:sz w:val="28"/>
          <w:szCs w:val="28"/>
        </w:rPr>
        <w:t xml:space="preserve">                                            А. </w:t>
      </w:r>
      <w:r w:rsidR="00FF1380" w:rsidRPr="00765DA9">
        <w:rPr>
          <w:b/>
          <w:sz w:val="28"/>
          <w:szCs w:val="28"/>
        </w:rPr>
        <w:t>В</w:t>
      </w:r>
      <w:r w:rsidRPr="00765DA9">
        <w:rPr>
          <w:b/>
          <w:sz w:val="28"/>
          <w:szCs w:val="28"/>
        </w:rPr>
        <w:t xml:space="preserve">. </w:t>
      </w:r>
      <w:r w:rsidR="00FF1380" w:rsidRPr="00765DA9">
        <w:rPr>
          <w:b/>
          <w:sz w:val="28"/>
          <w:szCs w:val="28"/>
        </w:rPr>
        <w:t>Левковский</w:t>
      </w:r>
    </w:p>
    <w:p w:rsidR="00512FF4" w:rsidRDefault="00D61E65" w:rsidP="00FF1380">
      <w:pPr>
        <w:spacing w:before="100" w:beforeAutospacing="1" w:after="100" w:afterAutospacing="1"/>
        <w:ind w:left="360"/>
        <w:jc w:val="both"/>
      </w:pPr>
      <w:r w:rsidRPr="00DF6D8C">
        <w:t xml:space="preserve">                         </w:t>
      </w:r>
      <w:r w:rsidR="008455E6">
        <w:t xml:space="preserve">                                                                      </w:t>
      </w:r>
      <w:r w:rsidRPr="00DF6D8C">
        <w:t xml:space="preserve">   </w:t>
      </w:r>
      <w:r w:rsidR="008455E6">
        <w:t xml:space="preserve">        </w:t>
      </w:r>
    </w:p>
    <w:p w:rsidR="0054080C" w:rsidRDefault="00512FF4" w:rsidP="008E4E9A">
      <w:pPr>
        <w:autoSpaceDE w:val="0"/>
        <w:autoSpaceDN w:val="0"/>
        <w:adjustRightInd w:val="0"/>
        <w:ind w:left="708"/>
        <w:jc w:val="right"/>
        <w:outlineLvl w:val="0"/>
      </w:pPr>
      <w:r>
        <w:t xml:space="preserve">                                                                                                     </w:t>
      </w:r>
      <w:r w:rsidR="00A065F7">
        <w:t xml:space="preserve">                                                                                                            </w:t>
      </w:r>
      <w:r>
        <w:t xml:space="preserve">   </w:t>
      </w:r>
      <w:r w:rsidR="008455E6">
        <w:t xml:space="preserve"> </w:t>
      </w:r>
    </w:p>
    <w:p w:rsidR="0054080C" w:rsidRDefault="0054080C" w:rsidP="008E4E9A">
      <w:pPr>
        <w:autoSpaceDE w:val="0"/>
        <w:autoSpaceDN w:val="0"/>
        <w:adjustRightInd w:val="0"/>
        <w:ind w:left="708"/>
        <w:jc w:val="right"/>
        <w:outlineLvl w:val="0"/>
      </w:pPr>
    </w:p>
    <w:p w:rsidR="0054080C" w:rsidRDefault="0054080C" w:rsidP="008E4E9A">
      <w:pPr>
        <w:autoSpaceDE w:val="0"/>
        <w:autoSpaceDN w:val="0"/>
        <w:adjustRightInd w:val="0"/>
        <w:ind w:left="708"/>
        <w:jc w:val="right"/>
        <w:outlineLvl w:val="0"/>
      </w:pPr>
    </w:p>
    <w:p w:rsidR="00841278" w:rsidRPr="008455E6" w:rsidRDefault="00841278" w:rsidP="008E4E9A">
      <w:pPr>
        <w:autoSpaceDE w:val="0"/>
        <w:autoSpaceDN w:val="0"/>
        <w:adjustRightInd w:val="0"/>
        <w:ind w:left="708"/>
        <w:jc w:val="right"/>
        <w:outlineLvl w:val="0"/>
        <w:rPr>
          <w:sz w:val="26"/>
          <w:szCs w:val="26"/>
        </w:rPr>
      </w:pPr>
      <w:r w:rsidRPr="008455E6">
        <w:rPr>
          <w:sz w:val="26"/>
          <w:szCs w:val="26"/>
        </w:rPr>
        <w:t xml:space="preserve">Приложение </w:t>
      </w:r>
    </w:p>
    <w:p w:rsidR="00841278" w:rsidRPr="008455E6" w:rsidRDefault="00841278" w:rsidP="008E4E9A">
      <w:pPr>
        <w:autoSpaceDE w:val="0"/>
        <w:autoSpaceDN w:val="0"/>
        <w:adjustRightInd w:val="0"/>
        <w:ind w:left="4500"/>
        <w:jc w:val="right"/>
        <w:outlineLvl w:val="0"/>
        <w:rPr>
          <w:sz w:val="26"/>
          <w:szCs w:val="26"/>
        </w:rPr>
      </w:pPr>
      <w:r w:rsidRPr="008455E6">
        <w:rPr>
          <w:sz w:val="26"/>
          <w:szCs w:val="26"/>
        </w:rPr>
        <w:t xml:space="preserve"> к постановлению  администрации Троснянского района</w:t>
      </w:r>
    </w:p>
    <w:p w:rsidR="00841278" w:rsidRPr="008455E6" w:rsidRDefault="00841278" w:rsidP="008E4E9A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8455E6">
        <w:rPr>
          <w:sz w:val="26"/>
          <w:szCs w:val="26"/>
        </w:rPr>
        <w:t xml:space="preserve">                                  </w:t>
      </w:r>
      <w:r w:rsidR="00165438">
        <w:rPr>
          <w:sz w:val="26"/>
          <w:szCs w:val="26"/>
        </w:rPr>
        <w:t xml:space="preserve">                        </w:t>
      </w:r>
      <w:r w:rsidRPr="008455E6">
        <w:rPr>
          <w:sz w:val="26"/>
          <w:szCs w:val="26"/>
        </w:rPr>
        <w:t>от «</w:t>
      </w:r>
      <w:r w:rsidR="00261710">
        <w:rPr>
          <w:sz w:val="26"/>
          <w:szCs w:val="26"/>
        </w:rPr>
        <w:t>10</w:t>
      </w:r>
      <w:r w:rsidRPr="008455E6">
        <w:rPr>
          <w:sz w:val="26"/>
          <w:szCs w:val="26"/>
        </w:rPr>
        <w:t xml:space="preserve">» </w:t>
      </w:r>
      <w:r w:rsidR="00261710">
        <w:rPr>
          <w:sz w:val="26"/>
          <w:szCs w:val="26"/>
        </w:rPr>
        <w:t>марта</w:t>
      </w:r>
      <w:r w:rsidRPr="008455E6">
        <w:rPr>
          <w:sz w:val="26"/>
          <w:szCs w:val="26"/>
        </w:rPr>
        <w:t xml:space="preserve"> 20</w:t>
      </w:r>
      <w:r w:rsidR="008455E6" w:rsidRPr="008455E6">
        <w:rPr>
          <w:sz w:val="26"/>
          <w:szCs w:val="26"/>
        </w:rPr>
        <w:t>2</w:t>
      </w:r>
      <w:r w:rsidR="00DA543A">
        <w:rPr>
          <w:sz w:val="26"/>
          <w:szCs w:val="26"/>
        </w:rPr>
        <w:t>6</w:t>
      </w:r>
      <w:r w:rsidRPr="008455E6">
        <w:rPr>
          <w:sz w:val="26"/>
          <w:szCs w:val="26"/>
        </w:rPr>
        <w:t xml:space="preserve"> г.   №</w:t>
      </w:r>
      <w:r w:rsidR="00261710">
        <w:rPr>
          <w:sz w:val="26"/>
          <w:szCs w:val="26"/>
        </w:rPr>
        <w:t xml:space="preserve"> 62</w:t>
      </w:r>
      <w:r w:rsidRPr="008455E6">
        <w:rPr>
          <w:sz w:val="26"/>
          <w:szCs w:val="26"/>
        </w:rPr>
        <w:t xml:space="preserve">  </w:t>
      </w:r>
    </w:p>
    <w:p w:rsidR="00841278" w:rsidRPr="008455E6" w:rsidRDefault="00841278" w:rsidP="00841278">
      <w:pPr>
        <w:jc w:val="right"/>
        <w:rPr>
          <w:sz w:val="26"/>
          <w:szCs w:val="26"/>
        </w:rPr>
      </w:pPr>
    </w:p>
    <w:p w:rsidR="00841278" w:rsidRPr="008455E6" w:rsidRDefault="00841278" w:rsidP="00841278">
      <w:pPr>
        <w:pStyle w:val="3"/>
        <w:numPr>
          <w:ilvl w:val="0"/>
          <w:numId w:val="0"/>
        </w:numPr>
        <w:ind w:left="720"/>
        <w:jc w:val="center"/>
        <w:rPr>
          <w:sz w:val="26"/>
          <w:szCs w:val="26"/>
        </w:rPr>
      </w:pPr>
      <w:r w:rsidRPr="008455E6">
        <w:rPr>
          <w:sz w:val="26"/>
          <w:szCs w:val="26"/>
        </w:rPr>
        <w:t>Перечень населенных пунктов,</w:t>
      </w:r>
    </w:p>
    <w:p w:rsidR="00841278" w:rsidRPr="008455E6" w:rsidRDefault="00841278" w:rsidP="00841278">
      <w:pPr>
        <w:pStyle w:val="3"/>
        <w:numPr>
          <w:ilvl w:val="0"/>
          <w:numId w:val="0"/>
        </w:numPr>
        <w:ind w:left="720"/>
        <w:jc w:val="center"/>
        <w:rPr>
          <w:sz w:val="26"/>
          <w:szCs w:val="26"/>
        </w:rPr>
      </w:pPr>
      <w:r w:rsidRPr="008455E6">
        <w:rPr>
          <w:sz w:val="26"/>
          <w:szCs w:val="26"/>
        </w:rPr>
        <w:t>закрепленных за образовательными  и общеобразовательными учреждениями Троснянского района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1"/>
        <w:gridCol w:w="4342"/>
      </w:tblGrid>
      <w:tr w:rsidR="00841278" w:rsidRPr="008455E6" w:rsidTr="008455E6">
        <w:trPr>
          <w:trHeight w:val="944"/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78" w:rsidRPr="008455E6" w:rsidRDefault="00841278" w:rsidP="008455E6">
            <w:pPr>
              <w:ind w:right="-15" w:firstLine="45"/>
              <w:jc w:val="center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Наименование образовательного учреждения (в соответствии с уставом) и адрес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278" w:rsidRPr="008455E6" w:rsidRDefault="00841278" w:rsidP="008455E6">
            <w:pPr>
              <w:ind w:left="-108" w:right="-108" w:firstLine="63"/>
              <w:jc w:val="center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Закреплённые территории</w:t>
            </w:r>
          </w:p>
        </w:tc>
      </w:tr>
      <w:tr w:rsidR="00841278" w:rsidRPr="008455E6" w:rsidTr="008455E6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«Никольская средняя общеобразовательная школа» </w:t>
            </w:r>
          </w:p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303466 Орловская область, Троснянский район,  с. Никольское, ул.Молодежная, дом 12 , дом 18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 </w:t>
            </w:r>
            <w:r w:rsidRPr="008455E6">
              <w:rPr>
                <w:b/>
                <w:sz w:val="26"/>
                <w:szCs w:val="26"/>
              </w:rPr>
              <w:t>Никольское сельское поселение: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 Никольское,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 Красавка,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 Березовка,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п. Краснопавловский</w:t>
            </w:r>
          </w:p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Малахово-Слободское  сельское поселение: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Д.Ветренка</w:t>
            </w:r>
          </w:p>
        </w:tc>
      </w:tr>
      <w:tr w:rsidR="00841278" w:rsidRPr="008455E6" w:rsidTr="008455E6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«Ломовецкая средняя общеобразовательная школа» </w:t>
            </w:r>
          </w:p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303459  Орловская область, Троснянский район с. Ломовец,  дом 39 а , дом 41а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 </w:t>
            </w:r>
            <w:r w:rsidRPr="008455E6">
              <w:rPr>
                <w:b/>
                <w:sz w:val="26"/>
                <w:szCs w:val="26"/>
              </w:rPr>
              <w:t>Ломовецкое сельское поселение</w:t>
            </w:r>
            <w:r w:rsidRPr="008455E6">
              <w:rPr>
                <w:sz w:val="26"/>
                <w:szCs w:val="26"/>
              </w:rPr>
              <w:t>:</w:t>
            </w:r>
          </w:p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 Ломовец,</w:t>
            </w:r>
          </w:p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с.Чернь</w:t>
            </w:r>
          </w:p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д.Похвистнево</w:t>
            </w:r>
          </w:p>
        </w:tc>
      </w:tr>
      <w:tr w:rsidR="00841278" w:rsidRPr="008455E6" w:rsidTr="008455E6">
        <w:trPr>
          <w:trHeight w:val="131"/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Бюджетное  общеобразовательное учреждение Троснянского района Орловской области «Муравльская средняя общеобразовательная школа»</w:t>
            </w:r>
          </w:p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303465 Орловская область, Троснянский район с. Муравль, дом 55  , дом 104.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Муравльское сельское поселение:</w:t>
            </w:r>
            <w:r w:rsidRPr="008455E6">
              <w:rPr>
                <w:sz w:val="26"/>
                <w:szCs w:val="26"/>
              </w:rPr>
              <w:t xml:space="preserve"> с.Муравль,п.Соложенки,п.Могилевский,д.Измайлово,д.Масловка,д.Обыденки.п.Алмазовский,п.Александровский,п.Дегтярный,п.Мишкинский,д.Турейка,д.Рудово</w:t>
            </w:r>
          </w:p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Малахово-Слободское сельское поселение</w:t>
            </w:r>
            <w:r w:rsidRPr="008455E6">
              <w:rPr>
                <w:sz w:val="26"/>
                <w:szCs w:val="26"/>
              </w:rPr>
              <w:t>:</w:t>
            </w:r>
          </w:p>
          <w:p w:rsidR="00841278" w:rsidRPr="008455E6" w:rsidRDefault="00841278" w:rsidP="008E4E9A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п.Красноармейский,с.Малахова Слобода, д.Лопухинка, д.Павлово</w:t>
            </w:r>
          </w:p>
        </w:tc>
      </w:tr>
      <w:tr w:rsidR="00841278" w:rsidRPr="008455E6" w:rsidTr="008455E6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бюджетное  общеобразовательное </w:t>
            </w:r>
          </w:p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учреждение Троснянского района Орловской области «Старо-Турьянская средняя общеобразовательная школа» 303463 Орловская область, Троснянский район, д. Турьи  дом 59</w:t>
            </w:r>
          </w:p>
          <w:p w:rsidR="00841278" w:rsidRPr="008455E6" w:rsidRDefault="00841278" w:rsidP="008E4E9A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 и Чермошонский филиал БОУ ТР ОО «Старо-Турьянская средняя общеобразовательная школа» 303463 Орловская область, Троснянский район, д. Чермошное, дом 5 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Малахово-Слободское сельское поселение: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 Турьи, д. Чермошное,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д.Свапские дворы,  д.Крапивка. </w:t>
            </w:r>
          </w:p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Пенновское сельское поселение: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п.Колычевский, с.Высокое,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с.Студенок, д.Редогощь, п.Покровский, п.Студенецкий, п.Троицкий</w:t>
            </w:r>
          </w:p>
        </w:tc>
      </w:tr>
      <w:tr w:rsidR="00841278" w:rsidRPr="008455E6" w:rsidTr="008455E6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бюджетное  общеобразовательное учреждение Троснянского района Орловской области Воронецкая средняя общеобразовательная школа </w:t>
            </w:r>
          </w:p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303472   Орловская область, Троснянский район с. Воронец, дом 172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 xml:space="preserve"> </w:t>
            </w:r>
            <w:r w:rsidRPr="008455E6">
              <w:rPr>
                <w:b/>
                <w:sz w:val="26"/>
                <w:szCs w:val="26"/>
              </w:rPr>
              <w:t>Воронецкое сельское поселение: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 Воронец, д.Лебедиха, хутор Надежда, п.Кулига, п.Лужок, п.Макеевский,п.Село,п.Шейка</w:t>
            </w:r>
          </w:p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Никольское сельское поселение:</w:t>
            </w:r>
          </w:p>
          <w:p w:rsidR="00841278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с.Гнилец, п.Бобрик, д.Соборовка</w:t>
            </w:r>
          </w:p>
          <w:p w:rsidR="008E4E9A" w:rsidRPr="008455E6" w:rsidRDefault="008E4E9A" w:rsidP="008455E6">
            <w:pPr>
              <w:ind w:firstLine="34"/>
              <w:rPr>
                <w:sz w:val="26"/>
                <w:szCs w:val="26"/>
              </w:rPr>
            </w:pPr>
          </w:p>
        </w:tc>
      </w:tr>
      <w:tr w:rsidR="00841278" w:rsidRPr="008455E6" w:rsidTr="008455E6">
        <w:trPr>
          <w:jc w:val="center"/>
        </w:trPr>
        <w:tc>
          <w:tcPr>
            <w:tcW w:w="5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lastRenderedPageBreak/>
              <w:t>бюджетное  дошкольное образовательное учреждение Троснянского района Орловской области Троснянский детский сад «Родничок»</w:t>
            </w:r>
          </w:p>
          <w:p w:rsidR="00841278" w:rsidRPr="008455E6" w:rsidRDefault="00841278" w:rsidP="008455E6">
            <w:pPr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303450  Орлов</w:t>
            </w:r>
            <w:r w:rsidR="00D73624">
              <w:rPr>
                <w:sz w:val="26"/>
                <w:szCs w:val="26"/>
              </w:rPr>
              <w:t>ская область, Троснянский район</w:t>
            </w:r>
            <w:r w:rsidRPr="008455E6">
              <w:rPr>
                <w:sz w:val="26"/>
                <w:szCs w:val="26"/>
              </w:rPr>
              <w:t>, с. Тросна, ул.</w:t>
            </w:r>
            <w:r w:rsidR="00D73624">
              <w:rPr>
                <w:sz w:val="26"/>
                <w:szCs w:val="26"/>
              </w:rPr>
              <w:t xml:space="preserve"> </w:t>
            </w:r>
            <w:r w:rsidRPr="008455E6">
              <w:rPr>
                <w:sz w:val="26"/>
                <w:szCs w:val="26"/>
              </w:rPr>
              <w:t>Заводская, д.9а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278" w:rsidRPr="008455E6" w:rsidRDefault="00841278" w:rsidP="008455E6">
            <w:pPr>
              <w:ind w:firstLine="34"/>
              <w:jc w:val="both"/>
              <w:rPr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Троснянское сельское поселение</w:t>
            </w:r>
            <w:r w:rsidRPr="008455E6">
              <w:rPr>
                <w:sz w:val="26"/>
                <w:szCs w:val="26"/>
              </w:rPr>
              <w:t>:</w:t>
            </w:r>
          </w:p>
          <w:p w:rsidR="00841278" w:rsidRPr="008455E6" w:rsidRDefault="00841278" w:rsidP="008455E6">
            <w:pPr>
              <w:ind w:firstLine="34"/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с.Тросна, д.Барково, д.Ефратово,</w:t>
            </w:r>
          </w:p>
          <w:p w:rsidR="00841278" w:rsidRPr="008455E6" w:rsidRDefault="00841278" w:rsidP="008455E6">
            <w:pPr>
              <w:ind w:firstLine="34"/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д.НовыеТурьи,д.Игинка,д.Козловка, д.Корсаково, д.Ладаревские Выселки, д.Красногорская,</w:t>
            </w:r>
          </w:p>
          <w:p w:rsidR="00841278" w:rsidRPr="008455E6" w:rsidRDefault="00841278" w:rsidP="008455E6">
            <w:pPr>
              <w:ind w:firstLine="34"/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д.Верхнее Муханово, д.Ладарево,  д.Хитровка, д.Яковлево, д.Разновилье, д.Покровское,  д.Малая Тросна, д.Лаврово,д.Гранкино,д.Ильино-Нагорное,</w:t>
            </w:r>
          </w:p>
          <w:p w:rsidR="00841278" w:rsidRPr="008455E6" w:rsidRDefault="00841278" w:rsidP="008455E6">
            <w:pPr>
              <w:ind w:firstLine="34"/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с.Сомово,д.Верхняя Морозиха, Средняя Морозиха, Нижняя Морозиха ,д.Саковнинки</w:t>
            </w:r>
          </w:p>
          <w:p w:rsidR="00841278" w:rsidRPr="008455E6" w:rsidRDefault="00841278" w:rsidP="008455E6">
            <w:pPr>
              <w:ind w:firstLine="34"/>
              <w:rPr>
                <w:b/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Воронецкое сельское поселение:</w:t>
            </w:r>
          </w:p>
          <w:p w:rsidR="00841278" w:rsidRPr="008455E6" w:rsidRDefault="00841278" w:rsidP="008455E6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с.Каменец,д.Горчаково</w:t>
            </w:r>
          </w:p>
          <w:p w:rsidR="00841278" w:rsidRPr="008455E6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Жерновецкое сельское поселение:</w:t>
            </w:r>
            <w:r w:rsidRPr="008455E6">
              <w:rPr>
                <w:sz w:val="26"/>
                <w:szCs w:val="26"/>
              </w:rPr>
              <w:t xml:space="preserve"> д.Чернодье,д. Нижнее Муханово,</w:t>
            </w:r>
          </w:p>
          <w:p w:rsidR="00841278" w:rsidRDefault="00841278" w:rsidP="008455E6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д.Жизло-Павлово,д.Жерновец</w:t>
            </w:r>
          </w:p>
          <w:p w:rsidR="008E4E9A" w:rsidRPr="008455E6" w:rsidRDefault="008E4E9A" w:rsidP="008E4E9A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b/>
                <w:sz w:val="26"/>
                <w:szCs w:val="26"/>
              </w:rPr>
              <w:t>Пенновское сельское поселение</w:t>
            </w:r>
            <w:r w:rsidRPr="008455E6">
              <w:rPr>
                <w:sz w:val="26"/>
                <w:szCs w:val="26"/>
              </w:rPr>
              <w:t>:</w:t>
            </w:r>
          </w:p>
          <w:p w:rsidR="008E4E9A" w:rsidRPr="008455E6" w:rsidRDefault="008E4E9A" w:rsidP="008E4E9A">
            <w:pPr>
              <w:ind w:firstLine="34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п.Рождественский, п.Белый Немед, п.Вечерняя Заря, п.Илюхинский, с.Пенно-Бырдино, с.Пенно-Удельное, д.Бырдинка, д.Змеевка, д.Красный Клин, д.Слободка, д.Фроловка, д.Чичирино,</w:t>
            </w:r>
            <w:r w:rsidRPr="008455E6">
              <w:rPr>
                <w:b/>
                <w:bCs/>
                <w:sz w:val="26"/>
                <w:szCs w:val="26"/>
              </w:rPr>
              <w:t xml:space="preserve"> </w:t>
            </w:r>
            <w:r w:rsidRPr="008455E6">
              <w:rPr>
                <w:sz w:val="26"/>
                <w:szCs w:val="26"/>
              </w:rPr>
              <w:t>п.Чистые Бугры.</w:t>
            </w:r>
          </w:p>
          <w:p w:rsidR="008E4E9A" w:rsidRPr="008455E6" w:rsidRDefault="008E4E9A" w:rsidP="008E4E9A">
            <w:pPr>
              <w:jc w:val="both"/>
              <w:rPr>
                <w:sz w:val="26"/>
                <w:szCs w:val="26"/>
              </w:rPr>
            </w:pPr>
            <w:r w:rsidRPr="008455E6">
              <w:rPr>
                <w:sz w:val="26"/>
                <w:szCs w:val="26"/>
              </w:rPr>
              <w:t>с.Рождественское</w:t>
            </w:r>
          </w:p>
        </w:tc>
      </w:tr>
    </w:tbl>
    <w:p w:rsidR="0029407E" w:rsidRDefault="00D61E65" w:rsidP="00DA543A">
      <w:pPr>
        <w:autoSpaceDE w:val="0"/>
        <w:autoSpaceDN w:val="0"/>
        <w:adjustRightInd w:val="0"/>
        <w:outlineLvl w:val="0"/>
      </w:pPr>
      <w:r w:rsidRPr="00DF6D8C">
        <w:t xml:space="preserve">                             </w:t>
      </w:r>
      <w:r w:rsidR="00F61DAB">
        <w:t xml:space="preserve">                             </w:t>
      </w:r>
    </w:p>
    <w:p w:rsidR="0029407E" w:rsidRDefault="0029407E" w:rsidP="00365D3A">
      <w:pPr>
        <w:jc w:val="center"/>
      </w:pPr>
    </w:p>
    <w:p w:rsidR="0029407E" w:rsidRDefault="0029407E" w:rsidP="00365D3A">
      <w:pPr>
        <w:jc w:val="center"/>
      </w:pPr>
    </w:p>
    <w:p w:rsidR="0029407E" w:rsidRDefault="0029407E" w:rsidP="00365D3A">
      <w:pPr>
        <w:jc w:val="center"/>
      </w:pPr>
    </w:p>
    <w:p w:rsidR="0029407E" w:rsidRDefault="0029407E" w:rsidP="00365D3A">
      <w:pPr>
        <w:jc w:val="center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p w:rsidR="00AC6330" w:rsidRDefault="00AC6330" w:rsidP="00D61E65">
      <w:pPr>
        <w:autoSpaceDE w:val="0"/>
        <w:autoSpaceDN w:val="0"/>
        <w:adjustRightInd w:val="0"/>
        <w:ind w:left="708"/>
        <w:outlineLvl w:val="0"/>
      </w:pPr>
    </w:p>
    <w:sectPr w:rsidR="00AC6330" w:rsidSect="0084127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D17B7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4CF02B7"/>
    <w:multiLevelType w:val="multilevel"/>
    <w:tmpl w:val="BDBED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D241A6"/>
    <w:multiLevelType w:val="multilevel"/>
    <w:tmpl w:val="BDBED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65"/>
    <w:rsid w:val="00025CFB"/>
    <w:rsid w:val="00053F53"/>
    <w:rsid w:val="00057581"/>
    <w:rsid w:val="00165438"/>
    <w:rsid w:val="001735DF"/>
    <w:rsid w:val="001A0EAF"/>
    <w:rsid w:val="001B705F"/>
    <w:rsid w:val="001D61D9"/>
    <w:rsid w:val="001F5C82"/>
    <w:rsid w:val="00261710"/>
    <w:rsid w:val="00290B27"/>
    <w:rsid w:val="0029407E"/>
    <w:rsid w:val="002B6C31"/>
    <w:rsid w:val="002D6A1C"/>
    <w:rsid w:val="00365D3A"/>
    <w:rsid w:val="0039014E"/>
    <w:rsid w:val="003B73F9"/>
    <w:rsid w:val="0042305B"/>
    <w:rsid w:val="0042550B"/>
    <w:rsid w:val="004B042A"/>
    <w:rsid w:val="004B22FB"/>
    <w:rsid w:val="004B2FD4"/>
    <w:rsid w:val="00512FF4"/>
    <w:rsid w:val="0054080C"/>
    <w:rsid w:val="005834CE"/>
    <w:rsid w:val="0069330D"/>
    <w:rsid w:val="006F5327"/>
    <w:rsid w:val="00765DA9"/>
    <w:rsid w:val="00774E7D"/>
    <w:rsid w:val="007869E7"/>
    <w:rsid w:val="007E7A46"/>
    <w:rsid w:val="00841278"/>
    <w:rsid w:val="008455E6"/>
    <w:rsid w:val="008A0F65"/>
    <w:rsid w:val="008D11C2"/>
    <w:rsid w:val="008E4E9A"/>
    <w:rsid w:val="00910ADE"/>
    <w:rsid w:val="009478E9"/>
    <w:rsid w:val="00987AEC"/>
    <w:rsid w:val="009E793A"/>
    <w:rsid w:val="00A065F7"/>
    <w:rsid w:val="00A413CD"/>
    <w:rsid w:val="00A72092"/>
    <w:rsid w:val="00A740F0"/>
    <w:rsid w:val="00AC6330"/>
    <w:rsid w:val="00AD29F6"/>
    <w:rsid w:val="00AD6DD7"/>
    <w:rsid w:val="00AD7D95"/>
    <w:rsid w:val="00AE0D6B"/>
    <w:rsid w:val="00B12C86"/>
    <w:rsid w:val="00B517B5"/>
    <w:rsid w:val="00BF3632"/>
    <w:rsid w:val="00C3124D"/>
    <w:rsid w:val="00C55545"/>
    <w:rsid w:val="00CC436F"/>
    <w:rsid w:val="00D37062"/>
    <w:rsid w:val="00D61E65"/>
    <w:rsid w:val="00D73624"/>
    <w:rsid w:val="00DA543A"/>
    <w:rsid w:val="00DB2F83"/>
    <w:rsid w:val="00EF33E3"/>
    <w:rsid w:val="00F116A8"/>
    <w:rsid w:val="00F24C9B"/>
    <w:rsid w:val="00F61DAB"/>
    <w:rsid w:val="00FB3EC0"/>
    <w:rsid w:val="00FF008E"/>
    <w:rsid w:val="00FF1380"/>
    <w:rsid w:val="00F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A60F5-C688-47CB-AA6E-472BC4F9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E65"/>
    <w:rPr>
      <w:sz w:val="24"/>
      <w:szCs w:val="24"/>
    </w:rPr>
  </w:style>
  <w:style w:type="paragraph" w:styleId="1">
    <w:name w:val="heading 1"/>
    <w:basedOn w:val="a"/>
    <w:next w:val="a"/>
    <w:qFormat/>
    <w:rsid w:val="00D61E65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rsid w:val="00D61E65"/>
    <w:pPr>
      <w:keepNext/>
      <w:numPr>
        <w:ilvl w:val="1"/>
        <w:numId w:val="1"/>
      </w:numPr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D61E65"/>
    <w:pPr>
      <w:keepNext/>
      <w:numPr>
        <w:ilvl w:val="2"/>
        <w:numId w:val="1"/>
      </w:numPr>
      <w:outlineLvl w:val="2"/>
    </w:pPr>
    <w:rPr>
      <w:b/>
      <w:bCs/>
    </w:rPr>
  </w:style>
  <w:style w:type="paragraph" w:styleId="4">
    <w:name w:val="heading 4"/>
    <w:basedOn w:val="a"/>
    <w:next w:val="a"/>
    <w:qFormat/>
    <w:rsid w:val="00D61E65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D61E65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61E65"/>
    <w:pPr>
      <w:keepNext/>
      <w:numPr>
        <w:ilvl w:val="5"/>
        <w:numId w:val="1"/>
      </w:numPr>
      <w:outlineLvl w:val="5"/>
    </w:pPr>
    <w:rPr>
      <w:b/>
      <w:bCs/>
      <w:sz w:val="28"/>
      <w:szCs w:val="20"/>
    </w:rPr>
  </w:style>
  <w:style w:type="paragraph" w:styleId="7">
    <w:name w:val="heading 7"/>
    <w:basedOn w:val="a"/>
    <w:next w:val="a"/>
    <w:qFormat/>
    <w:rsid w:val="00D61E65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qFormat/>
    <w:rsid w:val="00D61E65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qFormat/>
    <w:rsid w:val="00D61E65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D61E65"/>
    <w:rPr>
      <w:b/>
      <w:bCs/>
    </w:rPr>
  </w:style>
  <w:style w:type="paragraph" w:styleId="a4">
    <w:name w:val="List Paragraph"/>
    <w:basedOn w:val="a"/>
    <w:uiPriority w:val="34"/>
    <w:qFormat/>
    <w:rsid w:val="00FF138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ED1F0-09AD-4F09-8CC4-3A8019F5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cp:lastModifiedBy>я</cp:lastModifiedBy>
  <cp:revision>2</cp:revision>
  <cp:lastPrinted>2024-12-27T07:13:00Z</cp:lastPrinted>
  <dcterms:created xsi:type="dcterms:W3CDTF">2026-10-14T12:48:00Z</dcterms:created>
  <dcterms:modified xsi:type="dcterms:W3CDTF">2026-10-14T12:48:00Z</dcterms:modified>
</cp:coreProperties>
</file>