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EE" w:rsidRPr="00CF48C2" w:rsidRDefault="00C220EE" w:rsidP="00C220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bookmarkStart w:id="0" w:name="_Hlk141431218"/>
      <w:r>
        <w:rPr>
          <w:rFonts w:ascii="Times New Roman CYR" w:eastAsia="Times New Roman" w:hAnsi="Times New Roman CYR" w:cs="Times New Roman CYR"/>
          <w:b/>
          <w:noProof/>
          <w:sz w:val="24"/>
          <w:szCs w:val="24"/>
          <w:lang w:eastAsia="ru-RU"/>
        </w:rPr>
        <w:drawing>
          <wp:inline distT="0" distB="0" distL="0" distR="0" wp14:anchorId="20CCD674" wp14:editId="6D4BD7F6">
            <wp:extent cx="70485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0EE" w:rsidRPr="00CF48C2" w:rsidRDefault="00C220EE" w:rsidP="00C220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CF48C2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РОССИЙСКАЯ ФЕДЕРАЦИЯ</w:t>
      </w:r>
    </w:p>
    <w:p w:rsidR="00C220EE" w:rsidRPr="00CF48C2" w:rsidRDefault="00C220EE" w:rsidP="00C220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CF48C2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ОРЛОВСКАЯ ОБЛАСТЬ</w:t>
      </w:r>
    </w:p>
    <w:p w:rsidR="00C220EE" w:rsidRPr="00CF48C2" w:rsidRDefault="00C220EE" w:rsidP="00C22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CF48C2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ТРОСНЯНСКИЙ РАЙОННЫЙ СОВЕТ НАРОДНЫХ ДЕПУТАТОВ</w:t>
      </w:r>
    </w:p>
    <w:p w:rsidR="00C220EE" w:rsidRPr="00CF48C2" w:rsidRDefault="00C220EE" w:rsidP="00C220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C220EE" w:rsidRPr="00CF48C2" w:rsidRDefault="00C220EE" w:rsidP="00C220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CF48C2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РЕШЕНИЕ</w:t>
      </w:r>
    </w:p>
    <w:p w:rsidR="00C220EE" w:rsidRPr="00CF48C2" w:rsidRDefault="00C220EE" w:rsidP="00C220EE">
      <w:pPr>
        <w:widowControl w:val="0"/>
        <w:autoSpaceDE w:val="0"/>
        <w:autoSpaceDN w:val="0"/>
        <w:adjustRightInd w:val="0"/>
        <w:spacing w:after="0" w:line="240" w:lineRule="auto"/>
        <w:ind w:right="55" w:firstLine="72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220EE" w:rsidRPr="00CF48C2" w:rsidRDefault="00C220EE" w:rsidP="00C220EE">
      <w:pPr>
        <w:widowControl w:val="0"/>
        <w:autoSpaceDE w:val="0"/>
        <w:autoSpaceDN w:val="0"/>
        <w:adjustRightInd w:val="0"/>
        <w:spacing w:after="0" w:line="240" w:lineRule="auto"/>
        <w:ind w:right="55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CF48C2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от  </w:t>
      </w:r>
      <w:r w:rsidR="007F044F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24 июня</w:t>
      </w:r>
      <w:r w:rsidRPr="00CF48C2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2026 г.                       </w:t>
      </w: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               </w:t>
      </w:r>
      <w:r w:rsidRPr="00CF48C2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             </w:t>
      </w:r>
      <w:r w:rsidR="007F044F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   </w:t>
      </w:r>
      <w:bookmarkStart w:id="1" w:name="_GoBack"/>
      <w:bookmarkEnd w:id="1"/>
      <w:r w:rsidRPr="00CF48C2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       № </w:t>
      </w:r>
      <w:r w:rsidR="007F044F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271</w:t>
      </w:r>
    </w:p>
    <w:p w:rsidR="00C220EE" w:rsidRPr="00CF48C2" w:rsidRDefault="00C220EE" w:rsidP="00C220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F48C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</w:t>
      </w:r>
      <w:proofErr w:type="spellStart"/>
      <w:r w:rsidRPr="00CF48C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</w:t>
      </w:r>
      <w:proofErr w:type="gramStart"/>
      <w:r w:rsidRPr="00CF48C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.Т</w:t>
      </w:r>
      <w:proofErr w:type="gramEnd"/>
      <w:r w:rsidRPr="00CF48C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росна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</w:t>
      </w:r>
    </w:p>
    <w:p w:rsidR="00C220EE" w:rsidRPr="00CF48C2" w:rsidRDefault="00C220EE" w:rsidP="00C220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220EE" w:rsidRDefault="00C220EE" w:rsidP="00C220E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C220EE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О создании условий для обеспечения поселений</w:t>
      </w:r>
    </w:p>
    <w:p w:rsidR="00C220EE" w:rsidRDefault="00C220EE" w:rsidP="00C220E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C220EE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в границах </w:t>
      </w:r>
      <w:proofErr w:type="spellStart"/>
      <w:r w:rsidRPr="00C220EE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Троснянского</w:t>
      </w:r>
      <w:proofErr w:type="spellEnd"/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района услугами</w:t>
      </w:r>
    </w:p>
    <w:p w:rsidR="00C220EE" w:rsidRPr="00C220EE" w:rsidRDefault="00C220EE" w:rsidP="00C220E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220EE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общественного питания, торговли и бытового обслуживания</w:t>
      </w:r>
    </w:p>
    <w:p w:rsidR="00C220EE" w:rsidRPr="00CF48C2" w:rsidRDefault="00C220EE" w:rsidP="00C220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bookmarkEnd w:id="0"/>
    <w:p w:rsidR="00C220EE" w:rsidRPr="00CF48C2" w:rsidRDefault="00C220EE" w:rsidP="00C220E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CF48C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Принято на сорок </w:t>
      </w:r>
      <w:r w:rsidR="007F044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седьмом </w:t>
      </w:r>
      <w:r w:rsidRPr="00CF48C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заседании</w:t>
      </w:r>
    </w:p>
    <w:p w:rsidR="00C220EE" w:rsidRPr="00CF48C2" w:rsidRDefault="00C220EE" w:rsidP="00C220E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CF48C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                                   </w:t>
      </w:r>
      <w:proofErr w:type="spellStart"/>
      <w:r w:rsidRPr="00CF48C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Троснянского</w:t>
      </w:r>
      <w:proofErr w:type="spellEnd"/>
      <w:r w:rsidRPr="00CF48C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районного Совета народных депутатов </w:t>
      </w:r>
      <w:r w:rsidRPr="00CF48C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шестого</w:t>
      </w:r>
      <w:r w:rsidRPr="00CF48C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созыва</w:t>
      </w:r>
    </w:p>
    <w:p w:rsidR="00C220EE" w:rsidRDefault="00C220EE" w:rsidP="00D007D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D007D4" w:rsidRDefault="00D007D4" w:rsidP="00D007D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007D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Статья 1. Общие положения</w:t>
      </w:r>
    </w:p>
    <w:p w:rsidR="00C220EE" w:rsidRDefault="00C220EE" w:rsidP="00D007D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D007D4" w:rsidRPr="00D007D4" w:rsidRDefault="00D007D4" w:rsidP="00D007D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Настоящее решение (далее — решение) принято 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28.12.2009 № 381-ФЗ «Об основах государственного регулирования торговой деятельности в Российской Федерации», Федеральным законом от 30.12.2006 № 271-ФЗ «О розничных рынках и о внесении изменений в Трудовой кодекс Российской Федерации», Законом Российской Федерации от 07.02.1992</w:t>
      </w:r>
      <w:proofErr w:type="gramEnd"/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№ 2300-1 «О защите прав потребителей».</w:t>
      </w:r>
    </w:p>
    <w:p w:rsidR="00D007D4" w:rsidRPr="00D007D4" w:rsidRDefault="00D007D4" w:rsidP="00D007D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Решение разработано в целях </w:t>
      </w:r>
      <w:proofErr w:type="gramStart"/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регламентации деятельности органов местного самоуправления района</w:t>
      </w:r>
      <w:proofErr w:type="gramEnd"/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 созданию условий для обеспечения поселений </w:t>
      </w:r>
      <w:proofErr w:type="spellStart"/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Троснянского</w:t>
      </w:r>
      <w:proofErr w:type="spellEnd"/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района услугами общественного питания, торговли и бытового обслуживания с учётом части 1 статьи 91 Федерального закона от 20.03.2025 № 33-ФЗ.</w:t>
      </w:r>
    </w:p>
    <w:p w:rsidR="00D007D4" w:rsidRPr="00D007D4" w:rsidRDefault="00D007D4" w:rsidP="00D007D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настоящем решении под созданием условий для обеспечения поселений в границах </w:t>
      </w:r>
      <w:proofErr w:type="spellStart"/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Троснянского</w:t>
      </w:r>
      <w:proofErr w:type="spellEnd"/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района услугами общественного питания, торговли и бытового обслуживания понимается деятельность органов местного самоуправления района по управлению развитием общественного питания, торговли и бытового обслуживания.</w:t>
      </w:r>
    </w:p>
    <w:p w:rsidR="00D007D4" w:rsidRPr="00D007D4" w:rsidRDefault="00D007D4" w:rsidP="00D007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EE" w:rsidRDefault="00C220EE" w:rsidP="00D007D4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C220EE" w:rsidRDefault="00C220EE" w:rsidP="00D007D4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D007D4" w:rsidRDefault="00D007D4" w:rsidP="00D007D4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007D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Статья 2. Полномочия органов местного самоуправления </w:t>
      </w:r>
      <w:proofErr w:type="spellStart"/>
      <w:r w:rsidRPr="00D007D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Троснянского</w:t>
      </w:r>
      <w:proofErr w:type="spellEnd"/>
      <w:r w:rsidRPr="00D007D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района</w:t>
      </w:r>
    </w:p>
    <w:p w:rsidR="00C220EE" w:rsidRDefault="00C220EE" w:rsidP="00D007D4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D007D4" w:rsidRPr="00D007D4" w:rsidRDefault="00D007D4" w:rsidP="00D007D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07D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Полномочия </w:t>
      </w:r>
      <w:proofErr w:type="spellStart"/>
      <w:r w:rsidRPr="00D007D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Троснянского</w:t>
      </w:r>
      <w:proofErr w:type="spellEnd"/>
      <w:r w:rsidRPr="00D007D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районного Совета народных депутатов:</w:t>
      </w:r>
    </w:p>
    <w:p w:rsidR="00D007D4" w:rsidRPr="00D007D4" w:rsidRDefault="00D007D4" w:rsidP="00D007D4">
      <w:pPr>
        <w:numPr>
          <w:ilvl w:val="1"/>
          <w:numId w:val="5"/>
        </w:numPr>
        <w:shd w:val="clear" w:color="auto" w:fill="FFFFFF"/>
        <w:tabs>
          <w:tab w:val="clear" w:pos="144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утверждает нормативные правовые акты, регулирующие вопросы по созданию условий для обеспечения поселений </w:t>
      </w:r>
      <w:proofErr w:type="spellStart"/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Троснянского</w:t>
      </w:r>
      <w:proofErr w:type="spellEnd"/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района услугами общественного питания, торговли и бытового обслуживания;</w:t>
      </w:r>
    </w:p>
    <w:p w:rsidR="00D007D4" w:rsidRPr="00D007D4" w:rsidRDefault="002156B2" w:rsidP="002156B2">
      <w:pPr>
        <w:numPr>
          <w:ilvl w:val="1"/>
          <w:numId w:val="5"/>
        </w:numPr>
        <w:shd w:val="clear" w:color="auto" w:fill="FFFFFF"/>
        <w:tabs>
          <w:tab w:val="clear" w:pos="144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56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рассматривает предложения о бюджетном финансировании мероприятий в сфере общественного питания, торговли и бытового обслуживания при формировании бюджета района;</w:t>
      </w:r>
    </w:p>
    <w:p w:rsidR="00D007D4" w:rsidRPr="00D007D4" w:rsidRDefault="002156B2" w:rsidP="002156B2">
      <w:pPr>
        <w:numPr>
          <w:ilvl w:val="1"/>
          <w:numId w:val="5"/>
        </w:numPr>
        <w:shd w:val="clear" w:color="auto" w:fill="FFFFFF"/>
        <w:tabs>
          <w:tab w:val="clear" w:pos="144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56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рассматривает предложения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</w:t>
      </w:r>
      <w:r w:rsidRPr="002156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устан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Pr="002156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лении</w:t>
      </w:r>
      <w:r w:rsidRPr="002156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льгот по местным налогам для предприятий общественного питания, торговли и бытового обслуживания в порядке, предусмотренном бюджетным и налоговым законодательством.</w:t>
      </w:r>
    </w:p>
    <w:p w:rsidR="00D007D4" w:rsidRPr="00D007D4" w:rsidRDefault="00D007D4" w:rsidP="00D007D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07D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Полномочия администрации </w:t>
      </w:r>
      <w:proofErr w:type="spellStart"/>
      <w:r w:rsidRPr="00D007D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Троснянского</w:t>
      </w:r>
      <w:proofErr w:type="spellEnd"/>
      <w:r w:rsidRPr="00D007D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района:</w:t>
      </w:r>
    </w:p>
    <w:p w:rsidR="00D007D4" w:rsidRPr="00D007D4" w:rsidRDefault="00D007D4" w:rsidP="00D007D4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7D4">
        <w:rPr>
          <w:rFonts w:ascii="Times New Roman" w:hAnsi="Times New Roman" w:cs="Times New Roman"/>
          <w:sz w:val="28"/>
          <w:szCs w:val="28"/>
        </w:rPr>
        <w:t xml:space="preserve">определяет структурное подразделение администрации </w:t>
      </w:r>
      <w:proofErr w:type="spellStart"/>
      <w:r w:rsidRPr="00D007D4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Pr="00D007D4">
        <w:rPr>
          <w:rFonts w:ascii="Times New Roman" w:hAnsi="Times New Roman" w:cs="Times New Roman"/>
          <w:sz w:val="28"/>
          <w:szCs w:val="28"/>
        </w:rPr>
        <w:t xml:space="preserve"> района, уполномоченное на выполнение функций по созданию условий для обеспечения поселений </w:t>
      </w:r>
      <w:proofErr w:type="spellStart"/>
      <w:r w:rsidRPr="00D007D4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Pr="00D007D4">
        <w:rPr>
          <w:rFonts w:ascii="Times New Roman" w:hAnsi="Times New Roman" w:cs="Times New Roman"/>
          <w:sz w:val="28"/>
          <w:szCs w:val="28"/>
        </w:rPr>
        <w:t xml:space="preserve"> района услугами общественного питания, торговли и бытового обслуживания (далее — уполномоченный орган);</w:t>
      </w:r>
    </w:p>
    <w:p w:rsidR="00D007D4" w:rsidRPr="00D007D4" w:rsidRDefault="00D007D4" w:rsidP="00D007D4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7D4">
        <w:rPr>
          <w:rFonts w:ascii="Times New Roman" w:hAnsi="Times New Roman" w:cs="Times New Roman"/>
          <w:sz w:val="28"/>
          <w:szCs w:val="28"/>
        </w:rPr>
        <w:t xml:space="preserve">издаёт (в пределах своих полномочий) правовые акты по вопросам, связанным с созданием условий для обеспечения жителей </w:t>
      </w:r>
      <w:proofErr w:type="spellStart"/>
      <w:r w:rsidRPr="00D007D4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Pr="00D007D4">
        <w:rPr>
          <w:rFonts w:ascii="Times New Roman" w:hAnsi="Times New Roman" w:cs="Times New Roman"/>
          <w:sz w:val="28"/>
          <w:szCs w:val="28"/>
        </w:rPr>
        <w:t xml:space="preserve"> района услугами общественного питания, торговли и бытового обслуживания;</w:t>
      </w:r>
    </w:p>
    <w:p w:rsidR="00D007D4" w:rsidRPr="00D007D4" w:rsidRDefault="00D007D4" w:rsidP="00D007D4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7D4">
        <w:rPr>
          <w:rFonts w:ascii="Times New Roman" w:hAnsi="Times New Roman" w:cs="Times New Roman"/>
          <w:sz w:val="28"/>
          <w:szCs w:val="28"/>
        </w:rPr>
        <w:t xml:space="preserve">определяет приоритетные направления развития потребительского рынка в границах </w:t>
      </w:r>
      <w:proofErr w:type="spellStart"/>
      <w:r w:rsidRPr="00D007D4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Pr="00D007D4">
        <w:rPr>
          <w:rFonts w:ascii="Times New Roman" w:hAnsi="Times New Roman" w:cs="Times New Roman"/>
          <w:sz w:val="28"/>
          <w:szCs w:val="28"/>
        </w:rPr>
        <w:t xml:space="preserve"> района, контролирует наличие товаров первой необходимости в торговой сети на территории </w:t>
      </w:r>
      <w:proofErr w:type="spellStart"/>
      <w:r w:rsidRPr="00D007D4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Pr="00D007D4">
        <w:rPr>
          <w:rFonts w:ascii="Times New Roman" w:hAnsi="Times New Roman" w:cs="Times New Roman"/>
          <w:sz w:val="28"/>
          <w:szCs w:val="28"/>
        </w:rPr>
        <w:t xml:space="preserve"> района, принимает необходимые меры по насыщению потребительского рынка недостающими товарами;</w:t>
      </w:r>
    </w:p>
    <w:p w:rsidR="00D007D4" w:rsidRPr="00D007D4" w:rsidRDefault="00D007D4" w:rsidP="00D007D4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7D4">
        <w:rPr>
          <w:rFonts w:ascii="Times New Roman" w:hAnsi="Times New Roman" w:cs="Times New Roman"/>
          <w:sz w:val="28"/>
          <w:szCs w:val="28"/>
        </w:rPr>
        <w:t xml:space="preserve">участвует в работе межведомственных комиссий </w:t>
      </w:r>
      <w:proofErr w:type="gramStart"/>
      <w:r w:rsidRPr="00D007D4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D007D4" w:rsidRPr="00D007D4" w:rsidRDefault="00D007D4" w:rsidP="00D007D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7D4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D007D4">
        <w:rPr>
          <w:rFonts w:ascii="Times New Roman" w:hAnsi="Times New Roman" w:cs="Times New Roman"/>
          <w:sz w:val="28"/>
          <w:szCs w:val="28"/>
        </w:rPr>
        <w:t>выборе</w:t>
      </w:r>
      <w:proofErr w:type="gramEnd"/>
      <w:r w:rsidRPr="00D007D4">
        <w:rPr>
          <w:rFonts w:ascii="Times New Roman" w:hAnsi="Times New Roman" w:cs="Times New Roman"/>
          <w:sz w:val="28"/>
          <w:szCs w:val="28"/>
        </w:rPr>
        <w:t xml:space="preserve"> земельного участка под строительство (размещение) объектов торговли, общественного питания и бытового обслуживания;</w:t>
      </w:r>
    </w:p>
    <w:p w:rsidR="00D007D4" w:rsidRPr="00D007D4" w:rsidRDefault="00D007D4" w:rsidP="00D007D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7D4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D007D4">
        <w:rPr>
          <w:rFonts w:ascii="Times New Roman" w:hAnsi="Times New Roman" w:cs="Times New Roman"/>
          <w:sz w:val="28"/>
          <w:szCs w:val="28"/>
        </w:rPr>
        <w:t>вводе</w:t>
      </w:r>
      <w:proofErr w:type="gramEnd"/>
      <w:r w:rsidRPr="00D007D4">
        <w:rPr>
          <w:rFonts w:ascii="Times New Roman" w:hAnsi="Times New Roman" w:cs="Times New Roman"/>
          <w:sz w:val="28"/>
          <w:szCs w:val="28"/>
        </w:rPr>
        <w:t xml:space="preserve"> в эксплуатацию объектов торговли, общественного питания и бытового обслуживания;</w:t>
      </w:r>
    </w:p>
    <w:p w:rsidR="00D007D4" w:rsidRPr="00D007D4" w:rsidRDefault="00D007D4" w:rsidP="00D007D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7D4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D007D4">
        <w:rPr>
          <w:rFonts w:ascii="Times New Roman" w:hAnsi="Times New Roman" w:cs="Times New Roman"/>
          <w:sz w:val="28"/>
          <w:szCs w:val="28"/>
        </w:rPr>
        <w:t>переводе</w:t>
      </w:r>
      <w:proofErr w:type="gramEnd"/>
      <w:r w:rsidRPr="00D007D4">
        <w:rPr>
          <w:rFonts w:ascii="Times New Roman" w:hAnsi="Times New Roman" w:cs="Times New Roman"/>
          <w:sz w:val="28"/>
          <w:szCs w:val="28"/>
        </w:rPr>
        <w:t xml:space="preserve"> жилых помещений в нежилые для размещения в них объектов торговли, общественного питания и бытового обслуживания;</w:t>
      </w:r>
    </w:p>
    <w:p w:rsidR="00D007D4" w:rsidRPr="00D007D4" w:rsidRDefault="00D007D4" w:rsidP="00D007D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7D4">
        <w:rPr>
          <w:rFonts w:ascii="Times New Roman" w:hAnsi="Times New Roman" w:cs="Times New Roman"/>
          <w:sz w:val="28"/>
          <w:szCs w:val="28"/>
        </w:rPr>
        <w:t>г) реконструкции объектов торговли, общественного питания и бытового обслуживания;</w:t>
      </w:r>
    </w:p>
    <w:p w:rsidR="00D007D4" w:rsidRPr="00D007D4" w:rsidRDefault="00D007D4" w:rsidP="00D007D4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7D4">
        <w:rPr>
          <w:rFonts w:ascii="Times New Roman" w:hAnsi="Times New Roman" w:cs="Times New Roman"/>
          <w:sz w:val="28"/>
          <w:szCs w:val="28"/>
        </w:rPr>
        <w:lastRenderedPageBreak/>
        <w:t>принимает решение о создании (реорганизации, ликвидации) муниципальных предприятий в сфере торговли, общественного питания и бытового обслуживания;</w:t>
      </w:r>
    </w:p>
    <w:p w:rsidR="00D007D4" w:rsidRPr="00D007D4" w:rsidRDefault="00D007D4" w:rsidP="00D007D4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7D4">
        <w:rPr>
          <w:rFonts w:ascii="Times New Roman" w:hAnsi="Times New Roman" w:cs="Times New Roman"/>
          <w:sz w:val="28"/>
          <w:szCs w:val="28"/>
        </w:rPr>
        <w:t xml:space="preserve">определяет оптимальное размещение предприятий торговли, общественного питания, бытового обслуживания на территории </w:t>
      </w:r>
      <w:proofErr w:type="spellStart"/>
      <w:r w:rsidRPr="00D007D4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Pr="00D007D4">
        <w:rPr>
          <w:rFonts w:ascii="Times New Roman" w:hAnsi="Times New Roman" w:cs="Times New Roman"/>
          <w:sz w:val="28"/>
          <w:szCs w:val="28"/>
        </w:rPr>
        <w:t xml:space="preserve"> района, осуществляет составление общей дислокации торговой сети, общественного питания и объектов бытового обслуживания, согласовывает размещение объектов потребительского рынка;</w:t>
      </w:r>
    </w:p>
    <w:p w:rsidR="00D007D4" w:rsidRPr="00D007D4" w:rsidRDefault="00D007D4" w:rsidP="00D007D4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7D4">
        <w:rPr>
          <w:rFonts w:ascii="Times New Roman" w:hAnsi="Times New Roman" w:cs="Times New Roman"/>
          <w:sz w:val="28"/>
          <w:szCs w:val="28"/>
        </w:rPr>
        <w:t xml:space="preserve">при выявлении по жалобе потребителя товаров (работ, услуг) ненадлежащего качества, а также опасных для жизни, здоровья, имущества потребителей и окружающей среды незамедлительно извещает об этом федеральные органы исполнительной власти, осуществляющие </w:t>
      </w:r>
      <w:proofErr w:type="gramStart"/>
      <w:r w:rsidRPr="00D007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007D4">
        <w:rPr>
          <w:rFonts w:ascii="Times New Roman" w:hAnsi="Times New Roman" w:cs="Times New Roman"/>
          <w:sz w:val="28"/>
          <w:szCs w:val="28"/>
        </w:rPr>
        <w:t xml:space="preserve"> качеством и безопасностью товаров (работ, услуг);</w:t>
      </w:r>
    </w:p>
    <w:p w:rsidR="00D007D4" w:rsidRPr="00D007D4" w:rsidRDefault="00D007D4" w:rsidP="00D007D4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7D4">
        <w:rPr>
          <w:rFonts w:ascii="Times New Roman" w:hAnsi="Times New Roman" w:cs="Times New Roman"/>
          <w:sz w:val="28"/>
          <w:szCs w:val="28"/>
        </w:rPr>
        <w:t>осуществляет взаимодействие с контролирующими и надзорными органами (службами) в сфере общественного питания, торговли и бытового обслуживания;</w:t>
      </w:r>
    </w:p>
    <w:p w:rsidR="00D007D4" w:rsidRPr="00D007D4" w:rsidRDefault="00D007D4" w:rsidP="00D007D4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7D4">
        <w:rPr>
          <w:rFonts w:ascii="Times New Roman" w:hAnsi="Times New Roman" w:cs="Times New Roman"/>
          <w:sz w:val="28"/>
          <w:szCs w:val="28"/>
        </w:rPr>
        <w:t>координирует взаимодействие организаций, предприятий, индивидуальных предпринимателей с контролирующими и надзорными органами в сфере общественного питания, торговли и бытового обслуживания;</w:t>
      </w:r>
    </w:p>
    <w:p w:rsidR="00D007D4" w:rsidRPr="00D007D4" w:rsidRDefault="00D007D4" w:rsidP="00D007D4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7D4">
        <w:rPr>
          <w:rFonts w:ascii="Times New Roman" w:hAnsi="Times New Roman" w:cs="Times New Roman"/>
          <w:sz w:val="28"/>
          <w:szCs w:val="28"/>
        </w:rPr>
        <w:t>рассматривает заявления, предложения органов местного самоуправления сельских поселений по вопросам совершенствования организации и улучшения качества услуг общественного питания, торговли и бытового обслуживания, заключает соглашения о межмуниципальном сотрудничестве;</w:t>
      </w:r>
    </w:p>
    <w:p w:rsidR="00D007D4" w:rsidRPr="00D007D4" w:rsidRDefault="00D007D4" w:rsidP="00D007D4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7D4">
        <w:rPr>
          <w:rFonts w:ascii="Times New Roman" w:hAnsi="Times New Roman" w:cs="Times New Roman"/>
          <w:sz w:val="28"/>
          <w:szCs w:val="28"/>
        </w:rPr>
        <w:t xml:space="preserve">организует ярмарки в порядке, установленном администрацией </w:t>
      </w:r>
      <w:proofErr w:type="spellStart"/>
      <w:r w:rsidRPr="00D007D4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Pr="00D007D4">
        <w:rPr>
          <w:rFonts w:ascii="Times New Roman" w:hAnsi="Times New Roman" w:cs="Times New Roman"/>
          <w:sz w:val="28"/>
          <w:szCs w:val="28"/>
        </w:rPr>
        <w:t xml:space="preserve"> района, выставки, торговое обслуживание районных мероприятий, а также организует участие организаций общественного питания, торговли и бытового обслуживания в мероприятиях, проводимых органами государственной власти Орловской области;</w:t>
      </w:r>
    </w:p>
    <w:p w:rsidR="00D007D4" w:rsidRPr="00D007D4" w:rsidRDefault="00D007D4" w:rsidP="00D007D4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7D4">
        <w:rPr>
          <w:rFonts w:ascii="Times New Roman" w:hAnsi="Times New Roman" w:cs="Times New Roman"/>
          <w:sz w:val="28"/>
          <w:szCs w:val="28"/>
        </w:rPr>
        <w:t xml:space="preserve">оказывает содействие и осуществляет </w:t>
      </w:r>
      <w:proofErr w:type="gramStart"/>
      <w:r w:rsidRPr="00D007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007D4">
        <w:rPr>
          <w:rFonts w:ascii="Times New Roman" w:hAnsi="Times New Roman" w:cs="Times New Roman"/>
          <w:sz w:val="28"/>
          <w:szCs w:val="28"/>
        </w:rPr>
        <w:t xml:space="preserve"> продвижением на потребительском рынке товаров местных товаропроизводителей;</w:t>
      </w:r>
    </w:p>
    <w:p w:rsidR="00D007D4" w:rsidRPr="00D007D4" w:rsidRDefault="00D007D4" w:rsidP="00D007D4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7D4">
        <w:rPr>
          <w:rFonts w:ascii="Times New Roman" w:hAnsi="Times New Roman" w:cs="Times New Roman"/>
          <w:sz w:val="28"/>
          <w:szCs w:val="28"/>
        </w:rPr>
        <w:t>оказывает содействие в деятельности некоммерческих объединений хозяйствующих субъектов, осуществляющих свою деятельность в сфере общественного питания, торговли и бытового обслуживания;</w:t>
      </w:r>
    </w:p>
    <w:p w:rsidR="00D007D4" w:rsidRPr="00D007D4" w:rsidRDefault="00D007D4" w:rsidP="00D007D4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7D4">
        <w:rPr>
          <w:rFonts w:ascii="Times New Roman" w:hAnsi="Times New Roman" w:cs="Times New Roman"/>
          <w:sz w:val="28"/>
          <w:szCs w:val="28"/>
        </w:rPr>
        <w:t xml:space="preserve">разрабатывает и утверждает схему размещения нестационарных торговых объектов в порядке, установленном уполномоченным органом исполнительной власти Орловской области, а также обеспечивает её </w:t>
      </w:r>
      <w:r w:rsidRPr="00D007D4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опубликование на официальном сайте администрации </w:t>
      </w:r>
      <w:proofErr w:type="spellStart"/>
      <w:r w:rsidRPr="00D007D4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Pr="00D007D4">
        <w:rPr>
          <w:rFonts w:ascii="Times New Roman" w:hAnsi="Times New Roman" w:cs="Times New Roman"/>
          <w:sz w:val="28"/>
          <w:szCs w:val="28"/>
        </w:rPr>
        <w:t xml:space="preserve"> района в сети «Интернет»;</w:t>
      </w:r>
    </w:p>
    <w:p w:rsidR="00D007D4" w:rsidRPr="00D007D4" w:rsidRDefault="00D007D4" w:rsidP="00D007D4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7D4">
        <w:rPr>
          <w:rFonts w:ascii="Times New Roman" w:hAnsi="Times New Roman" w:cs="Times New Roman"/>
          <w:sz w:val="28"/>
          <w:szCs w:val="28"/>
        </w:rPr>
        <w:t>принимает меры экономического стимулирования по поддержке строительства, размещению объектов социально ориентированной торговой инфраструктуры и обеспечению доступности для хозяйствующих субъектов, осуществляющих торговую деятельность, имущества, находящегося в муниципальной собственности;</w:t>
      </w:r>
    </w:p>
    <w:p w:rsidR="00D007D4" w:rsidRPr="00D007D4" w:rsidRDefault="00D007D4" w:rsidP="00D007D4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7D4">
        <w:rPr>
          <w:rFonts w:ascii="Times New Roman" w:hAnsi="Times New Roman" w:cs="Times New Roman"/>
          <w:sz w:val="28"/>
          <w:szCs w:val="28"/>
        </w:rPr>
        <w:t xml:space="preserve">проводит анализ финансовых, экономических, социальных и иных показателей состояния торговли на территории </w:t>
      </w:r>
      <w:proofErr w:type="spellStart"/>
      <w:r w:rsidRPr="00D007D4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Pr="00D007D4">
        <w:rPr>
          <w:rFonts w:ascii="Times New Roman" w:hAnsi="Times New Roman" w:cs="Times New Roman"/>
          <w:sz w:val="28"/>
          <w:szCs w:val="28"/>
        </w:rPr>
        <w:t xml:space="preserve"> района и анализ эффективности применения мер по развитию торговой деятельности;</w:t>
      </w:r>
    </w:p>
    <w:p w:rsidR="00D007D4" w:rsidRPr="00D007D4" w:rsidRDefault="00D007D4" w:rsidP="00D007D4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7D4">
        <w:rPr>
          <w:rFonts w:ascii="Times New Roman" w:hAnsi="Times New Roman" w:cs="Times New Roman"/>
          <w:sz w:val="28"/>
          <w:szCs w:val="28"/>
        </w:rPr>
        <w:t>может разрабатывать муниципальные программы развития торговли, учитывающие социально-экономические, экологические, культурные и другие особенности развития;</w:t>
      </w:r>
    </w:p>
    <w:p w:rsidR="00D007D4" w:rsidRPr="00D007D4" w:rsidRDefault="00D007D4" w:rsidP="00D007D4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7D4">
        <w:rPr>
          <w:rFonts w:ascii="Times New Roman" w:hAnsi="Times New Roman" w:cs="Times New Roman"/>
          <w:sz w:val="28"/>
          <w:szCs w:val="28"/>
        </w:rPr>
        <w:t xml:space="preserve">выдает на основании заявления, поданного юридическим лицом в администрацию </w:t>
      </w:r>
      <w:proofErr w:type="spellStart"/>
      <w:r w:rsidRPr="00D007D4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Pr="00D007D4">
        <w:rPr>
          <w:rFonts w:ascii="Times New Roman" w:hAnsi="Times New Roman" w:cs="Times New Roman"/>
          <w:sz w:val="28"/>
          <w:szCs w:val="28"/>
        </w:rPr>
        <w:t xml:space="preserve"> района, разрешение на право организации рынка.</w:t>
      </w:r>
    </w:p>
    <w:p w:rsidR="00D007D4" w:rsidRPr="00D007D4" w:rsidRDefault="00D007D4" w:rsidP="00D007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D4" w:rsidRDefault="00D007D4" w:rsidP="00D007D4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007D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Статья 3. Деятельность органов местного самоуправления </w:t>
      </w:r>
      <w:proofErr w:type="spellStart"/>
      <w:r w:rsidRPr="00D007D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Троснянского</w:t>
      </w:r>
      <w:proofErr w:type="spellEnd"/>
      <w:r w:rsidRPr="00D007D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района</w:t>
      </w:r>
    </w:p>
    <w:p w:rsidR="00EA3E72" w:rsidRPr="00D007D4" w:rsidRDefault="00EA3E72" w:rsidP="00D007D4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D007D4" w:rsidRPr="00D007D4" w:rsidRDefault="00D007D4" w:rsidP="00D007D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 целью создания условий для обеспечения сельских поселений услугами торговли, общественного питания и бытового обслуживания органы местного самоуправления </w:t>
      </w:r>
      <w:proofErr w:type="spellStart"/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Троснянского</w:t>
      </w:r>
      <w:proofErr w:type="spellEnd"/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района проводят политику по развитию общественного питания, торговли и бытового обслуживания на территории </w:t>
      </w:r>
      <w:proofErr w:type="spellStart"/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Троснянского</w:t>
      </w:r>
      <w:proofErr w:type="spellEnd"/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района путём реализации полномочий, установленных настоящим решением, а также отдельных государственных полномочий, переданных органам местного самоуправления в установленном порядке.</w:t>
      </w:r>
      <w:proofErr w:type="gramEnd"/>
    </w:p>
    <w:p w:rsidR="00D007D4" w:rsidRPr="00D007D4" w:rsidRDefault="00D007D4" w:rsidP="00D007D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Основными задачами являются:</w:t>
      </w:r>
    </w:p>
    <w:p w:rsidR="00D007D4" w:rsidRPr="00D007D4" w:rsidRDefault="00D007D4" w:rsidP="00EA3E72">
      <w:pPr>
        <w:numPr>
          <w:ilvl w:val="1"/>
          <w:numId w:val="10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создание нормальных и равных условий в обеспечении сельских поселений </w:t>
      </w:r>
      <w:proofErr w:type="spellStart"/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Троснянского</w:t>
      </w:r>
      <w:proofErr w:type="spellEnd"/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района услугами общественного питания, торговли и бытового обслуживания;</w:t>
      </w:r>
    </w:p>
    <w:p w:rsidR="00D007D4" w:rsidRPr="00D007D4" w:rsidRDefault="00D007D4" w:rsidP="00EA3E72">
      <w:pPr>
        <w:numPr>
          <w:ilvl w:val="1"/>
          <w:numId w:val="10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рациональное распределение торговых точек, точек общественного питания и пунктов бытового обслуживания на территории </w:t>
      </w:r>
      <w:proofErr w:type="spellStart"/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Троснянского</w:t>
      </w:r>
      <w:proofErr w:type="spellEnd"/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района с учётом мнения органов местного самоуправления сельских поселений;</w:t>
      </w:r>
    </w:p>
    <w:p w:rsidR="00D007D4" w:rsidRPr="00D007D4" w:rsidRDefault="00D007D4" w:rsidP="00EA3E72">
      <w:pPr>
        <w:numPr>
          <w:ilvl w:val="1"/>
          <w:numId w:val="10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 конкурентной среды, развитие предпринимательской деятельности на потребительском рынке;</w:t>
      </w:r>
    </w:p>
    <w:p w:rsidR="00D007D4" w:rsidRPr="00D007D4" w:rsidRDefault="00D007D4" w:rsidP="00EA3E72">
      <w:pPr>
        <w:numPr>
          <w:ilvl w:val="1"/>
          <w:numId w:val="10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осуществление контроля (в пределах предоставленных законодательством полномочий) за соблюдением хозяйствующими субъектами действующего законодательства в сфере общественного питания, торговли и бытового обслуживания.</w:t>
      </w:r>
    </w:p>
    <w:p w:rsidR="00D007D4" w:rsidRPr="00D007D4" w:rsidRDefault="00D007D4" w:rsidP="00D007D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Администрация </w:t>
      </w:r>
      <w:proofErr w:type="spellStart"/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Троснянского</w:t>
      </w:r>
      <w:proofErr w:type="spellEnd"/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района определяет структурное подразделение, уполномоченное на реализацию полномочий в указанных сферах, и утверждает Положение о нём. К обязательным функциям структурного подразделения относятся:</w:t>
      </w:r>
    </w:p>
    <w:p w:rsidR="00D007D4" w:rsidRPr="00D007D4" w:rsidRDefault="00D007D4" w:rsidP="00D007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а) организация ресурсного обеспечения полномочий;</w:t>
      </w:r>
    </w:p>
    <w:p w:rsidR="00D007D4" w:rsidRPr="00D007D4" w:rsidRDefault="00D007D4" w:rsidP="00D007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б) обеспечение правовых, экономических и организационных условий реализации полномочий;</w:t>
      </w:r>
    </w:p>
    <w:p w:rsidR="00D007D4" w:rsidRPr="00D007D4" w:rsidRDefault="00D007D4" w:rsidP="00D007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в) разработка комплексных и целевых муниципальных программ.</w:t>
      </w:r>
    </w:p>
    <w:p w:rsidR="00D007D4" w:rsidRPr="00D007D4" w:rsidRDefault="00D007D4" w:rsidP="00D007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D4" w:rsidRDefault="00D007D4" w:rsidP="00D007D4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007D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Статья 4. Вступление в силу</w:t>
      </w:r>
    </w:p>
    <w:p w:rsidR="00EA3E72" w:rsidRPr="00D007D4" w:rsidRDefault="00EA3E72" w:rsidP="00D007D4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D007D4" w:rsidRDefault="00D007D4" w:rsidP="00D007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1. </w:t>
      </w:r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Настоящее решение вступает в силу после его официального о</w:t>
      </w:r>
      <w:r w:rsidR="00EA3E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бнародования. </w:t>
      </w:r>
      <w:r w:rsidRPr="00D007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:rsidR="00C220EE" w:rsidRDefault="00C220EE" w:rsidP="00D007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C220EE" w:rsidRPr="00D007D4" w:rsidRDefault="00C220EE" w:rsidP="00D007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C220EE" w:rsidRPr="00CF48C2" w:rsidRDefault="00C220EE" w:rsidP="00C220E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CF48C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Председатель районного                    Глава района</w:t>
      </w:r>
    </w:p>
    <w:p w:rsidR="00C220EE" w:rsidRPr="00CF48C2" w:rsidRDefault="00C220EE" w:rsidP="00C220E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CF48C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Совета народных депутатов</w:t>
      </w:r>
    </w:p>
    <w:p w:rsidR="00C220EE" w:rsidRPr="00CF48C2" w:rsidRDefault="00C220EE" w:rsidP="00C220EE">
      <w:pPr>
        <w:rPr>
          <w:rFonts w:ascii="Calibri" w:eastAsia="Times New Roman" w:hAnsi="Calibri" w:cs="Times New Roman"/>
          <w:lang w:eastAsia="ru-RU"/>
        </w:rPr>
      </w:pPr>
      <w:r w:rsidRPr="00CF48C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             </w:t>
      </w:r>
      <w:r w:rsidRPr="00CF48C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 А.Г. Кисель                         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       </w:t>
      </w:r>
      <w:r w:rsidRPr="00CF48C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  А.В. </w:t>
      </w:r>
      <w:proofErr w:type="spellStart"/>
      <w:r w:rsidRPr="00CF48C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Левковский</w:t>
      </w:r>
      <w:proofErr w:type="spellEnd"/>
    </w:p>
    <w:p w:rsidR="00DB4A95" w:rsidRPr="00D007D4" w:rsidRDefault="00DB4A95" w:rsidP="00D007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B4A95" w:rsidRPr="00D00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0B74"/>
    <w:multiLevelType w:val="hybridMultilevel"/>
    <w:tmpl w:val="1974BE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11A33"/>
    <w:multiLevelType w:val="multilevel"/>
    <w:tmpl w:val="A228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85CE2"/>
    <w:multiLevelType w:val="multilevel"/>
    <w:tmpl w:val="31D4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3E379C"/>
    <w:multiLevelType w:val="multilevel"/>
    <w:tmpl w:val="33A6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B915B1"/>
    <w:multiLevelType w:val="multilevel"/>
    <w:tmpl w:val="CE20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490CE8"/>
    <w:multiLevelType w:val="multilevel"/>
    <w:tmpl w:val="87C28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A50E8E"/>
    <w:multiLevelType w:val="hybridMultilevel"/>
    <w:tmpl w:val="31469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442EB"/>
    <w:multiLevelType w:val="hybridMultilevel"/>
    <w:tmpl w:val="DD5A45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1D7096"/>
    <w:multiLevelType w:val="hybridMultilevel"/>
    <w:tmpl w:val="CEAC3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"/>
    <w:lvlOverride w:ilvl="1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3F"/>
    <w:rsid w:val="002156B2"/>
    <w:rsid w:val="005F073F"/>
    <w:rsid w:val="007F044F"/>
    <w:rsid w:val="00C220EE"/>
    <w:rsid w:val="00D007D4"/>
    <w:rsid w:val="00DB4A95"/>
    <w:rsid w:val="00EA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7D4"/>
    <w:pPr>
      <w:ind w:left="720"/>
      <w:contextualSpacing/>
    </w:pPr>
  </w:style>
  <w:style w:type="character" w:styleId="a4">
    <w:name w:val="Strong"/>
    <w:basedOn w:val="a0"/>
    <w:uiPriority w:val="22"/>
    <w:qFormat/>
    <w:rsid w:val="00C220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7D4"/>
    <w:pPr>
      <w:ind w:left="720"/>
      <w:contextualSpacing/>
    </w:pPr>
  </w:style>
  <w:style w:type="character" w:styleId="a4">
    <w:name w:val="Strong"/>
    <w:basedOn w:val="a0"/>
    <w:uiPriority w:val="22"/>
    <w:qFormat/>
    <w:rsid w:val="00C220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14</cp:lastModifiedBy>
  <cp:revision>2</cp:revision>
  <dcterms:created xsi:type="dcterms:W3CDTF">2026-06-19T15:10:00Z</dcterms:created>
  <dcterms:modified xsi:type="dcterms:W3CDTF">2026-06-19T15:10:00Z</dcterms:modified>
</cp:coreProperties>
</file>