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C9" w:rsidRDefault="00474D17" w:rsidP="00566AC9">
      <w:pPr>
        <w:jc w:val="center"/>
        <w:rPr>
          <w:b/>
        </w:rPr>
      </w:pPr>
      <w:bookmarkStart w:id="0" w:name="_Hlk141431218"/>
      <w:bookmarkStart w:id="1" w:name="_GoBack"/>
      <w:bookmarkEnd w:id="1"/>
      <w:r>
        <w:rPr>
          <w:b/>
          <w:noProof/>
        </w:rPr>
        <w:drawing>
          <wp:inline distT="0" distB="0" distL="0" distR="0">
            <wp:extent cx="7048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AC9" w:rsidRPr="009117C1" w:rsidRDefault="00566AC9" w:rsidP="00566AC9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566AC9" w:rsidRPr="009117C1" w:rsidRDefault="00566AC9" w:rsidP="00566AC9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566AC9" w:rsidRPr="009117C1" w:rsidRDefault="00566AC9" w:rsidP="00C45A74">
      <w:pPr>
        <w:ind w:firstLine="0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566AC9" w:rsidRDefault="00566AC9" w:rsidP="00566AC9">
      <w:pPr>
        <w:jc w:val="center"/>
        <w:rPr>
          <w:b/>
          <w:sz w:val="28"/>
          <w:szCs w:val="28"/>
        </w:rPr>
      </w:pPr>
    </w:p>
    <w:p w:rsidR="00566AC9" w:rsidRPr="00CC0137" w:rsidRDefault="00566AC9" w:rsidP="00566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66AC9" w:rsidRPr="00CC0137" w:rsidRDefault="00566AC9" w:rsidP="00566AC9">
      <w:pPr>
        <w:ind w:right="55"/>
        <w:jc w:val="center"/>
      </w:pPr>
    </w:p>
    <w:p w:rsidR="00566AC9" w:rsidRPr="00077D1D" w:rsidRDefault="00566AC9" w:rsidP="00566AC9">
      <w:pPr>
        <w:ind w:right="55" w:firstLine="0"/>
        <w:jc w:val="left"/>
        <w:rPr>
          <w:b/>
          <w:sz w:val="28"/>
          <w:szCs w:val="28"/>
        </w:rPr>
      </w:pPr>
      <w:r w:rsidRPr="00077D1D">
        <w:rPr>
          <w:b/>
          <w:sz w:val="28"/>
          <w:szCs w:val="28"/>
        </w:rPr>
        <w:t xml:space="preserve">от  </w:t>
      </w:r>
      <w:r w:rsidR="00077D1D" w:rsidRPr="00077D1D">
        <w:rPr>
          <w:b/>
          <w:sz w:val="28"/>
          <w:szCs w:val="28"/>
        </w:rPr>
        <w:t>10 июня</w:t>
      </w:r>
      <w:r w:rsidRPr="00077D1D">
        <w:rPr>
          <w:b/>
          <w:sz w:val="28"/>
          <w:szCs w:val="28"/>
        </w:rPr>
        <w:t xml:space="preserve"> 20</w:t>
      </w:r>
      <w:r w:rsidR="00077D1D" w:rsidRPr="00077D1D">
        <w:rPr>
          <w:b/>
          <w:sz w:val="28"/>
          <w:szCs w:val="28"/>
        </w:rPr>
        <w:t>26</w:t>
      </w:r>
      <w:r w:rsidRPr="00077D1D">
        <w:rPr>
          <w:b/>
          <w:sz w:val="28"/>
          <w:szCs w:val="28"/>
        </w:rPr>
        <w:t xml:space="preserve"> г.                                             № </w:t>
      </w:r>
      <w:r w:rsidR="00077D1D" w:rsidRPr="00077D1D">
        <w:rPr>
          <w:b/>
          <w:sz w:val="28"/>
          <w:szCs w:val="28"/>
        </w:rPr>
        <w:t>261</w:t>
      </w:r>
    </w:p>
    <w:p w:rsidR="00566AC9" w:rsidRPr="00CC0137" w:rsidRDefault="00566AC9" w:rsidP="00566AC9">
      <w:r>
        <w:t xml:space="preserve">      </w:t>
      </w:r>
      <w:r w:rsidRPr="00CC0137">
        <w:t>с.Тросна</w:t>
      </w:r>
    </w:p>
    <w:p w:rsidR="00566AC9" w:rsidRPr="00CC0137" w:rsidRDefault="00566AC9" w:rsidP="00566AC9"/>
    <w:p w:rsidR="00EA1766" w:rsidRDefault="00333673" w:rsidP="00EB4D7E">
      <w:pPr>
        <w:pStyle w:val="1"/>
        <w:spacing w:before="0" w:after="0"/>
        <w:jc w:val="left"/>
        <w:rPr>
          <w:rStyle w:val="a4"/>
          <w:rFonts w:cs="Times New Roman CYR"/>
          <w:bCs w:val="0"/>
          <w:color w:val="auto"/>
          <w:sz w:val="28"/>
        </w:rPr>
      </w:pPr>
      <w:r w:rsidRPr="00333673">
        <w:rPr>
          <w:rStyle w:val="a4"/>
          <w:rFonts w:cs="Times New Roman CYR"/>
          <w:bCs w:val="0"/>
          <w:color w:val="auto"/>
          <w:sz w:val="28"/>
        </w:rPr>
        <w:t>О дополнительной гарантии лицам, замещающим муниципальные должности, муниципальным служащим администрации Троснянского района Орловской области и работникам, исполняющим обязанности по техническому обеспечению деятельности органов местного самоуправления Троснянского района</w:t>
      </w:r>
      <w:r w:rsidR="00C45A74">
        <w:rPr>
          <w:rStyle w:val="a4"/>
          <w:rFonts w:cs="Times New Roman CYR"/>
          <w:bCs w:val="0"/>
          <w:color w:val="auto"/>
          <w:sz w:val="28"/>
        </w:rPr>
        <w:t>,</w:t>
      </w:r>
      <w:r w:rsidRPr="00333673">
        <w:rPr>
          <w:rStyle w:val="a4"/>
          <w:rFonts w:cs="Times New Roman CYR"/>
          <w:bCs w:val="0"/>
          <w:color w:val="auto"/>
          <w:sz w:val="28"/>
        </w:rPr>
        <w:t xml:space="preserve"> и муниципальных учреждений (предприятий), которые заключили контракт о пребывании в мобилизационном людском резерве после 1 июня 2026 года</w:t>
      </w:r>
    </w:p>
    <w:p w:rsidR="00077D1D" w:rsidRPr="00077D1D" w:rsidRDefault="00077D1D" w:rsidP="00077D1D"/>
    <w:bookmarkEnd w:id="0"/>
    <w:p w:rsidR="00077D1D" w:rsidRPr="00077D1D" w:rsidRDefault="00077D1D" w:rsidP="00077D1D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077D1D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Принято на сорок шестом заседании</w:t>
      </w:r>
    </w:p>
    <w:p w:rsidR="00077D1D" w:rsidRPr="00077D1D" w:rsidRDefault="00077D1D" w:rsidP="00077D1D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077D1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Троснянского районного Совета </w:t>
      </w:r>
      <w:r w:rsidRPr="00077D1D">
        <w:rPr>
          <w:rFonts w:ascii="Times New Roman" w:hAnsi="Times New Roman" w:cs="Times New Roman"/>
          <w:kern w:val="2"/>
          <w:sz w:val="28"/>
          <w:szCs w:val="28"/>
          <w:lang w:eastAsia="ar-SA"/>
        </w:rPr>
        <w:t>народных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077D1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депутатов </w:t>
      </w:r>
      <w:r w:rsidRPr="00077D1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шестого</w:t>
      </w:r>
      <w:r w:rsidRPr="00077D1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созыва</w:t>
      </w:r>
    </w:p>
    <w:p w:rsidR="00EA1766" w:rsidRDefault="00EA1766"/>
    <w:p w:rsidR="00EA1766" w:rsidRPr="003135EC" w:rsidRDefault="003135EC">
      <w:pPr>
        <w:rPr>
          <w:sz w:val="28"/>
          <w:szCs w:val="28"/>
        </w:rPr>
      </w:pPr>
      <w:r w:rsidRPr="003135EC">
        <w:rPr>
          <w:sz w:val="28"/>
          <w:szCs w:val="28"/>
        </w:rPr>
        <w:t xml:space="preserve">Руководствуясь </w:t>
      </w:r>
      <w:r w:rsidR="00026386" w:rsidRPr="00026386">
        <w:rPr>
          <w:sz w:val="28"/>
          <w:szCs w:val="28"/>
        </w:rPr>
        <w:t xml:space="preserve"> Федеральн</w:t>
      </w:r>
      <w:r w:rsidR="0038125B">
        <w:rPr>
          <w:sz w:val="28"/>
          <w:szCs w:val="28"/>
        </w:rPr>
        <w:t>ым</w:t>
      </w:r>
      <w:r w:rsidR="00026386" w:rsidRPr="00026386">
        <w:rPr>
          <w:sz w:val="28"/>
          <w:szCs w:val="28"/>
        </w:rPr>
        <w:t xml:space="preserve"> закон</w:t>
      </w:r>
      <w:r w:rsidR="0038125B">
        <w:rPr>
          <w:sz w:val="28"/>
          <w:szCs w:val="28"/>
        </w:rPr>
        <w:t>ом</w:t>
      </w:r>
      <w:r w:rsidR="00026386" w:rsidRPr="00026386">
        <w:rPr>
          <w:sz w:val="28"/>
          <w:szCs w:val="28"/>
        </w:rPr>
        <w:t xml:space="preserve"> от 20 марта 2025 г. </w:t>
      </w:r>
      <w:r w:rsidR="00566AC9">
        <w:rPr>
          <w:sz w:val="28"/>
          <w:szCs w:val="28"/>
        </w:rPr>
        <w:t>№</w:t>
      </w:r>
      <w:r w:rsidR="00026386" w:rsidRPr="00026386">
        <w:rPr>
          <w:sz w:val="28"/>
          <w:szCs w:val="28"/>
        </w:rPr>
        <w:t xml:space="preserve"> 33-ФЗ </w:t>
      </w:r>
      <w:r w:rsidR="00566AC9">
        <w:rPr>
          <w:sz w:val="28"/>
          <w:szCs w:val="28"/>
        </w:rPr>
        <w:t>«</w:t>
      </w:r>
      <w:r w:rsidR="00026386" w:rsidRPr="0002638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66AC9">
        <w:rPr>
          <w:sz w:val="28"/>
          <w:szCs w:val="28"/>
        </w:rPr>
        <w:t>»</w:t>
      </w:r>
      <w:r w:rsidRPr="003135EC">
        <w:rPr>
          <w:sz w:val="28"/>
          <w:szCs w:val="28"/>
        </w:rPr>
        <w:t>, Трудовым кодексом Российской Федерации, Устав</w:t>
      </w:r>
      <w:r w:rsidR="00566AC9">
        <w:rPr>
          <w:sz w:val="28"/>
          <w:szCs w:val="28"/>
        </w:rPr>
        <w:t>ом</w:t>
      </w:r>
      <w:r w:rsidRPr="003135EC">
        <w:rPr>
          <w:sz w:val="28"/>
          <w:szCs w:val="28"/>
        </w:rPr>
        <w:t xml:space="preserve"> </w:t>
      </w:r>
      <w:r w:rsidR="00566AC9">
        <w:rPr>
          <w:sz w:val="28"/>
          <w:szCs w:val="28"/>
        </w:rPr>
        <w:t>Троснянского</w:t>
      </w:r>
      <w:r w:rsidRPr="003135EC">
        <w:rPr>
          <w:sz w:val="28"/>
          <w:szCs w:val="28"/>
        </w:rPr>
        <w:t xml:space="preserve"> района Орловской области, </w:t>
      </w:r>
      <w:r w:rsidR="00566AC9">
        <w:rPr>
          <w:sz w:val="28"/>
          <w:szCs w:val="28"/>
        </w:rPr>
        <w:t xml:space="preserve">Троснянский </w:t>
      </w:r>
      <w:r w:rsidRPr="003135EC">
        <w:rPr>
          <w:sz w:val="28"/>
          <w:szCs w:val="28"/>
        </w:rPr>
        <w:t xml:space="preserve"> районный Совет народных депутатов РЕШИЛ:</w:t>
      </w:r>
      <w:r w:rsidR="00EA1766" w:rsidRPr="003135EC">
        <w:rPr>
          <w:sz w:val="28"/>
          <w:szCs w:val="28"/>
        </w:rPr>
        <w:t xml:space="preserve"> </w:t>
      </w:r>
    </w:p>
    <w:p w:rsidR="00EA1766" w:rsidRPr="003135EC" w:rsidRDefault="00EA1766">
      <w:pPr>
        <w:rPr>
          <w:sz w:val="28"/>
          <w:szCs w:val="28"/>
        </w:rPr>
      </w:pPr>
      <w:bookmarkStart w:id="2" w:name="sub_1006"/>
      <w:r w:rsidRPr="003135EC">
        <w:rPr>
          <w:sz w:val="28"/>
          <w:szCs w:val="28"/>
        </w:rPr>
        <w:t>1. Осуществ</w:t>
      </w:r>
      <w:r w:rsidR="00416E96">
        <w:rPr>
          <w:sz w:val="28"/>
          <w:szCs w:val="28"/>
        </w:rPr>
        <w:t>лять</w:t>
      </w:r>
      <w:r w:rsidRPr="003135EC">
        <w:rPr>
          <w:sz w:val="28"/>
          <w:szCs w:val="28"/>
        </w:rPr>
        <w:t xml:space="preserve"> </w:t>
      </w:r>
      <w:r w:rsidR="00416E96" w:rsidRPr="00416E96">
        <w:rPr>
          <w:sz w:val="28"/>
          <w:szCs w:val="28"/>
        </w:rPr>
        <w:t>лиц</w:t>
      </w:r>
      <w:r w:rsidR="00416E96">
        <w:rPr>
          <w:sz w:val="28"/>
          <w:szCs w:val="28"/>
        </w:rPr>
        <w:t>ам</w:t>
      </w:r>
      <w:r w:rsidR="00566AC9">
        <w:rPr>
          <w:sz w:val="28"/>
          <w:szCs w:val="28"/>
        </w:rPr>
        <w:t>,</w:t>
      </w:r>
      <w:r w:rsidR="00416E96" w:rsidRPr="00416E96">
        <w:rPr>
          <w:sz w:val="28"/>
          <w:szCs w:val="28"/>
        </w:rPr>
        <w:t xml:space="preserve"> замещающ</w:t>
      </w:r>
      <w:r w:rsidR="00416E96">
        <w:rPr>
          <w:sz w:val="28"/>
          <w:szCs w:val="28"/>
        </w:rPr>
        <w:t>им</w:t>
      </w:r>
      <w:r w:rsidR="00416E96" w:rsidRPr="00416E96">
        <w:rPr>
          <w:sz w:val="28"/>
          <w:szCs w:val="28"/>
        </w:rPr>
        <w:t xml:space="preserve"> муниципальн</w:t>
      </w:r>
      <w:r w:rsidR="00566AC9">
        <w:rPr>
          <w:sz w:val="28"/>
          <w:szCs w:val="28"/>
        </w:rPr>
        <w:t>ые</w:t>
      </w:r>
      <w:r w:rsidR="00416E96" w:rsidRPr="00416E96">
        <w:rPr>
          <w:sz w:val="28"/>
          <w:szCs w:val="28"/>
        </w:rPr>
        <w:t xml:space="preserve"> должност</w:t>
      </w:r>
      <w:r w:rsidR="00566AC9">
        <w:rPr>
          <w:sz w:val="28"/>
          <w:szCs w:val="28"/>
        </w:rPr>
        <w:t>и</w:t>
      </w:r>
      <w:r w:rsidR="00416E96" w:rsidRPr="00416E96">
        <w:rPr>
          <w:sz w:val="28"/>
          <w:szCs w:val="28"/>
        </w:rPr>
        <w:t>, муниципальным служащим</w:t>
      </w:r>
      <w:r w:rsidR="00416E96">
        <w:rPr>
          <w:sz w:val="28"/>
          <w:szCs w:val="28"/>
        </w:rPr>
        <w:t xml:space="preserve"> </w:t>
      </w:r>
      <w:r w:rsidR="00416E96" w:rsidRPr="00416E96">
        <w:rPr>
          <w:sz w:val="28"/>
          <w:szCs w:val="28"/>
        </w:rPr>
        <w:t xml:space="preserve">администрации </w:t>
      </w:r>
      <w:r w:rsidR="00566AC9">
        <w:rPr>
          <w:sz w:val="28"/>
          <w:szCs w:val="28"/>
        </w:rPr>
        <w:t>Троснянского</w:t>
      </w:r>
      <w:r w:rsidR="00416E96" w:rsidRPr="00416E96">
        <w:rPr>
          <w:sz w:val="28"/>
          <w:szCs w:val="28"/>
        </w:rPr>
        <w:t xml:space="preserve"> района Орловской области и работникам, исполняющих обязанности по техническому обеспечению деятельности органов местного самоуправления </w:t>
      </w:r>
      <w:r w:rsidR="00566AC9">
        <w:rPr>
          <w:sz w:val="28"/>
          <w:szCs w:val="28"/>
        </w:rPr>
        <w:t>Троснянского</w:t>
      </w:r>
      <w:r w:rsidR="00416E96" w:rsidRPr="00416E96">
        <w:rPr>
          <w:sz w:val="28"/>
          <w:szCs w:val="28"/>
        </w:rPr>
        <w:t xml:space="preserve"> района и муниципальных учреждений</w:t>
      </w:r>
      <w:r w:rsidR="001D43E2">
        <w:rPr>
          <w:sz w:val="28"/>
          <w:szCs w:val="28"/>
        </w:rPr>
        <w:t xml:space="preserve"> (предприятий)</w:t>
      </w:r>
      <w:r w:rsidRPr="003135EC">
        <w:rPr>
          <w:sz w:val="28"/>
          <w:szCs w:val="28"/>
        </w:rPr>
        <w:t xml:space="preserve">, заключившим в соответствии с </w:t>
      </w:r>
      <w:r w:rsidR="00E008D8">
        <w:rPr>
          <w:sz w:val="28"/>
          <w:szCs w:val="28"/>
        </w:rPr>
        <w:t xml:space="preserve">разделом </w:t>
      </w:r>
      <w:r w:rsidR="00E008D8">
        <w:rPr>
          <w:sz w:val="28"/>
          <w:szCs w:val="28"/>
          <w:lang w:val="en-US"/>
        </w:rPr>
        <w:t>VIII</w:t>
      </w:r>
      <w:r w:rsidR="00E008D8" w:rsidRPr="00E008D8">
        <w:rPr>
          <w:sz w:val="28"/>
          <w:szCs w:val="28"/>
        </w:rPr>
        <w:t xml:space="preserve">.1 </w:t>
      </w:r>
      <w:r w:rsidRPr="003135EC">
        <w:rPr>
          <w:sz w:val="28"/>
          <w:szCs w:val="28"/>
        </w:rPr>
        <w:t xml:space="preserve">Федерального закона от 28 марта 1998 года </w:t>
      </w:r>
      <w:r w:rsidR="00566AC9">
        <w:rPr>
          <w:sz w:val="28"/>
          <w:szCs w:val="28"/>
        </w:rPr>
        <w:t>№</w:t>
      </w:r>
      <w:r w:rsidRPr="003135EC">
        <w:rPr>
          <w:sz w:val="28"/>
          <w:szCs w:val="28"/>
        </w:rPr>
        <w:t xml:space="preserve"> 53-ФЗ </w:t>
      </w:r>
      <w:r w:rsidR="00566AC9">
        <w:rPr>
          <w:sz w:val="28"/>
          <w:szCs w:val="28"/>
        </w:rPr>
        <w:t>«</w:t>
      </w:r>
      <w:r w:rsidRPr="003135EC">
        <w:rPr>
          <w:sz w:val="28"/>
          <w:szCs w:val="28"/>
        </w:rPr>
        <w:t>О воинской обязанности и военной службе</w:t>
      </w:r>
      <w:r w:rsidR="00566AC9">
        <w:rPr>
          <w:sz w:val="28"/>
          <w:szCs w:val="28"/>
        </w:rPr>
        <w:t>»</w:t>
      </w:r>
      <w:r w:rsidRPr="003135EC">
        <w:rPr>
          <w:sz w:val="28"/>
          <w:szCs w:val="28"/>
        </w:rPr>
        <w:t xml:space="preserve"> </w:t>
      </w:r>
      <w:r w:rsidR="00FD5CEE" w:rsidRPr="00FD5CEE">
        <w:rPr>
          <w:sz w:val="28"/>
          <w:szCs w:val="28"/>
        </w:rPr>
        <w:t>контракт о пребывании в мобилизационном людском резерве</w:t>
      </w:r>
      <w:r w:rsidRPr="003135EC">
        <w:rPr>
          <w:sz w:val="28"/>
          <w:szCs w:val="28"/>
        </w:rPr>
        <w:t xml:space="preserve">, предоставление дополнительной гарантии в виде единовременной выплаты в размере </w:t>
      </w:r>
      <w:r w:rsidR="00566AC9">
        <w:rPr>
          <w:sz w:val="28"/>
          <w:szCs w:val="28"/>
        </w:rPr>
        <w:t>5</w:t>
      </w:r>
      <w:r w:rsidR="00FD5CEE" w:rsidRPr="00FD5CEE">
        <w:rPr>
          <w:sz w:val="28"/>
          <w:szCs w:val="28"/>
        </w:rPr>
        <w:t>0</w:t>
      </w:r>
      <w:r w:rsidR="00FD5CEE">
        <w:rPr>
          <w:sz w:val="28"/>
          <w:szCs w:val="28"/>
        </w:rPr>
        <w:t> </w:t>
      </w:r>
      <w:r w:rsidR="00FD5CEE" w:rsidRPr="00FD5CEE">
        <w:rPr>
          <w:sz w:val="28"/>
          <w:szCs w:val="28"/>
        </w:rPr>
        <w:t>000 (</w:t>
      </w:r>
      <w:r w:rsidR="00566AC9">
        <w:rPr>
          <w:sz w:val="28"/>
          <w:szCs w:val="28"/>
        </w:rPr>
        <w:t>пятьдесят</w:t>
      </w:r>
      <w:r w:rsidR="00FD5CEE">
        <w:rPr>
          <w:sz w:val="28"/>
          <w:szCs w:val="28"/>
        </w:rPr>
        <w:t xml:space="preserve"> тысяч рублей)</w:t>
      </w:r>
      <w:r w:rsidRPr="003135EC">
        <w:rPr>
          <w:sz w:val="28"/>
          <w:szCs w:val="28"/>
        </w:rPr>
        <w:t xml:space="preserve"> однократно.</w:t>
      </w:r>
    </w:p>
    <w:p w:rsidR="00EA1766" w:rsidRPr="003135EC" w:rsidRDefault="00EA1766">
      <w:pPr>
        <w:rPr>
          <w:sz w:val="28"/>
          <w:szCs w:val="28"/>
        </w:rPr>
      </w:pPr>
      <w:bookmarkStart w:id="3" w:name="sub_1007"/>
      <w:bookmarkEnd w:id="2"/>
      <w:r w:rsidRPr="003135EC">
        <w:rPr>
          <w:sz w:val="28"/>
          <w:szCs w:val="28"/>
        </w:rPr>
        <w:t xml:space="preserve">2. Утвердить прилагаемый </w:t>
      </w:r>
      <w:hyperlink w:anchor="sub_1000" w:history="1">
        <w:r w:rsidRPr="003135EC">
          <w:rPr>
            <w:rStyle w:val="a4"/>
            <w:rFonts w:cs="Times New Roman CYR"/>
            <w:color w:val="auto"/>
            <w:sz w:val="28"/>
            <w:szCs w:val="28"/>
          </w:rPr>
          <w:t>Порядок</w:t>
        </w:r>
      </w:hyperlink>
      <w:r w:rsidRPr="003135EC">
        <w:rPr>
          <w:sz w:val="28"/>
          <w:szCs w:val="28"/>
        </w:rPr>
        <w:t xml:space="preserve"> предоставления </w:t>
      </w:r>
      <w:r w:rsidR="00FD5CEE" w:rsidRPr="00FD5CEE">
        <w:rPr>
          <w:sz w:val="28"/>
          <w:szCs w:val="28"/>
        </w:rPr>
        <w:t>лицам</w:t>
      </w:r>
      <w:r w:rsidR="00BF0748">
        <w:rPr>
          <w:sz w:val="28"/>
          <w:szCs w:val="28"/>
        </w:rPr>
        <w:t>,</w:t>
      </w:r>
      <w:r w:rsidR="00FD5CEE" w:rsidRPr="00FD5CEE">
        <w:rPr>
          <w:sz w:val="28"/>
          <w:szCs w:val="28"/>
        </w:rPr>
        <w:t xml:space="preserve"> замещающим муниципальн</w:t>
      </w:r>
      <w:r w:rsidR="00566AC9">
        <w:rPr>
          <w:sz w:val="28"/>
          <w:szCs w:val="28"/>
        </w:rPr>
        <w:t>ые</w:t>
      </w:r>
      <w:r w:rsidR="00FD5CEE" w:rsidRPr="00FD5CEE">
        <w:rPr>
          <w:sz w:val="28"/>
          <w:szCs w:val="28"/>
        </w:rPr>
        <w:t xml:space="preserve"> должност</w:t>
      </w:r>
      <w:r w:rsidR="00566AC9">
        <w:rPr>
          <w:sz w:val="28"/>
          <w:szCs w:val="28"/>
        </w:rPr>
        <w:t>и</w:t>
      </w:r>
      <w:r w:rsidR="00FD5CEE" w:rsidRPr="00FD5CEE">
        <w:rPr>
          <w:sz w:val="28"/>
          <w:szCs w:val="28"/>
        </w:rPr>
        <w:t xml:space="preserve">, муниципальным служащим администрации </w:t>
      </w:r>
      <w:r w:rsidR="00566AC9">
        <w:rPr>
          <w:sz w:val="28"/>
          <w:szCs w:val="28"/>
        </w:rPr>
        <w:t>Троснянского</w:t>
      </w:r>
      <w:r w:rsidR="00FD5CEE" w:rsidRPr="00FD5CEE">
        <w:rPr>
          <w:sz w:val="28"/>
          <w:szCs w:val="28"/>
        </w:rPr>
        <w:t xml:space="preserve"> района Орловской области и работникам, </w:t>
      </w:r>
      <w:r w:rsidR="00FD5CEE" w:rsidRPr="00FD5CEE">
        <w:rPr>
          <w:sz w:val="28"/>
          <w:szCs w:val="28"/>
        </w:rPr>
        <w:lastRenderedPageBreak/>
        <w:t xml:space="preserve">исполняющих обязанности по техническому обеспечению деятельности органов местного самоуправления </w:t>
      </w:r>
      <w:r w:rsidR="00566AC9">
        <w:rPr>
          <w:sz w:val="28"/>
          <w:szCs w:val="28"/>
        </w:rPr>
        <w:t>Троснянского</w:t>
      </w:r>
      <w:r w:rsidR="00FD5CEE" w:rsidRPr="00FD5CEE">
        <w:rPr>
          <w:sz w:val="28"/>
          <w:szCs w:val="28"/>
        </w:rPr>
        <w:t xml:space="preserve"> района и муниципальных учреждений</w:t>
      </w:r>
      <w:r w:rsidR="001D43E2">
        <w:rPr>
          <w:sz w:val="28"/>
          <w:szCs w:val="28"/>
        </w:rPr>
        <w:t xml:space="preserve"> (предприятий)</w:t>
      </w:r>
      <w:r w:rsidR="00FD5CEE" w:rsidRPr="00FD5CEE">
        <w:rPr>
          <w:sz w:val="28"/>
          <w:szCs w:val="28"/>
        </w:rPr>
        <w:t xml:space="preserve">, заключившим в соответствии с разделом VIII.1 Федерального закона от 28 марта 1998 года </w:t>
      </w:r>
      <w:r w:rsidR="00BF0748">
        <w:rPr>
          <w:sz w:val="28"/>
          <w:szCs w:val="28"/>
        </w:rPr>
        <w:t>№</w:t>
      </w:r>
      <w:r w:rsidR="00FD5CEE" w:rsidRPr="00FD5CEE">
        <w:rPr>
          <w:sz w:val="28"/>
          <w:szCs w:val="28"/>
        </w:rPr>
        <w:t xml:space="preserve"> 53-ФЗ </w:t>
      </w:r>
      <w:r w:rsidR="00BF0748">
        <w:rPr>
          <w:sz w:val="28"/>
          <w:szCs w:val="28"/>
        </w:rPr>
        <w:t>«</w:t>
      </w:r>
      <w:r w:rsidR="00FD5CEE" w:rsidRPr="00FD5CEE">
        <w:rPr>
          <w:sz w:val="28"/>
          <w:szCs w:val="28"/>
        </w:rPr>
        <w:t>О воинской обязанности и военной службе</w:t>
      </w:r>
      <w:r w:rsidR="00BF0748">
        <w:rPr>
          <w:sz w:val="28"/>
          <w:szCs w:val="28"/>
        </w:rPr>
        <w:t>»</w:t>
      </w:r>
      <w:r w:rsidR="00FD5CEE" w:rsidRPr="00FD5CEE">
        <w:rPr>
          <w:sz w:val="28"/>
          <w:szCs w:val="28"/>
        </w:rPr>
        <w:t xml:space="preserve"> контракт о пребывании в мобилизационном людском резерве, дополнительной гарантии в виде единовременной выплаты</w:t>
      </w:r>
      <w:r w:rsidRPr="003135EC">
        <w:rPr>
          <w:sz w:val="28"/>
          <w:szCs w:val="28"/>
        </w:rPr>
        <w:t>.</w:t>
      </w:r>
    </w:p>
    <w:p w:rsidR="00EA1766" w:rsidRPr="003135EC" w:rsidRDefault="00EA1766">
      <w:pPr>
        <w:rPr>
          <w:sz w:val="28"/>
          <w:szCs w:val="28"/>
        </w:rPr>
      </w:pPr>
      <w:bookmarkStart w:id="4" w:name="sub_3"/>
      <w:bookmarkEnd w:id="3"/>
      <w:r w:rsidRPr="003135EC">
        <w:rPr>
          <w:sz w:val="28"/>
          <w:szCs w:val="28"/>
        </w:rPr>
        <w:t xml:space="preserve">3. </w:t>
      </w:r>
      <w:r w:rsidR="00333673" w:rsidRPr="00333673">
        <w:rPr>
          <w:sz w:val="28"/>
          <w:szCs w:val="28"/>
        </w:rPr>
        <w:t>Настоящее решение вступает в силу со дня его официального опубликования и применяется к лицам, заключившим контракт о пребывании в мобилизационном людском резерве начиная с 1 июня 2026 года.</w:t>
      </w:r>
    </w:p>
    <w:p w:rsidR="00EA1766" w:rsidRPr="003135EC" w:rsidRDefault="00EA1766">
      <w:pPr>
        <w:rPr>
          <w:sz w:val="28"/>
          <w:szCs w:val="28"/>
        </w:rPr>
      </w:pPr>
      <w:bookmarkStart w:id="5" w:name="sub_1008"/>
      <w:bookmarkEnd w:id="4"/>
      <w:r w:rsidRPr="003135EC">
        <w:rPr>
          <w:sz w:val="28"/>
          <w:szCs w:val="28"/>
        </w:rPr>
        <w:t xml:space="preserve">4. </w:t>
      </w:r>
      <w:r w:rsidR="00333673" w:rsidRPr="00333673">
        <w:rPr>
          <w:sz w:val="28"/>
          <w:szCs w:val="28"/>
        </w:rPr>
        <w:t>Рекомендовать представительным органам сельских поселений Троснянского района Орловской области руководствоваться положениями настоящего решения при разработке и утверждении нормативных правовых актов о предоставлении единовременной денежной выплаты.</w:t>
      </w:r>
    </w:p>
    <w:bookmarkEnd w:id="5"/>
    <w:p w:rsidR="00EA1766" w:rsidRDefault="00EA1766">
      <w:pPr>
        <w:rPr>
          <w:sz w:val="28"/>
          <w:szCs w:val="28"/>
        </w:rPr>
      </w:pPr>
    </w:p>
    <w:p w:rsidR="00077D1D" w:rsidRPr="003135EC" w:rsidRDefault="00077D1D">
      <w:pPr>
        <w:rPr>
          <w:sz w:val="28"/>
          <w:szCs w:val="28"/>
        </w:rPr>
      </w:pPr>
    </w:p>
    <w:p w:rsidR="00C45A74" w:rsidRPr="00C45A74" w:rsidRDefault="00C45A74" w:rsidP="00C45A74">
      <w:pPr>
        <w:widowControl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45A7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Председатель районного                    Глава района</w:t>
      </w:r>
    </w:p>
    <w:p w:rsidR="00C45A74" w:rsidRPr="00C45A74" w:rsidRDefault="00C45A74" w:rsidP="00C45A74">
      <w:pPr>
        <w:widowControl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C45A7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Совета народных депутатов</w:t>
      </w:r>
    </w:p>
    <w:p w:rsidR="003135EC" w:rsidRPr="003135EC" w:rsidRDefault="00C45A74" w:rsidP="00C45A7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</w:rPr>
      </w:pPr>
      <w:r w:rsidRPr="00C45A7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</w:t>
      </w:r>
      <w:r w:rsidRPr="00C45A7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А.Г. Кисель        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</w:t>
      </w:r>
      <w:r w:rsidRPr="00C45A7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А.В. Левковский</w:t>
      </w:r>
    </w:p>
    <w:p w:rsidR="003135EC" w:rsidRPr="003135EC" w:rsidRDefault="003135EC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5CEE" w:rsidRDefault="00FD5CEE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6317" w:rsidRDefault="00006317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5CEE" w:rsidRDefault="00FD5CEE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4D7E" w:rsidRDefault="00EB4D7E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33673" w:rsidRDefault="00333673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5CEE" w:rsidRDefault="00FD5CEE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5CEE" w:rsidRDefault="00FD5CEE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77D1D" w:rsidRDefault="00077D1D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35EC" w:rsidRPr="00077D1D" w:rsidRDefault="003135EC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077D1D">
        <w:rPr>
          <w:rFonts w:ascii="Times New Roman" w:hAnsi="Times New Roman" w:cs="Times New Roman"/>
        </w:rPr>
        <w:lastRenderedPageBreak/>
        <w:t xml:space="preserve">Приложение к решению </w:t>
      </w:r>
    </w:p>
    <w:p w:rsidR="003135EC" w:rsidRPr="00077D1D" w:rsidRDefault="00566AC9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077D1D">
        <w:rPr>
          <w:rFonts w:ascii="Times New Roman" w:hAnsi="Times New Roman" w:cs="Times New Roman"/>
        </w:rPr>
        <w:t>Троснянского</w:t>
      </w:r>
      <w:r w:rsidR="003135EC" w:rsidRPr="00077D1D">
        <w:rPr>
          <w:rFonts w:ascii="Times New Roman" w:hAnsi="Times New Roman" w:cs="Times New Roman"/>
        </w:rPr>
        <w:t xml:space="preserve"> районного Совета народных депутатов </w:t>
      </w:r>
    </w:p>
    <w:p w:rsidR="003135EC" w:rsidRPr="00077D1D" w:rsidRDefault="003135EC" w:rsidP="003135EC">
      <w:pPr>
        <w:widowControl/>
        <w:autoSpaceDE/>
        <w:autoSpaceDN/>
        <w:adjustRightInd/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077D1D">
        <w:rPr>
          <w:rFonts w:ascii="Times New Roman" w:hAnsi="Times New Roman" w:cs="Times New Roman"/>
        </w:rPr>
        <w:t xml:space="preserve">от </w:t>
      </w:r>
      <w:r w:rsidR="00077D1D">
        <w:rPr>
          <w:rFonts w:ascii="Times New Roman" w:hAnsi="Times New Roman" w:cs="Times New Roman"/>
        </w:rPr>
        <w:t>10 июня</w:t>
      </w:r>
      <w:r w:rsidRPr="00077D1D">
        <w:rPr>
          <w:rFonts w:ascii="Times New Roman" w:hAnsi="Times New Roman" w:cs="Times New Roman"/>
        </w:rPr>
        <w:t xml:space="preserve"> 20</w:t>
      </w:r>
      <w:r w:rsidR="003C0E3B" w:rsidRPr="00077D1D">
        <w:rPr>
          <w:rFonts w:ascii="Times New Roman" w:hAnsi="Times New Roman" w:cs="Times New Roman"/>
        </w:rPr>
        <w:t>2</w:t>
      </w:r>
      <w:r w:rsidR="00FD5CEE" w:rsidRPr="00077D1D">
        <w:rPr>
          <w:rFonts w:ascii="Times New Roman" w:hAnsi="Times New Roman" w:cs="Times New Roman"/>
        </w:rPr>
        <w:t>6</w:t>
      </w:r>
      <w:r w:rsidRPr="00077D1D">
        <w:rPr>
          <w:rFonts w:ascii="Times New Roman" w:hAnsi="Times New Roman" w:cs="Times New Roman"/>
        </w:rPr>
        <w:t xml:space="preserve"> г. № </w:t>
      </w:r>
      <w:r w:rsidR="00077D1D">
        <w:rPr>
          <w:rFonts w:ascii="Times New Roman" w:hAnsi="Times New Roman" w:cs="Times New Roman"/>
        </w:rPr>
        <w:t>261</w:t>
      </w:r>
    </w:p>
    <w:p w:rsidR="00BF0748" w:rsidRDefault="00BF0748" w:rsidP="00006317">
      <w:pPr>
        <w:pStyle w:val="1"/>
        <w:rPr>
          <w:color w:val="auto"/>
          <w:sz w:val="28"/>
        </w:rPr>
      </w:pPr>
    </w:p>
    <w:p w:rsidR="00006317" w:rsidRDefault="00EA1766" w:rsidP="00BF0748">
      <w:pPr>
        <w:pStyle w:val="1"/>
        <w:spacing w:before="0" w:after="0"/>
        <w:rPr>
          <w:color w:val="auto"/>
          <w:sz w:val="28"/>
        </w:rPr>
      </w:pPr>
      <w:r w:rsidRPr="00006317">
        <w:rPr>
          <w:color w:val="auto"/>
          <w:sz w:val="28"/>
        </w:rPr>
        <w:t>Порядок</w:t>
      </w:r>
    </w:p>
    <w:p w:rsidR="00EA1766" w:rsidRPr="00006317" w:rsidRDefault="00EA1766" w:rsidP="00BF0748">
      <w:pPr>
        <w:pStyle w:val="1"/>
        <w:spacing w:before="0" w:after="0"/>
        <w:rPr>
          <w:color w:val="auto"/>
          <w:sz w:val="28"/>
        </w:rPr>
      </w:pPr>
      <w:r w:rsidRPr="00006317">
        <w:rPr>
          <w:color w:val="auto"/>
          <w:sz w:val="28"/>
        </w:rPr>
        <w:t xml:space="preserve">предоставления </w:t>
      </w:r>
      <w:bookmarkStart w:id="6" w:name="_Hlk231379841"/>
      <w:r w:rsidR="00FD5CEE" w:rsidRPr="00FD5CEE">
        <w:rPr>
          <w:color w:val="auto"/>
          <w:sz w:val="28"/>
        </w:rPr>
        <w:t>лицам</w:t>
      </w:r>
      <w:r w:rsidR="00BF0748">
        <w:rPr>
          <w:color w:val="auto"/>
          <w:sz w:val="28"/>
        </w:rPr>
        <w:t>,</w:t>
      </w:r>
      <w:r w:rsidR="00FD5CEE" w:rsidRPr="00FD5CEE">
        <w:rPr>
          <w:color w:val="auto"/>
          <w:sz w:val="28"/>
        </w:rPr>
        <w:t xml:space="preserve"> замещающим муниципальн</w:t>
      </w:r>
      <w:r w:rsidR="00EB4D7E">
        <w:rPr>
          <w:color w:val="auto"/>
          <w:sz w:val="28"/>
        </w:rPr>
        <w:t>ые</w:t>
      </w:r>
      <w:r w:rsidR="00FD5CEE" w:rsidRPr="00FD5CEE">
        <w:rPr>
          <w:color w:val="auto"/>
          <w:sz w:val="28"/>
        </w:rPr>
        <w:t xml:space="preserve"> должност</w:t>
      </w:r>
      <w:r w:rsidR="00EB4D7E">
        <w:rPr>
          <w:color w:val="auto"/>
          <w:sz w:val="28"/>
        </w:rPr>
        <w:t>и</w:t>
      </w:r>
      <w:r w:rsidR="00FD5CEE" w:rsidRPr="00FD5CEE">
        <w:rPr>
          <w:color w:val="auto"/>
          <w:sz w:val="28"/>
        </w:rPr>
        <w:t xml:space="preserve">, муниципальным служащим администрации </w:t>
      </w:r>
      <w:r w:rsidR="00566AC9">
        <w:rPr>
          <w:color w:val="auto"/>
          <w:sz w:val="28"/>
        </w:rPr>
        <w:t>Троснянского</w:t>
      </w:r>
      <w:r w:rsidR="00FD5CEE" w:rsidRPr="00FD5CEE">
        <w:rPr>
          <w:color w:val="auto"/>
          <w:sz w:val="28"/>
        </w:rPr>
        <w:t xml:space="preserve"> муниципального района Орловской области и работникам, исполняющих обязанности по техническому обеспечению деятельности органов местного самоуправления</w:t>
      </w:r>
      <w:r w:rsidR="001D43E2">
        <w:rPr>
          <w:color w:val="auto"/>
          <w:sz w:val="28"/>
        </w:rPr>
        <w:t xml:space="preserve"> </w:t>
      </w:r>
      <w:r w:rsidR="00566AC9">
        <w:rPr>
          <w:color w:val="auto"/>
          <w:sz w:val="28"/>
        </w:rPr>
        <w:t>Троснянского</w:t>
      </w:r>
      <w:r w:rsidR="00FD5CEE" w:rsidRPr="00FD5CEE">
        <w:rPr>
          <w:color w:val="auto"/>
          <w:sz w:val="28"/>
        </w:rPr>
        <w:t xml:space="preserve"> района</w:t>
      </w:r>
      <w:r w:rsidR="00C45A74">
        <w:rPr>
          <w:color w:val="auto"/>
          <w:sz w:val="28"/>
        </w:rPr>
        <w:t>,</w:t>
      </w:r>
      <w:r w:rsidR="00FD5CEE" w:rsidRPr="00FD5CEE">
        <w:rPr>
          <w:color w:val="auto"/>
          <w:sz w:val="28"/>
        </w:rPr>
        <w:t xml:space="preserve"> </w:t>
      </w:r>
      <w:bookmarkEnd w:id="6"/>
      <w:r w:rsidR="00FD5CEE" w:rsidRPr="00FD5CEE">
        <w:rPr>
          <w:color w:val="auto"/>
          <w:sz w:val="28"/>
        </w:rPr>
        <w:t>и муниципальных учреждений</w:t>
      </w:r>
      <w:r w:rsidR="001D43E2">
        <w:rPr>
          <w:color w:val="auto"/>
          <w:sz w:val="28"/>
        </w:rPr>
        <w:t xml:space="preserve"> (предприятий)</w:t>
      </w:r>
      <w:r w:rsidR="00FD5CEE" w:rsidRPr="00FD5CEE">
        <w:rPr>
          <w:color w:val="auto"/>
          <w:sz w:val="28"/>
        </w:rPr>
        <w:t xml:space="preserve">, заключившим в соответствии с разделом VIII.1 Федерального закона от 28 марта 1998 года </w:t>
      </w:r>
      <w:r w:rsidR="00BF0748">
        <w:rPr>
          <w:color w:val="auto"/>
          <w:sz w:val="28"/>
        </w:rPr>
        <w:t>№</w:t>
      </w:r>
      <w:r w:rsidR="00FD5CEE" w:rsidRPr="00FD5CEE">
        <w:rPr>
          <w:color w:val="auto"/>
          <w:sz w:val="28"/>
        </w:rPr>
        <w:t xml:space="preserve"> 53-ФЗ </w:t>
      </w:r>
      <w:r w:rsidR="00BF0748">
        <w:rPr>
          <w:color w:val="auto"/>
          <w:sz w:val="28"/>
        </w:rPr>
        <w:t>«</w:t>
      </w:r>
      <w:r w:rsidR="00FD5CEE" w:rsidRPr="00FD5CEE">
        <w:rPr>
          <w:color w:val="auto"/>
          <w:sz w:val="28"/>
        </w:rPr>
        <w:t>О воинской обязанности и военной службе</w:t>
      </w:r>
      <w:r w:rsidR="00BF0748">
        <w:rPr>
          <w:color w:val="auto"/>
          <w:sz w:val="28"/>
        </w:rPr>
        <w:t>»</w:t>
      </w:r>
      <w:r w:rsidR="00FD5CEE" w:rsidRPr="00FD5CEE">
        <w:rPr>
          <w:color w:val="auto"/>
          <w:sz w:val="28"/>
        </w:rPr>
        <w:t xml:space="preserve"> контракт о пребывании в мобилизационном людском резерве, дополнительной гарантии в виде единовременной выплаты</w:t>
      </w:r>
      <w:r w:rsidR="00006317">
        <w:rPr>
          <w:color w:val="auto"/>
          <w:sz w:val="28"/>
        </w:rPr>
        <w:t>.</w:t>
      </w:r>
    </w:p>
    <w:p w:rsidR="00EA1766" w:rsidRPr="00006317" w:rsidRDefault="00EA1766">
      <w:pPr>
        <w:rPr>
          <w:sz w:val="28"/>
        </w:rPr>
      </w:pPr>
    </w:p>
    <w:p w:rsidR="00EA1766" w:rsidRDefault="00EA1766">
      <w:pPr>
        <w:rPr>
          <w:sz w:val="28"/>
        </w:rPr>
      </w:pPr>
      <w:bookmarkStart w:id="7" w:name="sub_1001"/>
      <w:r w:rsidRPr="00006317">
        <w:rPr>
          <w:sz w:val="28"/>
        </w:rPr>
        <w:t xml:space="preserve">1. Настоящий Порядок регламентирует процедуру предоставления </w:t>
      </w:r>
      <w:r w:rsidR="00FD5CEE" w:rsidRPr="00FD5CEE">
        <w:rPr>
          <w:sz w:val="28"/>
        </w:rPr>
        <w:t>лицам</w:t>
      </w:r>
      <w:r w:rsidR="00BF0748">
        <w:rPr>
          <w:sz w:val="28"/>
        </w:rPr>
        <w:t>,</w:t>
      </w:r>
      <w:r w:rsidR="00FD5CEE" w:rsidRPr="00FD5CEE">
        <w:rPr>
          <w:sz w:val="28"/>
        </w:rPr>
        <w:t xml:space="preserve"> замещающим муниципальную должность, муниципальным служащим администрации </w:t>
      </w:r>
      <w:r w:rsidR="00566AC9">
        <w:rPr>
          <w:sz w:val="28"/>
        </w:rPr>
        <w:t>Троснянского</w:t>
      </w:r>
      <w:r w:rsidR="00FD5CEE" w:rsidRPr="00FD5CEE">
        <w:rPr>
          <w:sz w:val="28"/>
        </w:rPr>
        <w:t xml:space="preserve"> муниципального района Орловской области и работникам, исполняющих обязанности по техническому обеспечению деятельности органов местного самоуправления </w:t>
      </w:r>
      <w:r w:rsidR="00566AC9">
        <w:rPr>
          <w:sz w:val="28"/>
        </w:rPr>
        <w:t>Троснянского</w:t>
      </w:r>
      <w:r w:rsidR="00FD5CEE" w:rsidRPr="00FD5CEE">
        <w:rPr>
          <w:sz w:val="28"/>
        </w:rPr>
        <w:t xml:space="preserve"> района и муниципальных учреждений</w:t>
      </w:r>
      <w:r w:rsidR="001D43E2">
        <w:rPr>
          <w:sz w:val="28"/>
        </w:rPr>
        <w:t xml:space="preserve"> (предприятий)</w:t>
      </w:r>
      <w:r w:rsidR="00FD5CEE" w:rsidRPr="00FD5CEE">
        <w:rPr>
          <w:sz w:val="28"/>
        </w:rPr>
        <w:t xml:space="preserve">, заключившим в соответствии с разделом VIII.1 Федерального закона от 28 марта 1998 года </w:t>
      </w:r>
      <w:r w:rsidR="00BF0748">
        <w:rPr>
          <w:sz w:val="28"/>
        </w:rPr>
        <w:t>№</w:t>
      </w:r>
      <w:r w:rsidR="00FD5CEE" w:rsidRPr="00FD5CEE">
        <w:rPr>
          <w:sz w:val="28"/>
        </w:rPr>
        <w:t xml:space="preserve"> 53-ФЗ </w:t>
      </w:r>
      <w:r w:rsidR="00BF0748">
        <w:rPr>
          <w:sz w:val="28"/>
        </w:rPr>
        <w:t>«</w:t>
      </w:r>
      <w:r w:rsidR="00FD5CEE" w:rsidRPr="00FD5CEE">
        <w:rPr>
          <w:sz w:val="28"/>
        </w:rPr>
        <w:t>О воинской обязанности и военной службе</w:t>
      </w:r>
      <w:r w:rsidR="00BF0748">
        <w:rPr>
          <w:sz w:val="28"/>
        </w:rPr>
        <w:t>»</w:t>
      </w:r>
      <w:r w:rsidR="00FD5CEE" w:rsidRPr="00FD5CEE">
        <w:rPr>
          <w:sz w:val="28"/>
        </w:rPr>
        <w:t xml:space="preserve"> контракт о пребывании в мобилизационном людском резерве, дополнительной гарантии в виде единовременной выплаты</w:t>
      </w:r>
      <w:r w:rsidRPr="00006317">
        <w:rPr>
          <w:sz w:val="28"/>
        </w:rPr>
        <w:t>.</w:t>
      </w:r>
    </w:p>
    <w:p w:rsidR="00333673" w:rsidRPr="00333673" w:rsidRDefault="00333673">
      <w:pPr>
        <w:rPr>
          <w:rFonts w:ascii="Times New Roman" w:hAnsi="Times New Roman" w:cs="Times New Roman"/>
          <w:sz w:val="28"/>
          <w:szCs w:val="28"/>
        </w:rPr>
      </w:pPr>
      <w:r w:rsidRPr="0033367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1.2. Право на единовременную выплату имеют получатели, заключившие контракт </w:t>
      </w:r>
      <w:r w:rsidRPr="00333673">
        <w:rPr>
          <w:rStyle w:val="af"/>
          <w:rFonts w:ascii="Times New Roman" w:hAnsi="Times New Roman"/>
          <w:b w:val="0"/>
          <w:bCs/>
          <w:color w:val="0F1115"/>
          <w:sz w:val="28"/>
          <w:szCs w:val="28"/>
          <w:shd w:val="clear" w:color="auto" w:fill="FFFFFF"/>
        </w:rPr>
        <w:t>после 1 июня 2026 года</w:t>
      </w:r>
      <w:r w:rsidRPr="0033367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333673" w:rsidRPr="00333673" w:rsidRDefault="00EA1766" w:rsidP="00333673">
      <w:pPr>
        <w:rPr>
          <w:sz w:val="28"/>
        </w:rPr>
      </w:pPr>
      <w:bookmarkStart w:id="8" w:name="sub_1002"/>
      <w:bookmarkEnd w:id="7"/>
      <w:r w:rsidRPr="00006317">
        <w:rPr>
          <w:sz w:val="28"/>
        </w:rPr>
        <w:t xml:space="preserve">2. </w:t>
      </w:r>
      <w:r w:rsidR="00333673" w:rsidRPr="00333673">
        <w:rPr>
          <w:sz w:val="28"/>
        </w:rPr>
        <w:t>Основанием для предоставления единовременной выплаты являются:</w:t>
      </w:r>
    </w:p>
    <w:p w:rsidR="00333673" w:rsidRPr="00333673" w:rsidRDefault="00333673" w:rsidP="00333673">
      <w:pPr>
        <w:numPr>
          <w:ilvl w:val="0"/>
          <w:numId w:val="2"/>
        </w:numPr>
        <w:rPr>
          <w:sz w:val="28"/>
        </w:rPr>
      </w:pPr>
      <w:r w:rsidRPr="00333673">
        <w:rPr>
          <w:sz w:val="28"/>
        </w:rPr>
        <w:t>письменное заявление получателя;</w:t>
      </w:r>
    </w:p>
    <w:p w:rsidR="00333673" w:rsidRPr="00333673" w:rsidRDefault="00333673" w:rsidP="00333673">
      <w:pPr>
        <w:numPr>
          <w:ilvl w:val="0"/>
          <w:numId w:val="2"/>
        </w:numPr>
        <w:rPr>
          <w:sz w:val="28"/>
        </w:rPr>
      </w:pPr>
      <w:r w:rsidRPr="00333673">
        <w:rPr>
          <w:sz w:val="28"/>
        </w:rPr>
        <w:t>распоряжение главы Троснянского района;</w:t>
      </w:r>
    </w:p>
    <w:p w:rsidR="00333673" w:rsidRPr="00333673" w:rsidRDefault="00333673" w:rsidP="00333673">
      <w:pPr>
        <w:numPr>
          <w:ilvl w:val="0"/>
          <w:numId w:val="2"/>
        </w:numPr>
        <w:rPr>
          <w:sz w:val="28"/>
        </w:rPr>
      </w:pPr>
      <w:r w:rsidRPr="00333673">
        <w:rPr>
          <w:sz w:val="28"/>
        </w:rPr>
        <w:t>наличие подписанного контракта о пребывании в мобилизационном людском резерве.</w:t>
      </w:r>
    </w:p>
    <w:p w:rsidR="00333673" w:rsidRPr="00333673" w:rsidRDefault="00333673" w:rsidP="00333673">
      <w:pPr>
        <w:rPr>
          <w:sz w:val="28"/>
        </w:rPr>
      </w:pPr>
      <w:r w:rsidRPr="00333673">
        <w:rPr>
          <w:sz w:val="28"/>
        </w:rPr>
        <w:t>3. Порядок обращения за выплатой</w:t>
      </w:r>
      <w:r w:rsidR="00723D75">
        <w:rPr>
          <w:sz w:val="28"/>
        </w:rPr>
        <w:t>:</w:t>
      </w:r>
    </w:p>
    <w:p w:rsidR="00333673" w:rsidRPr="00333673" w:rsidRDefault="00333673" w:rsidP="00333673">
      <w:pPr>
        <w:rPr>
          <w:sz w:val="28"/>
        </w:rPr>
      </w:pPr>
      <w:r w:rsidRPr="00333673">
        <w:rPr>
          <w:sz w:val="28"/>
        </w:rPr>
        <w:t>3.1. Для получения единовременной выплаты получатель пода</w:t>
      </w:r>
      <w:r>
        <w:rPr>
          <w:sz w:val="28"/>
        </w:rPr>
        <w:t xml:space="preserve">ет на имя главы </w:t>
      </w:r>
      <w:r w:rsidRPr="00333673">
        <w:rPr>
          <w:sz w:val="28"/>
        </w:rPr>
        <w:t>Троснянского района письменное заявление по форме, утверждённой администрацией Троснянского района.</w:t>
      </w:r>
    </w:p>
    <w:p w:rsidR="00333673" w:rsidRPr="00333673" w:rsidRDefault="00333673" w:rsidP="00333673">
      <w:pPr>
        <w:rPr>
          <w:sz w:val="28"/>
        </w:rPr>
      </w:pPr>
      <w:r w:rsidRPr="00333673">
        <w:rPr>
          <w:sz w:val="28"/>
        </w:rPr>
        <w:t>3.2. К заявлению прилагаются:</w:t>
      </w:r>
    </w:p>
    <w:p w:rsidR="00333673" w:rsidRPr="00333673" w:rsidRDefault="00333673" w:rsidP="00333673">
      <w:pPr>
        <w:numPr>
          <w:ilvl w:val="0"/>
          <w:numId w:val="3"/>
        </w:numPr>
        <w:ind w:left="0" w:firstLine="0"/>
        <w:rPr>
          <w:sz w:val="28"/>
        </w:rPr>
      </w:pPr>
      <w:r w:rsidRPr="00333673">
        <w:rPr>
          <w:sz w:val="28"/>
        </w:rPr>
        <w:t>копия паспорта (основная страница и страница с регистрацией);</w:t>
      </w:r>
    </w:p>
    <w:p w:rsidR="00333673" w:rsidRPr="00333673" w:rsidRDefault="00333673" w:rsidP="00333673">
      <w:pPr>
        <w:numPr>
          <w:ilvl w:val="0"/>
          <w:numId w:val="3"/>
        </w:numPr>
        <w:ind w:left="0" w:firstLine="0"/>
        <w:rPr>
          <w:sz w:val="28"/>
        </w:rPr>
      </w:pPr>
      <w:r w:rsidRPr="00333673">
        <w:rPr>
          <w:sz w:val="28"/>
        </w:rPr>
        <w:t>копия контракта о пребывании в мобилизационном людском резерве;</w:t>
      </w:r>
    </w:p>
    <w:p w:rsidR="00333673" w:rsidRPr="00333673" w:rsidRDefault="00333673" w:rsidP="00333673">
      <w:pPr>
        <w:numPr>
          <w:ilvl w:val="0"/>
          <w:numId w:val="3"/>
        </w:numPr>
        <w:ind w:left="0" w:firstLine="0"/>
        <w:rPr>
          <w:sz w:val="28"/>
        </w:rPr>
      </w:pPr>
      <w:r w:rsidRPr="00333673">
        <w:rPr>
          <w:sz w:val="28"/>
        </w:rPr>
        <w:t xml:space="preserve">копия трудового договора или справка с места работы, </w:t>
      </w:r>
      <w:r>
        <w:rPr>
          <w:sz w:val="28"/>
        </w:rPr>
        <w:t xml:space="preserve"> </w:t>
      </w:r>
      <w:r w:rsidRPr="00333673">
        <w:rPr>
          <w:sz w:val="28"/>
        </w:rPr>
        <w:t xml:space="preserve">подтверждающая статус получателя (муниципальная должность, </w:t>
      </w:r>
      <w:r w:rsidRPr="00333673">
        <w:rPr>
          <w:sz w:val="28"/>
        </w:rPr>
        <w:lastRenderedPageBreak/>
        <w:t>муниципальный служащий, работник по техническому обеспечению);</w:t>
      </w:r>
    </w:p>
    <w:p w:rsidR="00333673" w:rsidRPr="00333673" w:rsidRDefault="00333673" w:rsidP="00333673">
      <w:pPr>
        <w:numPr>
          <w:ilvl w:val="0"/>
          <w:numId w:val="3"/>
        </w:numPr>
        <w:ind w:left="0" w:firstLine="0"/>
        <w:rPr>
          <w:sz w:val="28"/>
        </w:rPr>
      </w:pPr>
      <w:r w:rsidRPr="00333673">
        <w:rPr>
          <w:sz w:val="28"/>
        </w:rPr>
        <w:t>реквизиты банковского сч</w:t>
      </w:r>
      <w:r>
        <w:rPr>
          <w:sz w:val="28"/>
        </w:rPr>
        <w:t>е</w:t>
      </w:r>
      <w:r w:rsidRPr="00333673">
        <w:rPr>
          <w:sz w:val="28"/>
        </w:rPr>
        <w:t>та для перечисления выплаты.</w:t>
      </w:r>
    </w:p>
    <w:p w:rsidR="00333673" w:rsidRDefault="00333673" w:rsidP="00333673">
      <w:pPr>
        <w:rPr>
          <w:sz w:val="28"/>
        </w:rPr>
      </w:pPr>
      <w:r w:rsidRPr="00333673">
        <w:rPr>
          <w:sz w:val="28"/>
        </w:rPr>
        <w:t>3.3. Заявление и документы подаются в отдел по организационно-кадровой работе и делопроизводству администрации Троснянского района лично либо через уполномоченного представителя по доверенности.</w:t>
      </w:r>
    </w:p>
    <w:p w:rsidR="00333673" w:rsidRPr="00333673" w:rsidRDefault="00333673" w:rsidP="00333673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3.4. </w:t>
      </w:r>
      <w:r w:rsidRPr="00333673">
        <w:rPr>
          <w:color w:val="0F1115"/>
          <w:sz w:val="28"/>
          <w:szCs w:val="28"/>
        </w:rPr>
        <w:t>В случае выявления нед</w:t>
      </w:r>
      <w:r>
        <w:rPr>
          <w:color w:val="0F1115"/>
          <w:sz w:val="28"/>
          <w:szCs w:val="28"/>
        </w:rPr>
        <w:t>остатков (отсутствие документов</w:t>
      </w:r>
      <w:r w:rsidRPr="00333673">
        <w:rPr>
          <w:color w:val="0F1115"/>
          <w:sz w:val="28"/>
          <w:szCs w:val="28"/>
        </w:rPr>
        <w:t xml:space="preserve">) </w:t>
      </w:r>
      <w:r>
        <w:rPr>
          <w:color w:val="0F1115"/>
          <w:sz w:val="28"/>
          <w:szCs w:val="28"/>
        </w:rPr>
        <w:t>з</w:t>
      </w:r>
      <w:r w:rsidRPr="00333673">
        <w:rPr>
          <w:color w:val="0F1115"/>
          <w:sz w:val="28"/>
          <w:szCs w:val="28"/>
        </w:rPr>
        <w:t>аявление возвращается заявителю с письменным указанием причин возврата. Исправленное заявление пода</w:t>
      </w:r>
      <w:r>
        <w:rPr>
          <w:color w:val="0F1115"/>
          <w:sz w:val="28"/>
          <w:szCs w:val="28"/>
        </w:rPr>
        <w:t>е</w:t>
      </w:r>
      <w:r w:rsidRPr="00333673">
        <w:rPr>
          <w:color w:val="0F1115"/>
          <w:sz w:val="28"/>
          <w:szCs w:val="28"/>
        </w:rPr>
        <w:t>тся повторно.</w:t>
      </w:r>
    </w:p>
    <w:p w:rsidR="00333673" w:rsidRPr="00333673" w:rsidRDefault="00723D75" w:rsidP="00333673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3.5</w:t>
      </w:r>
      <w:r w:rsidR="00333673" w:rsidRPr="00333673">
        <w:rPr>
          <w:color w:val="0F1115"/>
          <w:sz w:val="28"/>
          <w:szCs w:val="28"/>
        </w:rPr>
        <w:t xml:space="preserve">. При положительном результате проверки </w:t>
      </w:r>
      <w:r w:rsidR="00333673" w:rsidRPr="00333673">
        <w:rPr>
          <w:sz w:val="28"/>
        </w:rPr>
        <w:t>отдел по организационно-кадровой работе и делопроизводству администрации Троснянского района</w:t>
      </w:r>
      <w:r w:rsidR="00333673">
        <w:rPr>
          <w:sz w:val="28"/>
        </w:rPr>
        <w:t xml:space="preserve"> </w:t>
      </w:r>
      <w:r w:rsidR="00333673" w:rsidRPr="00333673">
        <w:rPr>
          <w:color w:val="0F1115"/>
          <w:sz w:val="28"/>
          <w:szCs w:val="28"/>
        </w:rPr>
        <w:t>готовит проект распоряжения главы Троснянского района о предоставлении единовременной выплаты.</w:t>
      </w:r>
    </w:p>
    <w:p w:rsidR="00EA1766" w:rsidRDefault="00EA1766">
      <w:pPr>
        <w:rPr>
          <w:sz w:val="28"/>
        </w:rPr>
      </w:pPr>
      <w:bookmarkStart w:id="9" w:name="sub_1005"/>
      <w:bookmarkEnd w:id="8"/>
      <w:r w:rsidRPr="00006317">
        <w:rPr>
          <w:sz w:val="28"/>
        </w:rPr>
        <w:t xml:space="preserve">5. Финансирование расходов по предоставлению единовременной выплаты осуществляется за счет средств </w:t>
      </w:r>
      <w:r w:rsidR="00A50161">
        <w:rPr>
          <w:sz w:val="28"/>
        </w:rPr>
        <w:t xml:space="preserve">районного </w:t>
      </w:r>
      <w:r w:rsidRPr="00006317">
        <w:rPr>
          <w:sz w:val="28"/>
        </w:rPr>
        <w:t>бюджета, предусмотренных на эти цели.</w:t>
      </w:r>
      <w:bookmarkEnd w:id="9"/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p w:rsidR="00723D75" w:rsidRDefault="00723D75">
      <w:pPr>
        <w:rPr>
          <w:sz w:val="28"/>
        </w:rPr>
      </w:pPr>
    </w:p>
    <w:tbl>
      <w:tblPr>
        <w:tblW w:w="6163" w:type="dxa"/>
        <w:tblInd w:w="3794" w:type="dxa"/>
        <w:tblLook w:val="0000" w:firstRow="0" w:lastRow="0" w:firstColumn="0" w:lastColumn="0" w:noHBand="0" w:noVBand="0"/>
      </w:tblPr>
      <w:tblGrid>
        <w:gridCol w:w="6163"/>
      </w:tblGrid>
      <w:tr w:rsidR="00723D75" w:rsidTr="00C45A74">
        <w:tblPrEx>
          <w:tblCellMar>
            <w:top w:w="0" w:type="dxa"/>
            <w:bottom w:w="0" w:type="dxa"/>
          </w:tblCellMar>
        </w:tblPrEx>
        <w:trPr>
          <w:trHeight w:val="5245"/>
        </w:trPr>
        <w:tc>
          <w:tcPr>
            <w:tcW w:w="6163" w:type="dxa"/>
          </w:tcPr>
          <w:p w:rsidR="00723D75" w:rsidRPr="00723D75" w:rsidRDefault="00723D75" w:rsidP="00723D75">
            <w:pPr>
              <w:ind w:firstLine="0"/>
              <w:rPr>
                <w:sz w:val="28"/>
              </w:rPr>
            </w:pPr>
            <w:r w:rsidRPr="00723D75">
              <w:rPr>
                <w:sz w:val="28"/>
              </w:rPr>
              <w:lastRenderedPageBreak/>
              <w:t>Главе Троснянского района Орловской области</w:t>
            </w:r>
          </w:p>
          <w:p w:rsidR="00723D75" w:rsidRPr="00723D75" w:rsidRDefault="00723D75" w:rsidP="00723D75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________________________________________</w:t>
            </w:r>
          </w:p>
          <w:p w:rsidR="00723D75" w:rsidRPr="00723D75" w:rsidRDefault="00723D75" w:rsidP="00723D75">
            <w:pPr>
              <w:ind w:firstLine="0"/>
              <w:rPr>
                <w:sz w:val="28"/>
              </w:rPr>
            </w:pPr>
            <w:r w:rsidRPr="00723D75">
              <w:rPr>
                <w:sz w:val="28"/>
              </w:rPr>
              <w:t>от __________________________</w:t>
            </w:r>
          </w:p>
          <w:p w:rsidR="00723D75" w:rsidRPr="00723D75" w:rsidRDefault="00723D75" w:rsidP="00723D75">
            <w:pPr>
              <w:rPr>
                <w:sz w:val="22"/>
                <w:szCs w:val="22"/>
              </w:rPr>
            </w:pPr>
            <w:r w:rsidRPr="00723D75">
              <w:rPr>
                <w:sz w:val="22"/>
                <w:szCs w:val="22"/>
              </w:rPr>
              <w:t>(Ф.И.О. заявителя полностью)</w:t>
            </w:r>
          </w:p>
          <w:p w:rsidR="00723D75" w:rsidRPr="00723D75" w:rsidRDefault="00723D75" w:rsidP="00723D75">
            <w:pPr>
              <w:ind w:firstLine="0"/>
              <w:rPr>
                <w:sz w:val="28"/>
              </w:rPr>
            </w:pPr>
            <w:r w:rsidRPr="00723D75">
              <w:rPr>
                <w:sz w:val="28"/>
              </w:rPr>
              <w:t>Должность: __________________________</w:t>
            </w:r>
          </w:p>
          <w:p w:rsidR="00723D75" w:rsidRPr="00723D75" w:rsidRDefault="00723D75" w:rsidP="00723D75">
            <w:pPr>
              <w:ind w:firstLine="0"/>
              <w:rPr>
                <w:sz w:val="22"/>
                <w:szCs w:val="22"/>
              </w:rPr>
            </w:pPr>
            <w:r w:rsidRPr="00723D75">
              <w:rPr>
                <w:sz w:val="22"/>
                <w:szCs w:val="22"/>
              </w:rPr>
              <w:t>(муниципальная должность / муниципальный служащий / работник по техническому обеспечению – нужное указать)</w:t>
            </w:r>
          </w:p>
          <w:p w:rsidR="00723D75" w:rsidRPr="00723D75" w:rsidRDefault="00723D75" w:rsidP="00723D75">
            <w:pPr>
              <w:ind w:firstLine="0"/>
              <w:rPr>
                <w:sz w:val="28"/>
              </w:rPr>
            </w:pPr>
            <w:r w:rsidRPr="00723D75">
              <w:rPr>
                <w:sz w:val="28"/>
              </w:rPr>
              <w:t>Место работы: __________________________</w:t>
            </w:r>
          </w:p>
          <w:p w:rsidR="00723D75" w:rsidRPr="00723D75" w:rsidRDefault="00723D75" w:rsidP="00723D75">
            <w:pPr>
              <w:ind w:firstLine="0"/>
              <w:rPr>
                <w:sz w:val="22"/>
                <w:szCs w:val="22"/>
              </w:rPr>
            </w:pPr>
            <w:r w:rsidRPr="00723D75">
              <w:rPr>
                <w:sz w:val="22"/>
                <w:szCs w:val="22"/>
              </w:rPr>
              <w:t>(администрация Троснянского района / наименование муниципального учреждения/предприятия)</w:t>
            </w:r>
          </w:p>
          <w:p w:rsidR="00723D75" w:rsidRPr="00723D75" w:rsidRDefault="00723D75" w:rsidP="00723D75">
            <w:pPr>
              <w:ind w:firstLine="0"/>
              <w:rPr>
                <w:sz w:val="28"/>
              </w:rPr>
            </w:pPr>
            <w:r w:rsidRPr="00723D75">
              <w:rPr>
                <w:sz w:val="28"/>
              </w:rPr>
              <w:t>Адрес регистр</w:t>
            </w:r>
            <w:r>
              <w:rPr>
                <w:sz w:val="28"/>
              </w:rPr>
              <w:t>ации:</w:t>
            </w:r>
          </w:p>
          <w:p w:rsidR="00723D75" w:rsidRPr="00723D75" w:rsidRDefault="00723D75" w:rsidP="00723D75">
            <w:pPr>
              <w:ind w:firstLine="0"/>
              <w:rPr>
                <w:sz w:val="28"/>
              </w:rPr>
            </w:pPr>
            <w:r w:rsidRPr="00723D75">
              <w:rPr>
                <w:sz w:val="28"/>
              </w:rPr>
              <w:t>Фактический адрес прожив</w:t>
            </w:r>
            <w:r>
              <w:rPr>
                <w:sz w:val="28"/>
              </w:rPr>
              <w:t>ания:</w:t>
            </w:r>
          </w:p>
          <w:p w:rsidR="00723D75" w:rsidRPr="00723D75" w:rsidRDefault="00723D75" w:rsidP="00723D75">
            <w:pPr>
              <w:ind w:firstLine="0"/>
              <w:rPr>
                <w:sz w:val="28"/>
              </w:rPr>
            </w:pPr>
            <w:r w:rsidRPr="00723D75">
              <w:rPr>
                <w:sz w:val="28"/>
              </w:rPr>
              <w:t>Тел</w:t>
            </w:r>
            <w:r>
              <w:rPr>
                <w:sz w:val="28"/>
              </w:rPr>
              <w:t xml:space="preserve">ефон: </w:t>
            </w:r>
          </w:p>
          <w:p w:rsidR="00723D75" w:rsidRPr="00723D75" w:rsidRDefault="00723D75" w:rsidP="00723D75">
            <w:pPr>
              <w:ind w:firstLine="0"/>
              <w:rPr>
                <w:sz w:val="28"/>
              </w:rPr>
            </w:pPr>
            <w:r w:rsidRPr="00723D75">
              <w:rPr>
                <w:sz w:val="28"/>
              </w:rPr>
              <w:t>Паспорт: серия ______ номер ______ выдан __________________</w:t>
            </w:r>
            <w:r>
              <w:rPr>
                <w:sz w:val="28"/>
              </w:rPr>
              <w:t>_______________</w:t>
            </w:r>
            <w:r w:rsidRPr="00723D75">
              <w:rPr>
                <w:sz w:val="28"/>
              </w:rPr>
              <w:t>________</w:t>
            </w:r>
          </w:p>
          <w:p w:rsidR="00723D75" w:rsidRDefault="00723D75" w:rsidP="00723D75">
            <w:pPr>
              <w:rPr>
                <w:sz w:val="28"/>
              </w:rPr>
            </w:pPr>
          </w:p>
        </w:tc>
      </w:tr>
    </w:tbl>
    <w:p w:rsidR="00723D75" w:rsidRPr="00723D75" w:rsidRDefault="00723D75" w:rsidP="00723D75">
      <w:pPr>
        <w:jc w:val="center"/>
        <w:rPr>
          <w:sz w:val="28"/>
        </w:rPr>
      </w:pPr>
      <w:r w:rsidRPr="00723D75">
        <w:rPr>
          <w:sz w:val="28"/>
        </w:rPr>
        <w:t>ЗАЯВЛЕНИЕ</w:t>
      </w:r>
    </w:p>
    <w:p w:rsidR="00723D75" w:rsidRDefault="00723D75" w:rsidP="00723D75">
      <w:pPr>
        <w:jc w:val="center"/>
        <w:rPr>
          <w:sz w:val="28"/>
        </w:rPr>
      </w:pPr>
      <w:r w:rsidRPr="00723D75">
        <w:rPr>
          <w:sz w:val="28"/>
        </w:rPr>
        <w:t xml:space="preserve">о предоставлении единовременной выплаты в связи с заключением </w:t>
      </w:r>
      <w:r>
        <w:rPr>
          <w:sz w:val="28"/>
        </w:rPr>
        <w:t xml:space="preserve">   </w:t>
      </w:r>
    </w:p>
    <w:p w:rsidR="00723D75" w:rsidRPr="00723D75" w:rsidRDefault="00723D75" w:rsidP="00723D75">
      <w:pPr>
        <w:jc w:val="center"/>
        <w:rPr>
          <w:sz w:val="28"/>
        </w:rPr>
      </w:pPr>
      <w:r w:rsidRPr="00723D75">
        <w:rPr>
          <w:sz w:val="28"/>
        </w:rPr>
        <w:t>контракта о пребывании в мобилизационном людском резерве</w:t>
      </w:r>
    </w:p>
    <w:p w:rsidR="00723D75" w:rsidRPr="00723D75" w:rsidRDefault="00723D75" w:rsidP="00723D75">
      <w:pPr>
        <w:rPr>
          <w:sz w:val="28"/>
        </w:rPr>
      </w:pP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Прошу предоставить мне единовременную выплату в размере 50 000 (пятьдесят тысяч) рублей на основании решения Троснянского районного Совета народных депутатов от __________ № ____ и Порядка, утвержд</w:t>
      </w:r>
      <w:r>
        <w:rPr>
          <w:sz w:val="28"/>
        </w:rPr>
        <w:t>е</w:t>
      </w:r>
      <w:r w:rsidRPr="00723D75">
        <w:rPr>
          <w:sz w:val="28"/>
        </w:rPr>
        <w:t>нного указанным решением, в связи с заключением мной контракта о пребывании в мобилизационном людском резерве.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Дата заключения контракта: «_</w:t>
      </w:r>
      <w:r>
        <w:rPr>
          <w:sz w:val="28"/>
        </w:rPr>
        <w:t>__</w:t>
      </w:r>
      <w:r w:rsidRPr="00723D75">
        <w:rPr>
          <w:sz w:val="28"/>
        </w:rPr>
        <w:t xml:space="preserve">» ______________ 202 </w:t>
      </w:r>
      <w:r>
        <w:rPr>
          <w:sz w:val="28"/>
        </w:rPr>
        <w:t>__</w:t>
      </w:r>
      <w:r w:rsidRPr="00723D75">
        <w:rPr>
          <w:sz w:val="28"/>
        </w:rPr>
        <w:t>года</w:t>
      </w:r>
    </w:p>
    <w:p w:rsidR="00723D75" w:rsidRPr="00723D75" w:rsidRDefault="00723D75" w:rsidP="00723D75">
      <w:pPr>
        <w:rPr>
          <w:sz w:val="28"/>
        </w:rPr>
      </w:pPr>
      <w:r>
        <w:rPr>
          <w:sz w:val="28"/>
        </w:rPr>
        <w:t xml:space="preserve">Указанную выплату прошу перечислить </w:t>
      </w:r>
      <w:r w:rsidRPr="00723D75">
        <w:rPr>
          <w:sz w:val="28"/>
        </w:rPr>
        <w:t>на банковский счёт</w:t>
      </w:r>
    </w:p>
    <w:p w:rsidR="00723D75" w:rsidRPr="00723D75" w:rsidRDefault="00723D75" w:rsidP="00723D75">
      <w:pPr>
        <w:ind w:firstLine="0"/>
        <w:rPr>
          <w:sz w:val="28"/>
        </w:rPr>
      </w:pPr>
      <w:r w:rsidRPr="00723D75">
        <w:rPr>
          <w:sz w:val="28"/>
        </w:rPr>
        <w:t>Банк: __________________________</w:t>
      </w:r>
    </w:p>
    <w:p w:rsidR="00723D75" w:rsidRPr="00723D75" w:rsidRDefault="00723D75" w:rsidP="00723D75">
      <w:pPr>
        <w:ind w:firstLine="0"/>
        <w:rPr>
          <w:sz w:val="28"/>
        </w:rPr>
      </w:pPr>
      <w:r w:rsidRPr="00723D75">
        <w:rPr>
          <w:sz w:val="28"/>
        </w:rPr>
        <w:t>БИК: __________________________</w:t>
      </w:r>
    </w:p>
    <w:p w:rsidR="00723D75" w:rsidRPr="00723D75" w:rsidRDefault="00723D75" w:rsidP="00723D75">
      <w:pPr>
        <w:ind w:firstLine="0"/>
        <w:rPr>
          <w:sz w:val="28"/>
        </w:rPr>
      </w:pPr>
      <w:r w:rsidRPr="00723D75">
        <w:rPr>
          <w:sz w:val="28"/>
        </w:rPr>
        <w:t>Счёт получателя (номер карты/счёта): __________________________</w:t>
      </w:r>
    </w:p>
    <w:p w:rsidR="00723D75" w:rsidRPr="00723D75" w:rsidRDefault="00723D75" w:rsidP="00723D75">
      <w:pPr>
        <w:ind w:firstLine="0"/>
        <w:rPr>
          <w:sz w:val="28"/>
        </w:rPr>
      </w:pPr>
      <w:r w:rsidRPr="00723D75">
        <w:rPr>
          <w:sz w:val="28"/>
        </w:rPr>
        <w:t>ИНН (при наличии): __________________________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Обязуюсь: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Предоставить достоверные сведения и подлинные документы.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К заявлению прилагаю следующие документы: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Копия паспорта (основная страница + регистрация) – на ___ л.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Копия контракта о пребывании в мобилизационном людском резерве – на ___ л.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Копия трудового договора (или справка с места работы) – на ___ л.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Реквизиты банковского счёта (при выборе безналичного перечисления) – на ___ л.</w:t>
      </w:r>
    </w:p>
    <w:p w:rsidR="00723D75" w:rsidRPr="00723D75" w:rsidRDefault="00723D75" w:rsidP="00723D75">
      <w:pPr>
        <w:rPr>
          <w:sz w:val="28"/>
        </w:rPr>
      </w:pPr>
      <w:r w:rsidRPr="00723D75">
        <w:rPr>
          <w:sz w:val="28"/>
        </w:rPr>
        <w:t>Дата: «_</w:t>
      </w:r>
      <w:r>
        <w:rPr>
          <w:sz w:val="28"/>
        </w:rPr>
        <w:t>_</w:t>
      </w:r>
      <w:r w:rsidRPr="00723D75">
        <w:rPr>
          <w:sz w:val="28"/>
        </w:rPr>
        <w:t>» ______________ 202</w:t>
      </w:r>
      <w:r>
        <w:rPr>
          <w:sz w:val="28"/>
        </w:rPr>
        <w:t>__</w:t>
      </w:r>
      <w:r w:rsidRPr="00723D75">
        <w:rPr>
          <w:sz w:val="28"/>
        </w:rPr>
        <w:t xml:space="preserve"> г.</w:t>
      </w:r>
    </w:p>
    <w:p w:rsidR="00723D75" w:rsidRDefault="00723D75" w:rsidP="00C45A74">
      <w:pPr>
        <w:rPr>
          <w:sz w:val="28"/>
        </w:rPr>
      </w:pPr>
      <w:r w:rsidRPr="00723D75">
        <w:rPr>
          <w:sz w:val="28"/>
        </w:rPr>
        <w:t>Подпись заявителя: __________________ (расшифровка)</w:t>
      </w:r>
    </w:p>
    <w:sectPr w:rsidR="00723D75" w:rsidSect="00723D75">
      <w:headerReference w:type="default" r:id="rId8"/>
      <w:footerReference w:type="default" r:id="rId9"/>
      <w:pgSz w:w="11900" w:h="16800"/>
      <w:pgMar w:top="1440" w:right="800" w:bottom="1440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879" w:rsidRDefault="00864879">
      <w:r>
        <w:separator/>
      </w:r>
    </w:p>
  </w:endnote>
  <w:endnote w:type="continuationSeparator" w:id="0">
    <w:p w:rsidR="00864879" w:rsidRDefault="0086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35"/>
      <w:gridCol w:w="3132"/>
      <w:gridCol w:w="3132"/>
    </w:tblGrid>
    <w:tr w:rsidR="00EA17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A1766" w:rsidRDefault="00EA176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A1766" w:rsidRDefault="00EA176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A1766" w:rsidRDefault="00EA176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879" w:rsidRDefault="00864879">
      <w:r>
        <w:separator/>
      </w:r>
    </w:p>
  </w:footnote>
  <w:footnote w:type="continuationSeparator" w:id="0">
    <w:p w:rsidR="00864879" w:rsidRDefault="00864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D75" w:rsidRDefault="00723D7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74D17">
      <w:rPr>
        <w:noProof/>
      </w:rPr>
      <w:t>5</w:t>
    </w:r>
    <w:r>
      <w:fldChar w:fldCharType="end"/>
    </w:r>
  </w:p>
  <w:p w:rsidR="00723D75" w:rsidRDefault="00723D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60D30"/>
    <w:multiLevelType w:val="hybridMultilevel"/>
    <w:tmpl w:val="44921806"/>
    <w:lvl w:ilvl="0" w:tplc="9C222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8BB6868"/>
    <w:multiLevelType w:val="hybridMultilevel"/>
    <w:tmpl w:val="5F5E2A58"/>
    <w:lvl w:ilvl="0" w:tplc="9C222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EC"/>
    <w:rsid w:val="00006317"/>
    <w:rsid w:val="00026386"/>
    <w:rsid w:val="00077D1D"/>
    <w:rsid w:val="00153CAC"/>
    <w:rsid w:val="00195259"/>
    <w:rsid w:val="001D43E2"/>
    <w:rsid w:val="00243C9B"/>
    <w:rsid w:val="003135EC"/>
    <w:rsid w:val="00333673"/>
    <w:rsid w:val="0038125B"/>
    <w:rsid w:val="003C0E3B"/>
    <w:rsid w:val="00416E96"/>
    <w:rsid w:val="004303B9"/>
    <w:rsid w:val="00444E9B"/>
    <w:rsid w:val="00474D17"/>
    <w:rsid w:val="00566AC9"/>
    <w:rsid w:val="0061009C"/>
    <w:rsid w:val="00673B7C"/>
    <w:rsid w:val="006A494C"/>
    <w:rsid w:val="00723D75"/>
    <w:rsid w:val="00864879"/>
    <w:rsid w:val="009117C1"/>
    <w:rsid w:val="00A224A4"/>
    <w:rsid w:val="00A27867"/>
    <w:rsid w:val="00A50161"/>
    <w:rsid w:val="00AD4A0C"/>
    <w:rsid w:val="00BF0748"/>
    <w:rsid w:val="00C45A74"/>
    <w:rsid w:val="00CC0137"/>
    <w:rsid w:val="00E008D8"/>
    <w:rsid w:val="00EA1766"/>
    <w:rsid w:val="00EB4D7E"/>
    <w:rsid w:val="00F40A0A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53C54A-A2D0-428E-939C-7BDA38FA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D7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23D7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c">
    <w:name w:val="Intense Emphasis"/>
    <w:basedOn w:val="a0"/>
    <w:uiPriority w:val="21"/>
    <w:qFormat/>
    <w:rsid w:val="003135EC"/>
    <w:rPr>
      <w:rFonts w:cs="Times New Roman"/>
      <w:i/>
      <w:i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A501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50161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333673"/>
    <w:rPr>
      <w:rFonts w:cs="Times New Roman"/>
      <w:b/>
    </w:rPr>
  </w:style>
  <w:style w:type="paragraph" w:customStyle="1" w:styleId="ds-markdown-paragraph">
    <w:name w:val="ds-markdown-paragraph"/>
    <w:basedOn w:val="a"/>
    <w:rsid w:val="003336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я</cp:lastModifiedBy>
  <cp:revision>2</cp:revision>
  <cp:lastPrinted>2026-06-09T16:28:00Z</cp:lastPrinted>
  <dcterms:created xsi:type="dcterms:W3CDTF">2026-06-10T11:02:00Z</dcterms:created>
  <dcterms:modified xsi:type="dcterms:W3CDTF">2026-06-10T11:02:00Z</dcterms:modified>
</cp:coreProperties>
</file>