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F9" w:rsidRDefault="000D1C89" w:rsidP="00C046F9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100">
        <w:rPr>
          <w:rFonts w:ascii="Arial" w:hAnsi="Arial" w:cs="Arial"/>
          <w:b/>
          <w:noProof/>
        </w:rPr>
        <w:t xml:space="preserve"> </w:t>
      </w:r>
    </w:p>
    <w:p w:rsidR="00C046F9" w:rsidRDefault="00C046F9" w:rsidP="00C046F9">
      <w:pPr>
        <w:jc w:val="center"/>
        <w:rPr>
          <w:sz w:val="28"/>
          <w:szCs w:val="28"/>
        </w:rPr>
      </w:pPr>
    </w:p>
    <w:p w:rsidR="00C046F9" w:rsidRPr="002148D8" w:rsidRDefault="00C046F9" w:rsidP="00C046F9">
      <w:pPr>
        <w:jc w:val="center"/>
        <w:rPr>
          <w:sz w:val="28"/>
          <w:szCs w:val="28"/>
        </w:rPr>
      </w:pPr>
      <w:r w:rsidRPr="002148D8">
        <w:rPr>
          <w:sz w:val="28"/>
          <w:szCs w:val="28"/>
        </w:rPr>
        <w:t>РОССИЙСКАЯ ФЕДЕРАЦИЯ</w:t>
      </w:r>
    </w:p>
    <w:p w:rsidR="00C046F9" w:rsidRPr="002148D8" w:rsidRDefault="00C046F9" w:rsidP="00C046F9">
      <w:pPr>
        <w:jc w:val="center"/>
        <w:rPr>
          <w:sz w:val="28"/>
          <w:szCs w:val="28"/>
        </w:rPr>
      </w:pPr>
      <w:r w:rsidRPr="002148D8">
        <w:rPr>
          <w:sz w:val="28"/>
          <w:szCs w:val="28"/>
        </w:rPr>
        <w:t>ОРЛОВСКАЯ ОБЛАСТЬ</w:t>
      </w:r>
    </w:p>
    <w:p w:rsidR="00C046F9" w:rsidRPr="002148D8" w:rsidRDefault="00C046F9" w:rsidP="00C046F9">
      <w:pPr>
        <w:jc w:val="center"/>
        <w:rPr>
          <w:sz w:val="28"/>
          <w:szCs w:val="28"/>
        </w:rPr>
      </w:pPr>
      <w:r w:rsidRPr="002148D8">
        <w:rPr>
          <w:sz w:val="28"/>
          <w:szCs w:val="28"/>
        </w:rPr>
        <w:t>ТРОСНЯНСКИЙ РАЙОННЫЙ СОВЕТ НАРОДНЫХ ДЕПУТАТОВ</w:t>
      </w:r>
    </w:p>
    <w:p w:rsidR="002305BF" w:rsidRDefault="002305BF" w:rsidP="00C046F9">
      <w:pPr>
        <w:jc w:val="center"/>
        <w:rPr>
          <w:b/>
          <w:sz w:val="24"/>
          <w:szCs w:val="24"/>
        </w:rPr>
      </w:pPr>
    </w:p>
    <w:p w:rsidR="00C046F9" w:rsidRPr="002867A3" w:rsidRDefault="00C046F9" w:rsidP="00C046F9">
      <w:pPr>
        <w:jc w:val="center"/>
        <w:rPr>
          <w:b/>
          <w:sz w:val="24"/>
          <w:szCs w:val="24"/>
        </w:rPr>
      </w:pPr>
      <w:r w:rsidRPr="002867A3">
        <w:rPr>
          <w:b/>
          <w:sz w:val="24"/>
          <w:szCs w:val="24"/>
        </w:rPr>
        <w:t>РЕШЕНИЕ</w:t>
      </w:r>
    </w:p>
    <w:p w:rsidR="00C046F9" w:rsidRPr="00CB269B" w:rsidRDefault="00C046F9" w:rsidP="00C046F9">
      <w:pPr>
        <w:rPr>
          <w:sz w:val="28"/>
          <w:szCs w:val="28"/>
        </w:rPr>
      </w:pPr>
    </w:p>
    <w:p w:rsidR="00C046F9" w:rsidRDefault="00DC2E48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>19 декабря</w:t>
      </w:r>
      <w:r w:rsidR="007A6EF5">
        <w:rPr>
          <w:b/>
          <w:sz w:val="28"/>
          <w:szCs w:val="28"/>
        </w:rPr>
        <w:t xml:space="preserve"> </w:t>
      </w:r>
      <w:r w:rsidR="00C046F9" w:rsidRPr="008E12B8">
        <w:rPr>
          <w:b/>
          <w:sz w:val="28"/>
          <w:szCs w:val="28"/>
        </w:rPr>
        <w:t>20</w:t>
      </w:r>
      <w:r w:rsidR="00BA5C17">
        <w:rPr>
          <w:b/>
          <w:sz w:val="28"/>
          <w:szCs w:val="28"/>
        </w:rPr>
        <w:t>2</w:t>
      </w:r>
      <w:r w:rsidR="001F5175">
        <w:rPr>
          <w:b/>
          <w:sz w:val="28"/>
          <w:szCs w:val="28"/>
        </w:rPr>
        <w:t>5</w:t>
      </w:r>
      <w:r w:rsidR="008F3F91">
        <w:rPr>
          <w:b/>
          <w:sz w:val="28"/>
          <w:szCs w:val="28"/>
        </w:rPr>
        <w:t xml:space="preserve"> </w:t>
      </w:r>
      <w:r w:rsidR="00C046F9" w:rsidRPr="008E12B8">
        <w:rPr>
          <w:b/>
          <w:sz w:val="28"/>
          <w:szCs w:val="28"/>
        </w:rPr>
        <w:t>года                                                                     №</w:t>
      </w:r>
      <w:r w:rsidR="00A41B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225</w:t>
      </w:r>
    </w:p>
    <w:p w:rsidR="00A73C00" w:rsidRPr="00CB269B" w:rsidRDefault="00A73C00" w:rsidP="00C046F9">
      <w:pPr>
        <w:rPr>
          <w:sz w:val="28"/>
          <w:szCs w:val="28"/>
        </w:rPr>
      </w:pPr>
    </w:p>
    <w:p w:rsidR="008E12B8" w:rsidRDefault="00C046F9" w:rsidP="00C046F9">
      <w:pPr>
        <w:rPr>
          <w:b/>
          <w:sz w:val="28"/>
          <w:szCs w:val="28"/>
        </w:rPr>
      </w:pPr>
      <w:r w:rsidRPr="007A6EF5">
        <w:rPr>
          <w:b/>
          <w:sz w:val="28"/>
          <w:szCs w:val="28"/>
        </w:rPr>
        <w:t>О  бюджете</w:t>
      </w:r>
      <w:r w:rsidR="00D6309E">
        <w:rPr>
          <w:b/>
          <w:sz w:val="28"/>
          <w:szCs w:val="28"/>
        </w:rPr>
        <w:t xml:space="preserve"> муниципального</w:t>
      </w:r>
      <w:r w:rsidRPr="007A6EF5">
        <w:rPr>
          <w:b/>
          <w:sz w:val="28"/>
          <w:szCs w:val="28"/>
        </w:rPr>
        <w:t xml:space="preserve"> </w:t>
      </w:r>
      <w:r w:rsidR="008E12B8" w:rsidRPr="007A6EF5">
        <w:rPr>
          <w:b/>
          <w:sz w:val="28"/>
          <w:szCs w:val="28"/>
        </w:rPr>
        <w:t>Троснянского р</w:t>
      </w:r>
      <w:r w:rsidRPr="007A6EF5">
        <w:rPr>
          <w:b/>
          <w:sz w:val="28"/>
          <w:szCs w:val="28"/>
        </w:rPr>
        <w:t>айона</w:t>
      </w:r>
    </w:p>
    <w:p w:rsidR="00D6309E" w:rsidRDefault="00D6309E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Орловской области </w:t>
      </w:r>
      <w:r w:rsidR="00C046F9" w:rsidRPr="007A6EF5">
        <w:rPr>
          <w:b/>
          <w:sz w:val="28"/>
          <w:szCs w:val="28"/>
        </w:rPr>
        <w:t>на 20</w:t>
      </w:r>
      <w:r w:rsidR="001226B9" w:rsidRPr="007A6EF5">
        <w:rPr>
          <w:b/>
          <w:sz w:val="28"/>
          <w:szCs w:val="28"/>
        </w:rPr>
        <w:t>2</w:t>
      </w:r>
      <w:r w:rsidR="001F5175">
        <w:rPr>
          <w:b/>
          <w:sz w:val="28"/>
          <w:szCs w:val="28"/>
        </w:rPr>
        <w:t>6</w:t>
      </w:r>
      <w:r w:rsidR="00C046F9" w:rsidRPr="007A6EF5">
        <w:rPr>
          <w:b/>
          <w:sz w:val="28"/>
          <w:szCs w:val="28"/>
        </w:rPr>
        <w:t xml:space="preserve"> год</w:t>
      </w:r>
      <w:r w:rsidR="008E12B8" w:rsidRPr="007A6EF5">
        <w:rPr>
          <w:b/>
          <w:sz w:val="28"/>
          <w:szCs w:val="28"/>
        </w:rPr>
        <w:t xml:space="preserve"> </w:t>
      </w:r>
      <w:r w:rsidR="00C046F9" w:rsidRPr="007A6EF5">
        <w:rPr>
          <w:b/>
          <w:sz w:val="28"/>
          <w:szCs w:val="28"/>
        </w:rPr>
        <w:t xml:space="preserve">и </w:t>
      </w:r>
      <w:proofErr w:type="gramStart"/>
      <w:r w:rsidR="00C046F9" w:rsidRPr="007A6EF5">
        <w:rPr>
          <w:b/>
          <w:sz w:val="28"/>
          <w:szCs w:val="28"/>
        </w:rPr>
        <w:t>на</w:t>
      </w:r>
      <w:proofErr w:type="gramEnd"/>
      <w:r w:rsidR="00C046F9" w:rsidRPr="007A6EF5">
        <w:rPr>
          <w:b/>
          <w:sz w:val="28"/>
          <w:szCs w:val="28"/>
        </w:rPr>
        <w:t xml:space="preserve"> плановый </w:t>
      </w:r>
    </w:p>
    <w:p w:rsidR="00C046F9" w:rsidRPr="007A6EF5" w:rsidRDefault="00C046F9" w:rsidP="00D6309E">
      <w:pPr>
        <w:rPr>
          <w:b/>
          <w:sz w:val="28"/>
          <w:szCs w:val="28"/>
        </w:rPr>
      </w:pPr>
      <w:r w:rsidRPr="007A6EF5">
        <w:rPr>
          <w:b/>
          <w:sz w:val="28"/>
          <w:szCs w:val="28"/>
        </w:rPr>
        <w:t>период</w:t>
      </w:r>
      <w:r w:rsidR="008E12B8" w:rsidRPr="007A6EF5">
        <w:rPr>
          <w:b/>
          <w:sz w:val="28"/>
          <w:szCs w:val="28"/>
        </w:rPr>
        <w:t xml:space="preserve"> </w:t>
      </w:r>
      <w:r w:rsidRPr="007A6EF5">
        <w:rPr>
          <w:b/>
          <w:sz w:val="28"/>
          <w:szCs w:val="28"/>
        </w:rPr>
        <w:t xml:space="preserve"> 20</w:t>
      </w:r>
      <w:r w:rsidR="002B5B43" w:rsidRPr="007A6EF5">
        <w:rPr>
          <w:b/>
          <w:sz w:val="28"/>
          <w:szCs w:val="28"/>
        </w:rPr>
        <w:t>2</w:t>
      </w:r>
      <w:r w:rsidR="001F5175">
        <w:rPr>
          <w:b/>
          <w:sz w:val="28"/>
          <w:szCs w:val="28"/>
        </w:rPr>
        <w:t>7</w:t>
      </w:r>
      <w:r w:rsidRPr="007A6EF5">
        <w:rPr>
          <w:b/>
          <w:sz w:val="28"/>
          <w:szCs w:val="28"/>
        </w:rPr>
        <w:t>-20</w:t>
      </w:r>
      <w:r w:rsidR="002836FD" w:rsidRPr="007A6EF5">
        <w:rPr>
          <w:b/>
          <w:sz w:val="28"/>
          <w:szCs w:val="28"/>
        </w:rPr>
        <w:t>2</w:t>
      </w:r>
      <w:r w:rsidR="001F5175">
        <w:rPr>
          <w:b/>
          <w:sz w:val="28"/>
          <w:szCs w:val="28"/>
        </w:rPr>
        <w:t>8</w:t>
      </w:r>
      <w:r w:rsidR="0020650F">
        <w:rPr>
          <w:b/>
          <w:sz w:val="28"/>
          <w:szCs w:val="28"/>
        </w:rPr>
        <w:t xml:space="preserve"> </w:t>
      </w:r>
      <w:r w:rsidRPr="007A6EF5">
        <w:rPr>
          <w:b/>
          <w:sz w:val="28"/>
          <w:szCs w:val="28"/>
        </w:rPr>
        <w:t>годов</w:t>
      </w:r>
      <w:r w:rsidR="00AA5076">
        <w:rPr>
          <w:b/>
          <w:sz w:val="28"/>
          <w:szCs w:val="28"/>
        </w:rPr>
        <w:t xml:space="preserve"> </w:t>
      </w:r>
      <w:r w:rsidR="00C74359" w:rsidRPr="007A6EF5">
        <w:rPr>
          <w:b/>
          <w:sz w:val="28"/>
          <w:szCs w:val="28"/>
        </w:rPr>
        <w:t>(</w:t>
      </w:r>
      <w:r w:rsidR="009666AF">
        <w:rPr>
          <w:b/>
          <w:sz w:val="28"/>
          <w:szCs w:val="28"/>
        </w:rPr>
        <w:t>второ</w:t>
      </w:r>
      <w:r w:rsidR="00071DB1">
        <w:rPr>
          <w:b/>
          <w:sz w:val="28"/>
          <w:szCs w:val="28"/>
        </w:rPr>
        <w:t>е</w:t>
      </w:r>
      <w:r w:rsidR="00C74359" w:rsidRPr="007A6EF5">
        <w:rPr>
          <w:b/>
          <w:sz w:val="28"/>
          <w:szCs w:val="28"/>
        </w:rPr>
        <w:t xml:space="preserve"> чтение)</w:t>
      </w:r>
    </w:p>
    <w:p w:rsidR="00C046F9" w:rsidRPr="008E12B8" w:rsidRDefault="00C046F9" w:rsidP="00C046F9">
      <w:pPr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                                                 </w:t>
      </w:r>
    </w:p>
    <w:p w:rsidR="008E12B8" w:rsidRDefault="000C2D10" w:rsidP="000C2D10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Принято на </w:t>
      </w:r>
      <w:r w:rsidR="00DC2E48">
        <w:rPr>
          <w:sz w:val="28"/>
          <w:szCs w:val="28"/>
        </w:rPr>
        <w:t xml:space="preserve">сорок втором </w:t>
      </w:r>
      <w:r w:rsidR="008E12B8">
        <w:rPr>
          <w:sz w:val="28"/>
          <w:szCs w:val="28"/>
        </w:rPr>
        <w:t>заседании</w:t>
      </w:r>
    </w:p>
    <w:p w:rsidR="008E12B8" w:rsidRDefault="000C2D10" w:rsidP="000C2D10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F7EAC">
        <w:rPr>
          <w:sz w:val="28"/>
          <w:szCs w:val="28"/>
        </w:rPr>
        <w:t xml:space="preserve"> </w:t>
      </w:r>
      <w:r w:rsidR="00977356">
        <w:rPr>
          <w:sz w:val="28"/>
          <w:szCs w:val="28"/>
        </w:rPr>
        <w:t>Т</w:t>
      </w:r>
      <w:r w:rsidR="008E12B8">
        <w:rPr>
          <w:sz w:val="28"/>
          <w:szCs w:val="28"/>
        </w:rPr>
        <w:t>роснянского       районного     Совета</w:t>
      </w:r>
      <w:r w:rsidR="00E6567A">
        <w:rPr>
          <w:sz w:val="28"/>
          <w:szCs w:val="28"/>
        </w:rPr>
        <w:t xml:space="preserve">    </w:t>
      </w:r>
    </w:p>
    <w:p w:rsidR="008E12B8" w:rsidRDefault="000C2D10" w:rsidP="000C2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народных депутатов </w:t>
      </w:r>
      <w:r w:rsidR="001F5175">
        <w:rPr>
          <w:sz w:val="28"/>
          <w:szCs w:val="28"/>
        </w:rPr>
        <w:t>шестого</w:t>
      </w:r>
      <w:r w:rsidR="008E12B8">
        <w:rPr>
          <w:sz w:val="28"/>
          <w:szCs w:val="28"/>
        </w:rPr>
        <w:t xml:space="preserve"> созыва</w:t>
      </w:r>
    </w:p>
    <w:p w:rsidR="00C046F9" w:rsidRPr="008E12B8" w:rsidRDefault="00C046F9" w:rsidP="004629C6">
      <w:pPr>
        <w:jc w:val="both"/>
        <w:rPr>
          <w:sz w:val="28"/>
          <w:szCs w:val="28"/>
        </w:rPr>
      </w:pP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1. Основные характеристики бюджета </w:t>
      </w:r>
      <w:r w:rsidR="002205B8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на 202</w:t>
      </w:r>
      <w:r w:rsidR="002205B8" w:rsidRPr="00A073C4">
        <w:rPr>
          <w:b/>
          <w:bCs/>
          <w:sz w:val="28"/>
          <w:szCs w:val="28"/>
        </w:rPr>
        <w:t>6</w:t>
      </w:r>
      <w:r w:rsidRPr="00A073C4">
        <w:rPr>
          <w:b/>
          <w:bCs/>
          <w:sz w:val="28"/>
          <w:szCs w:val="28"/>
        </w:rPr>
        <w:t xml:space="preserve"> год и на плановый период 202</w:t>
      </w:r>
      <w:r w:rsidR="002205B8" w:rsidRPr="00A073C4">
        <w:rPr>
          <w:b/>
          <w:bCs/>
          <w:sz w:val="28"/>
          <w:szCs w:val="28"/>
        </w:rPr>
        <w:t>7</w:t>
      </w:r>
      <w:r w:rsidRPr="00A073C4">
        <w:rPr>
          <w:b/>
          <w:bCs/>
          <w:sz w:val="28"/>
          <w:szCs w:val="28"/>
        </w:rPr>
        <w:t xml:space="preserve"> и 202</w:t>
      </w:r>
      <w:r w:rsidR="002205B8" w:rsidRPr="00A073C4">
        <w:rPr>
          <w:b/>
          <w:bCs/>
          <w:sz w:val="28"/>
          <w:szCs w:val="28"/>
        </w:rPr>
        <w:t>8</w:t>
      </w:r>
      <w:r w:rsidRPr="00A073C4">
        <w:rPr>
          <w:b/>
          <w:bCs/>
          <w:sz w:val="28"/>
          <w:szCs w:val="28"/>
        </w:rPr>
        <w:t xml:space="preserve"> годов</w:t>
      </w:r>
    </w:p>
    <w:p w:rsidR="000D1AA0" w:rsidRPr="00A073C4" w:rsidRDefault="000D1AA0" w:rsidP="000775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Утвердить основные характеристики бюджета </w:t>
      </w:r>
      <w:r w:rsidR="002205B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района:</w:t>
      </w:r>
    </w:p>
    <w:p w:rsidR="000D1AA0" w:rsidRPr="00A073C4" w:rsidRDefault="000D1AA0" w:rsidP="000D1AA0">
      <w:pPr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1) прогнозируемый общий объем доходов бюджета </w:t>
      </w:r>
      <w:r w:rsidR="00AA5076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на 202</w:t>
      </w:r>
      <w:r w:rsidR="002205B8" w:rsidRPr="00A073C4">
        <w:rPr>
          <w:sz w:val="28"/>
          <w:szCs w:val="28"/>
        </w:rPr>
        <w:t>6</w:t>
      </w:r>
      <w:r w:rsidR="0020650F">
        <w:rPr>
          <w:sz w:val="28"/>
          <w:szCs w:val="28"/>
        </w:rPr>
        <w:t xml:space="preserve"> </w:t>
      </w:r>
      <w:r w:rsidRPr="00A073C4">
        <w:rPr>
          <w:sz w:val="28"/>
          <w:szCs w:val="28"/>
        </w:rPr>
        <w:t xml:space="preserve">год  в сумме </w:t>
      </w:r>
      <w:r w:rsidR="009666AF" w:rsidRPr="009666AF">
        <w:rPr>
          <w:sz w:val="28"/>
          <w:szCs w:val="28"/>
        </w:rPr>
        <w:t>321012,5</w:t>
      </w:r>
      <w:r w:rsidR="009666AF">
        <w:rPr>
          <w:sz w:val="28"/>
          <w:szCs w:val="28"/>
        </w:rPr>
        <w:t xml:space="preserve"> </w:t>
      </w:r>
      <w:r w:rsidRPr="00A073C4">
        <w:rPr>
          <w:sz w:val="28"/>
          <w:szCs w:val="28"/>
        </w:rPr>
        <w:t>тыс. рублей, на 202</w:t>
      </w:r>
      <w:r w:rsidR="002205B8" w:rsidRPr="00A073C4">
        <w:rPr>
          <w:sz w:val="28"/>
          <w:szCs w:val="28"/>
        </w:rPr>
        <w:t>7</w:t>
      </w:r>
      <w:r w:rsidRPr="00A073C4">
        <w:rPr>
          <w:sz w:val="28"/>
          <w:szCs w:val="28"/>
        </w:rPr>
        <w:t xml:space="preserve"> год – в сумме </w:t>
      </w:r>
      <w:r w:rsidR="009666AF" w:rsidRPr="009666AF">
        <w:rPr>
          <w:sz w:val="28"/>
          <w:szCs w:val="28"/>
        </w:rPr>
        <w:t>310248,7</w:t>
      </w:r>
      <w:r w:rsidR="009666AF">
        <w:rPr>
          <w:sz w:val="28"/>
          <w:szCs w:val="28"/>
        </w:rPr>
        <w:t xml:space="preserve"> </w:t>
      </w:r>
      <w:r w:rsidRPr="00A073C4">
        <w:rPr>
          <w:sz w:val="28"/>
          <w:szCs w:val="28"/>
        </w:rPr>
        <w:t>тыс. рублей и на 202</w:t>
      </w:r>
      <w:r w:rsidR="002205B8" w:rsidRPr="00A073C4">
        <w:rPr>
          <w:sz w:val="28"/>
          <w:szCs w:val="28"/>
        </w:rPr>
        <w:t>8</w:t>
      </w:r>
      <w:r w:rsidRPr="00A073C4">
        <w:rPr>
          <w:sz w:val="28"/>
          <w:szCs w:val="28"/>
        </w:rPr>
        <w:t xml:space="preserve"> год – в сумме </w:t>
      </w:r>
      <w:r w:rsidR="009666AF" w:rsidRPr="009666AF">
        <w:rPr>
          <w:color w:val="000000"/>
          <w:sz w:val="28"/>
          <w:szCs w:val="28"/>
        </w:rPr>
        <w:t>320116,9</w:t>
      </w:r>
      <w:r w:rsidRPr="00A073C4">
        <w:rPr>
          <w:sz w:val="28"/>
          <w:szCs w:val="28"/>
        </w:rPr>
        <w:t xml:space="preserve"> тыс. рублей;</w:t>
      </w:r>
    </w:p>
    <w:p w:rsidR="000D1AA0" w:rsidRPr="00A073C4" w:rsidRDefault="000D1AA0" w:rsidP="000D1AA0">
      <w:pPr>
        <w:ind w:firstLine="709"/>
        <w:jc w:val="both"/>
        <w:rPr>
          <w:sz w:val="28"/>
          <w:szCs w:val="28"/>
        </w:rPr>
      </w:pPr>
      <w:proofErr w:type="gramStart"/>
      <w:r w:rsidRPr="00A073C4">
        <w:rPr>
          <w:sz w:val="28"/>
          <w:szCs w:val="28"/>
        </w:rPr>
        <w:t xml:space="preserve">2) общий объем расходов бюджета </w:t>
      </w:r>
      <w:r w:rsidR="002205B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на 202</w:t>
      </w:r>
      <w:r w:rsidR="002205B8" w:rsidRPr="00A073C4">
        <w:rPr>
          <w:sz w:val="28"/>
          <w:szCs w:val="28"/>
        </w:rPr>
        <w:t>6</w:t>
      </w:r>
      <w:r w:rsidRPr="00A073C4">
        <w:rPr>
          <w:sz w:val="28"/>
          <w:szCs w:val="28"/>
        </w:rPr>
        <w:t xml:space="preserve"> год в сумме </w:t>
      </w:r>
      <w:r w:rsidR="00AB67DB" w:rsidRPr="009666AF">
        <w:rPr>
          <w:sz w:val="28"/>
          <w:szCs w:val="28"/>
        </w:rPr>
        <w:t>321012,5</w:t>
      </w:r>
      <w:r w:rsidR="00AB67DB">
        <w:rPr>
          <w:sz w:val="28"/>
          <w:szCs w:val="28"/>
        </w:rPr>
        <w:t xml:space="preserve"> </w:t>
      </w:r>
      <w:r w:rsidRPr="00A073C4">
        <w:rPr>
          <w:sz w:val="28"/>
          <w:szCs w:val="28"/>
        </w:rPr>
        <w:t>тыс. рублей, на 202</w:t>
      </w:r>
      <w:r w:rsidR="002205B8" w:rsidRPr="00A073C4">
        <w:rPr>
          <w:sz w:val="28"/>
          <w:szCs w:val="28"/>
        </w:rPr>
        <w:t>7</w:t>
      </w:r>
      <w:r w:rsidRPr="00A073C4">
        <w:rPr>
          <w:sz w:val="28"/>
          <w:szCs w:val="28"/>
        </w:rPr>
        <w:t xml:space="preserve"> год – в сумме </w:t>
      </w:r>
      <w:r w:rsidR="00AB67DB" w:rsidRPr="009666AF">
        <w:rPr>
          <w:sz w:val="28"/>
          <w:szCs w:val="28"/>
        </w:rPr>
        <w:t>310248,7</w:t>
      </w:r>
      <w:r w:rsidRPr="00A073C4">
        <w:rPr>
          <w:sz w:val="28"/>
          <w:szCs w:val="28"/>
        </w:rPr>
        <w:t xml:space="preserve"> тыс. рублей, в том числе условно утвержденные расходы – в сумме </w:t>
      </w:r>
      <w:r w:rsidR="00AB67DB">
        <w:rPr>
          <w:sz w:val="28"/>
          <w:szCs w:val="28"/>
        </w:rPr>
        <w:t>7800</w:t>
      </w:r>
      <w:r w:rsidR="00AB3A4A" w:rsidRPr="00A073C4">
        <w:rPr>
          <w:sz w:val="28"/>
          <w:szCs w:val="28"/>
        </w:rPr>
        <w:t>,0</w:t>
      </w:r>
      <w:r w:rsidRPr="00A073C4">
        <w:rPr>
          <w:sz w:val="28"/>
          <w:szCs w:val="28"/>
        </w:rPr>
        <w:t xml:space="preserve"> тыс. рублей, и на 202</w:t>
      </w:r>
      <w:r w:rsidR="002205B8" w:rsidRPr="00A073C4">
        <w:rPr>
          <w:sz w:val="28"/>
          <w:szCs w:val="28"/>
        </w:rPr>
        <w:t>8</w:t>
      </w:r>
      <w:r w:rsidRPr="00A073C4">
        <w:rPr>
          <w:sz w:val="28"/>
          <w:szCs w:val="28"/>
        </w:rPr>
        <w:t xml:space="preserve"> год – в сумме </w:t>
      </w:r>
      <w:r w:rsidR="00AB67DB" w:rsidRPr="009666AF">
        <w:rPr>
          <w:color w:val="000000"/>
          <w:sz w:val="28"/>
          <w:szCs w:val="28"/>
        </w:rPr>
        <w:t>320116,9</w:t>
      </w:r>
      <w:r w:rsidR="00AB67DB" w:rsidRPr="00A073C4">
        <w:rPr>
          <w:sz w:val="28"/>
          <w:szCs w:val="28"/>
        </w:rPr>
        <w:t xml:space="preserve"> </w:t>
      </w:r>
      <w:r w:rsidRPr="00A073C4">
        <w:rPr>
          <w:sz w:val="28"/>
          <w:szCs w:val="28"/>
        </w:rPr>
        <w:t xml:space="preserve">тыс. рублей, в том числе условно утвержденные расходы – в сумме </w:t>
      </w:r>
      <w:r w:rsidR="00AB67DB">
        <w:rPr>
          <w:sz w:val="28"/>
          <w:szCs w:val="28"/>
        </w:rPr>
        <w:t>15896,7</w:t>
      </w:r>
      <w:r w:rsidR="00AB3A4A" w:rsidRPr="00A073C4">
        <w:rPr>
          <w:sz w:val="28"/>
          <w:szCs w:val="28"/>
        </w:rPr>
        <w:t>,0</w:t>
      </w:r>
      <w:r w:rsidRPr="00A073C4">
        <w:rPr>
          <w:sz w:val="28"/>
          <w:szCs w:val="28"/>
        </w:rPr>
        <w:t xml:space="preserve"> тыс. рублей.</w:t>
      </w:r>
      <w:proofErr w:type="gramEnd"/>
    </w:p>
    <w:p w:rsidR="000D1AA0" w:rsidRPr="00A073C4" w:rsidRDefault="000D1AA0" w:rsidP="0007753E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2. Нормативы распределения доходов между бюджетом </w:t>
      </w:r>
      <w:r w:rsidR="002205B8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и бюджетами поселений на 202</w:t>
      </w:r>
      <w:r w:rsidR="002205B8" w:rsidRPr="00A073C4">
        <w:rPr>
          <w:b/>
          <w:bCs/>
          <w:sz w:val="28"/>
          <w:szCs w:val="28"/>
        </w:rPr>
        <w:t>6</w:t>
      </w:r>
      <w:r w:rsidRPr="00A073C4">
        <w:rPr>
          <w:b/>
          <w:bCs/>
          <w:sz w:val="28"/>
          <w:szCs w:val="28"/>
        </w:rPr>
        <w:t>г.</w:t>
      </w:r>
    </w:p>
    <w:p w:rsidR="000D1AA0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A073C4">
        <w:rPr>
          <w:bCs/>
          <w:color w:val="000000" w:themeColor="text1"/>
          <w:sz w:val="28"/>
          <w:szCs w:val="28"/>
        </w:rPr>
        <w:t>В</w:t>
      </w:r>
      <w:r w:rsidRPr="00A073C4">
        <w:rPr>
          <w:color w:val="000000" w:themeColor="text1"/>
          <w:sz w:val="28"/>
          <w:szCs w:val="28"/>
        </w:rPr>
        <w:t xml:space="preserve"> соответствии с </w:t>
      </w:r>
      <w:hyperlink r:id="rId10" w:history="1">
        <w:r w:rsidRPr="00AB67DB">
          <w:rPr>
            <w:rStyle w:val="aa"/>
            <w:color w:val="000000" w:themeColor="text1"/>
            <w:sz w:val="28"/>
            <w:szCs w:val="28"/>
            <w:u w:val="none"/>
          </w:rPr>
          <w:t>пунктом 2 статьи 184</w:t>
        </w:r>
        <w:r w:rsidRPr="00AB67DB">
          <w:rPr>
            <w:rStyle w:val="aa"/>
            <w:color w:val="000000" w:themeColor="text1"/>
            <w:sz w:val="28"/>
            <w:szCs w:val="28"/>
            <w:u w:val="none"/>
            <w:vertAlign w:val="superscript"/>
          </w:rPr>
          <w:t>1</w:t>
        </w:r>
      </w:hyperlink>
      <w:r w:rsidRPr="00A073C4">
        <w:rPr>
          <w:color w:val="000000" w:themeColor="text1"/>
          <w:sz w:val="28"/>
          <w:szCs w:val="28"/>
        </w:rPr>
        <w:t xml:space="preserve"> Бюджетного кодекса Российской Федерации утвердить:</w:t>
      </w:r>
    </w:p>
    <w:p w:rsidR="00AB67DB" w:rsidRPr="00F24357" w:rsidRDefault="00AB67DB" w:rsidP="000D1AA0">
      <w:pPr>
        <w:autoSpaceDE w:val="0"/>
        <w:autoSpaceDN w:val="0"/>
        <w:adjustRightInd w:val="0"/>
        <w:ind w:firstLine="709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Pr="00A073C4">
        <w:rPr>
          <w:sz w:val="28"/>
          <w:szCs w:val="28"/>
        </w:rPr>
        <w:t>) нормативы  распределения отдельных нал</w:t>
      </w:r>
      <w:r>
        <w:rPr>
          <w:sz w:val="28"/>
          <w:szCs w:val="28"/>
        </w:rPr>
        <w:t>оговых и неналоговых доходов</w:t>
      </w:r>
      <w:r w:rsidRPr="00A073C4">
        <w:rPr>
          <w:sz w:val="28"/>
          <w:szCs w:val="28"/>
        </w:rPr>
        <w:t xml:space="preserve"> в  бюджет  Троснянского района на 2026 год,  не установленные бюджетным законодательством Российской Федерации – согласно </w:t>
      </w:r>
      <w:r w:rsidRPr="00A073C4">
        <w:rPr>
          <w:color w:val="000000" w:themeColor="text1"/>
          <w:sz w:val="28"/>
          <w:szCs w:val="28"/>
        </w:rPr>
        <w:t xml:space="preserve">приложению </w:t>
      </w:r>
      <w:r>
        <w:rPr>
          <w:color w:val="000000" w:themeColor="text1"/>
          <w:sz w:val="28"/>
          <w:szCs w:val="28"/>
        </w:rPr>
        <w:t>1</w:t>
      </w:r>
      <w:r>
        <w:rPr>
          <w:sz w:val="28"/>
          <w:szCs w:val="28"/>
        </w:rPr>
        <w:t xml:space="preserve"> к настоящему Р</w:t>
      </w:r>
      <w:r w:rsidRPr="00A073C4">
        <w:rPr>
          <w:sz w:val="28"/>
          <w:szCs w:val="28"/>
        </w:rPr>
        <w:t>ешению</w:t>
      </w:r>
    </w:p>
    <w:p w:rsidR="000D1AA0" w:rsidRPr="00AB67DB" w:rsidRDefault="00AB67DB" w:rsidP="00AB67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1AA0" w:rsidRPr="00A073C4">
        <w:rPr>
          <w:sz w:val="28"/>
          <w:szCs w:val="28"/>
        </w:rPr>
        <w:t xml:space="preserve">) нормативы распределения доходов по уровням бюджетной системы в бюджет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202</w:t>
      </w:r>
      <w:r w:rsidR="002205B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– согласно </w:t>
      </w:r>
      <w:r>
        <w:rPr>
          <w:sz w:val="28"/>
          <w:szCs w:val="28"/>
        </w:rPr>
        <w:t>приложению 2</w:t>
      </w:r>
      <w:r w:rsidR="00EC5D49" w:rsidRPr="00A073C4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Решению.</w:t>
      </w:r>
    </w:p>
    <w:p w:rsidR="000D1AA0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lastRenderedPageBreak/>
        <w:t xml:space="preserve">3. Прогнозируемое поступление доходов в бюджет </w:t>
      </w:r>
      <w:r w:rsidR="002205B8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на 202</w:t>
      </w:r>
      <w:r w:rsidR="002205B8" w:rsidRPr="00A073C4">
        <w:rPr>
          <w:b/>
          <w:bCs/>
          <w:sz w:val="28"/>
          <w:szCs w:val="28"/>
        </w:rPr>
        <w:t>6</w:t>
      </w:r>
      <w:r w:rsidRPr="00A073C4">
        <w:rPr>
          <w:b/>
          <w:bCs/>
          <w:sz w:val="28"/>
          <w:szCs w:val="28"/>
        </w:rPr>
        <w:t xml:space="preserve"> год и на плановый период 202</w:t>
      </w:r>
      <w:r w:rsidR="002205B8" w:rsidRPr="00A073C4">
        <w:rPr>
          <w:b/>
          <w:bCs/>
          <w:sz w:val="28"/>
          <w:szCs w:val="28"/>
        </w:rPr>
        <w:t>7</w:t>
      </w:r>
      <w:r w:rsidRPr="00A073C4">
        <w:rPr>
          <w:b/>
          <w:bCs/>
          <w:sz w:val="28"/>
          <w:szCs w:val="28"/>
        </w:rPr>
        <w:t xml:space="preserve"> и 202</w:t>
      </w:r>
      <w:r w:rsidR="002205B8" w:rsidRPr="00A073C4">
        <w:rPr>
          <w:b/>
          <w:bCs/>
          <w:sz w:val="28"/>
          <w:szCs w:val="28"/>
        </w:rPr>
        <w:t>8</w:t>
      </w:r>
      <w:r w:rsidRPr="00A073C4">
        <w:rPr>
          <w:b/>
          <w:bCs/>
          <w:sz w:val="28"/>
          <w:szCs w:val="28"/>
        </w:rPr>
        <w:t xml:space="preserve"> годов</w:t>
      </w:r>
    </w:p>
    <w:p w:rsidR="000D1AA0" w:rsidRPr="00A073C4" w:rsidRDefault="00CE7D19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sz w:val="28"/>
          <w:szCs w:val="28"/>
        </w:rPr>
        <w:t xml:space="preserve">3.1. Утвердить перечень главных администраторов доходов бюджета муниципального района на 2026 год и на плановый период 2026 и 2027 годов согласно </w:t>
      </w:r>
      <w:r w:rsidR="00EC5D49" w:rsidRPr="00A073C4">
        <w:rPr>
          <w:color w:val="000000" w:themeColor="text1"/>
          <w:sz w:val="28"/>
          <w:szCs w:val="28"/>
        </w:rPr>
        <w:t xml:space="preserve">приложению 3 </w:t>
      </w:r>
      <w:r w:rsidRPr="00A073C4">
        <w:rPr>
          <w:sz w:val="28"/>
          <w:szCs w:val="28"/>
        </w:rPr>
        <w:t>к настоящему Решению.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3.</w:t>
      </w:r>
      <w:r w:rsidR="00CE7D19" w:rsidRPr="00A073C4">
        <w:rPr>
          <w:sz w:val="28"/>
          <w:szCs w:val="28"/>
        </w:rPr>
        <w:t>2</w:t>
      </w:r>
      <w:r w:rsidR="000D1AA0" w:rsidRPr="00A073C4">
        <w:rPr>
          <w:sz w:val="28"/>
          <w:szCs w:val="28"/>
        </w:rPr>
        <w:t xml:space="preserve">. Утвердить прогнозируемое поступление доходов в бюджет </w:t>
      </w:r>
      <w:r w:rsidR="002205B8" w:rsidRPr="00A073C4">
        <w:rPr>
          <w:sz w:val="28"/>
          <w:szCs w:val="28"/>
        </w:rPr>
        <w:t xml:space="preserve">Троснянского </w:t>
      </w:r>
      <w:r w:rsidR="000D1AA0" w:rsidRPr="00A073C4">
        <w:rPr>
          <w:sz w:val="28"/>
          <w:szCs w:val="28"/>
        </w:rPr>
        <w:t>района на 202</w:t>
      </w:r>
      <w:r w:rsidR="002205B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и на плановый период 2026 и 2027 годов согласно </w:t>
      </w:r>
      <w:r w:rsidR="00EC5D49" w:rsidRPr="00A073C4">
        <w:rPr>
          <w:color w:val="000000" w:themeColor="text1"/>
          <w:sz w:val="28"/>
          <w:szCs w:val="28"/>
        </w:rPr>
        <w:t xml:space="preserve">приложению 4 </w:t>
      </w:r>
      <w:r w:rsidR="000D1AA0" w:rsidRPr="00A073C4">
        <w:rPr>
          <w:sz w:val="28"/>
          <w:szCs w:val="28"/>
        </w:rPr>
        <w:t xml:space="preserve"> к настоящему Решению.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3.</w:t>
      </w:r>
      <w:r w:rsidR="000D1AA0" w:rsidRPr="00A073C4">
        <w:rPr>
          <w:sz w:val="28"/>
          <w:szCs w:val="28"/>
        </w:rPr>
        <w:t>2. Утвердить объем межбюджетных трансфертов, получаемых из других бюджетов бюджетной системы Российской Федерации, на 202</w:t>
      </w:r>
      <w:r w:rsidR="002205B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</w:t>
      </w:r>
      <w:r w:rsidR="000D1AA0" w:rsidRPr="00A073C4">
        <w:rPr>
          <w:sz w:val="28"/>
          <w:szCs w:val="28"/>
        </w:rPr>
        <w:br/>
        <w:t xml:space="preserve">в сумме </w:t>
      </w:r>
      <w:r w:rsidR="00AB67DB">
        <w:rPr>
          <w:sz w:val="28"/>
          <w:szCs w:val="28"/>
        </w:rPr>
        <w:t xml:space="preserve">175021,9 </w:t>
      </w:r>
      <w:r w:rsidR="000D1AA0" w:rsidRPr="00A073C4">
        <w:rPr>
          <w:sz w:val="28"/>
          <w:szCs w:val="28"/>
        </w:rPr>
        <w:t>рублей, на 202</w:t>
      </w:r>
      <w:r w:rsidR="002205B8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 – в сумме </w:t>
      </w:r>
      <w:r w:rsidR="00AB67DB" w:rsidRPr="00AB67DB">
        <w:rPr>
          <w:sz w:val="28"/>
          <w:szCs w:val="28"/>
        </w:rPr>
        <w:t>151668,0</w:t>
      </w:r>
      <w:r w:rsidR="000D1AA0" w:rsidRPr="00A073C4">
        <w:rPr>
          <w:sz w:val="28"/>
          <w:szCs w:val="28"/>
        </w:rPr>
        <w:t xml:space="preserve"> тыс. рублей, на 202</w:t>
      </w:r>
      <w:r w:rsidR="002205B8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 – в сумме </w:t>
      </w:r>
      <w:r w:rsidR="00AB67DB">
        <w:rPr>
          <w:sz w:val="28"/>
          <w:szCs w:val="28"/>
        </w:rPr>
        <w:t xml:space="preserve">153079,2 </w:t>
      </w:r>
      <w:r w:rsidR="000D1AA0" w:rsidRPr="00A073C4">
        <w:rPr>
          <w:sz w:val="28"/>
          <w:szCs w:val="28"/>
        </w:rPr>
        <w:t>тыс. рублей.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4. Бюджетные ассигнования бюджета </w:t>
      </w:r>
      <w:r w:rsidR="002205B8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на 202</w:t>
      </w:r>
      <w:r w:rsidR="002205B8" w:rsidRPr="00A073C4">
        <w:rPr>
          <w:b/>
          <w:bCs/>
          <w:sz w:val="28"/>
          <w:szCs w:val="28"/>
        </w:rPr>
        <w:t>6</w:t>
      </w:r>
      <w:r w:rsidRPr="00A073C4">
        <w:rPr>
          <w:b/>
          <w:bCs/>
          <w:sz w:val="28"/>
          <w:szCs w:val="28"/>
        </w:rPr>
        <w:t xml:space="preserve"> год и на плановый период 202</w:t>
      </w:r>
      <w:r w:rsidR="002205B8" w:rsidRPr="00A073C4">
        <w:rPr>
          <w:b/>
          <w:bCs/>
          <w:sz w:val="28"/>
          <w:szCs w:val="28"/>
        </w:rPr>
        <w:t>7</w:t>
      </w:r>
      <w:r w:rsidRPr="00A073C4">
        <w:rPr>
          <w:b/>
          <w:bCs/>
          <w:sz w:val="28"/>
          <w:szCs w:val="28"/>
        </w:rPr>
        <w:t xml:space="preserve"> и 202</w:t>
      </w:r>
      <w:r w:rsidR="002205B8" w:rsidRPr="00A073C4">
        <w:rPr>
          <w:b/>
          <w:bCs/>
          <w:sz w:val="28"/>
          <w:szCs w:val="28"/>
        </w:rPr>
        <w:t>8</w:t>
      </w:r>
      <w:r w:rsidRPr="00A073C4">
        <w:rPr>
          <w:b/>
          <w:bCs/>
          <w:sz w:val="28"/>
          <w:szCs w:val="28"/>
        </w:rPr>
        <w:t xml:space="preserve"> годов</w:t>
      </w:r>
    </w:p>
    <w:p w:rsidR="000D1AA0" w:rsidRPr="00A073C4" w:rsidRDefault="00A073C4" w:rsidP="000775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73C4">
        <w:rPr>
          <w:bCs/>
          <w:color w:val="000000" w:themeColor="text1"/>
          <w:sz w:val="28"/>
          <w:szCs w:val="28"/>
        </w:rPr>
        <w:t>4.1.</w:t>
      </w:r>
      <w:r w:rsidR="000D1AA0" w:rsidRPr="00A073C4">
        <w:rPr>
          <w:color w:val="000000" w:themeColor="text1"/>
          <w:sz w:val="28"/>
          <w:szCs w:val="28"/>
        </w:rPr>
        <w:t>Утвердить общий объем бюджетных ассигнований на исполнение публичных нормативных обязательств на 202</w:t>
      </w:r>
      <w:r w:rsidR="002205B8" w:rsidRPr="00A073C4">
        <w:rPr>
          <w:color w:val="000000" w:themeColor="text1"/>
          <w:sz w:val="28"/>
          <w:szCs w:val="28"/>
        </w:rPr>
        <w:t>6</w:t>
      </w:r>
      <w:r w:rsidR="000D1AA0" w:rsidRPr="00A073C4">
        <w:rPr>
          <w:color w:val="000000" w:themeColor="text1"/>
          <w:sz w:val="28"/>
          <w:szCs w:val="28"/>
        </w:rPr>
        <w:t xml:space="preserve"> год в сумме </w:t>
      </w:r>
      <w:r w:rsidR="00B34B24" w:rsidRPr="00B34B24">
        <w:rPr>
          <w:color w:val="000000" w:themeColor="text1"/>
          <w:sz w:val="28"/>
          <w:szCs w:val="28"/>
        </w:rPr>
        <w:t>3240,4</w:t>
      </w:r>
      <w:r w:rsidR="00B34B24">
        <w:rPr>
          <w:color w:val="000000" w:themeColor="text1"/>
          <w:sz w:val="28"/>
          <w:szCs w:val="28"/>
        </w:rPr>
        <w:t xml:space="preserve"> </w:t>
      </w:r>
      <w:r w:rsidR="000D1AA0" w:rsidRPr="00A073C4">
        <w:rPr>
          <w:color w:val="000000" w:themeColor="text1"/>
          <w:sz w:val="28"/>
          <w:szCs w:val="28"/>
        </w:rPr>
        <w:t>тыс. рублей, на 202</w:t>
      </w:r>
      <w:r w:rsidR="002205B8" w:rsidRPr="00A073C4">
        <w:rPr>
          <w:color w:val="000000" w:themeColor="text1"/>
          <w:sz w:val="28"/>
          <w:szCs w:val="28"/>
        </w:rPr>
        <w:t>7</w:t>
      </w:r>
      <w:r w:rsidR="000D1AA0" w:rsidRPr="00A073C4">
        <w:rPr>
          <w:color w:val="000000" w:themeColor="text1"/>
          <w:sz w:val="28"/>
          <w:szCs w:val="28"/>
        </w:rPr>
        <w:t xml:space="preserve"> год – в сумме </w:t>
      </w:r>
      <w:r w:rsidR="00B34B24" w:rsidRPr="00B34B24">
        <w:rPr>
          <w:color w:val="000000" w:themeColor="text1"/>
          <w:sz w:val="28"/>
          <w:szCs w:val="28"/>
        </w:rPr>
        <w:t>3240,4</w:t>
      </w:r>
      <w:r w:rsidR="000D1AA0" w:rsidRPr="00A073C4">
        <w:rPr>
          <w:color w:val="000000" w:themeColor="text1"/>
          <w:sz w:val="28"/>
          <w:szCs w:val="28"/>
        </w:rPr>
        <w:t xml:space="preserve"> тыс. рублей и на 202</w:t>
      </w:r>
      <w:r w:rsidR="002205B8" w:rsidRPr="00A073C4">
        <w:rPr>
          <w:color w:val="000000" w:themeColor="text1"/>
          <w:sz w:val="28"/>
          <w:szCs w:val="28"/>
        </w:rPr>
        <w:t>8</w:t>
      </w:r>
      <w:r w:rsidR="000D1AA0" w:rsidRPr="00A073C4">
        <w:rPr>
          <w:color w:val="000000" w:themeColor="text1"/>
          <w:sz w:val="28"/>
          <w:szCs w:val="28"/>
        </w:rPr>
        <w:t xml:space="preserve"> год – в сумме </w:t>
      </w:r>
      <w:r w:rsidR="00B34B24" w:rsidRPr="00B34B24">
        <w:rPr>
          <w:color w:val="000000" w:themeColor="text1"/>
          <w:sz w:val="28"/>
          <w:szCs w:val="28"/>
        </w:rPr>
        <w:t>3240,4</w:t>
      </w:r>
      <w:r w:rsidR="000D1AA0" w:rsidRPr="00A073C4">
        <w:rPr>
          <w:color w:val="000000" w:themeColor="text1"/>
          <w:sz w:val="28"/>
          <w:szCs w:val="28"/>
        </w:rPr>
        <w:t xml:space="preserve"> тыс. рублей.</w:t>
      </w:r>
    </w:p>
    <w:p w:rsidR="000D1AA0" w:rsidRPr="00A073C4" w:rsidRDefault="00AA5076" w:rsidP="00AB3A4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73C4">
        <w:rPr>
          <w:color w:val="000000" w:themeColor="text1"/>
          <w:sz w:val="28"/>
          <w:szCs w:val="28"/>
        </w:rPr>
        <w:t xml:space="preserve">4.2. </w:t>
      </w:r>
      <w:r w:rsidR="000D1AA0" w:rsidRPr="00A073C4">
        <w:rPr>
          <w:color w:val="000000" w:themeColor="text1"/>
          <w:sz w:val="28"/>
          <w:szCs w:val="28"/>
        </w:rPr>
        <w:t xml:space="preserve">Утвердить в пределах общего объема расходов, установленного </w:t>
      </w:r>
      <w:r w:rsidR="00EC5D49" w:rsidRPr="00A073C4">
        <w:rPr>
          <w:color w:val="000000" w:themeColor="text1"/>
          <w:sz w:val="28"/>
          <w:szCs w:val="28"/>
        </w:rPr>
        <w:t>разделом 1</w:t>
      </w:r>
      <w:r w:rsidR="000D1AA0" w:rsidRPr="00A073C4">
        <w:rPr>
          <w:color w:val="000000" w:themeColor="text1"/>
          <w:sz w:val="28"/>
          <w:szCs w:val="28"/>
        </w:rPr>
        <w:t xml:space="preserve"> настоящего Решения, распределение бюджетных ассигнований по разделам и подразделам классификации расходов бюджета </w:t>
      </w:r>
      <w:r w:rsidR="002205B8" w:rsidRPr="00A073C4">
        <w:rPr>
          <w:color w:val="000000" w:themeColor="text1"/>
          <w:sz w:val="28"/>
          <w:szCs w:val="28"/>
        </w:rPr>
        <w:t>Троснянского</w:t>
      </w:r>
      <w:r w:rsidR="000D1AA0" w:rsidRPr="00A073C4">
        <w:rPr>
          <w:color w:val="000000" w:themeColor="text1"/>
          <w:sz w:val="28"/>
          <w:szCs w:val="28"/>
        </w:rPr>
        <w:t xml:space="preserve"> района на 202</w:t>
      </w:r>
      <w:r w:rsidR="002205B8" w:rsidRPr="00A073C4">
        <w:rPr>
          <w:color w:val="000000" w:themeColor="text1"/>
          <w:sz w:val="28"/>
          <w:szCs w:val="28"/>
        </w:rPr>
        <w:t>6</w:t>
      </w:r>
      <w:r w:rsidR="000D1AA0" w:rsidRPr="00A073C4">
        <w:rPr>
          <w:color w:val="000000" w:themeColor="text1"/>
          <w:sz w:val="28"/>
          <w:szCs w:val="28"/>
        </w:rPr>
        <w:t xml:space="preserve"> год и на плановый период 202</w:t>
      </w:r>
      <w:r w:rsidR="002205B8" w:rsidRPr="00A073C4">
        <w:rPr>
          <w:color w:val="000000" w:themeColor="text1"/>
          <w:sz w:val="28"/>
          <w:szCs w:val="28"/>
        </w:rPr>
        <w:t>7</w:t>
      </w:r>
      <w:r w:rsidR="000D1AA0" w:rsidRPr="00A073C4">
        <w:rPr>
          <w:color w:val="000000" w:themeColor="text1"/>
          <w:sz w:val="28"/>
          <w:szCs w:val="28"/>
        </w:rPr>
        <w:t xml:space="preserve"> и 202</w:t>
      </w:r>
      <w:r w:rsidR="002205B8" w:rsidRPr="00A073C4">
        <w:rPr>
          <w:color w:val="000000" w:themeColor="text1"/>
          <w:sz w:val="28"/>
          <w:szCs w:val="28"/>
        </w:rPr>
        <w:t>8</w:t>
      </w:r>
      <w:r w:rsidR="000D1AA0" w:rsidRPr="00A073C4">
        <w:rPr>
          <w:color w:val="000000" w:themeColor="text1"/>
          <w:sz w:val="28"/>
          <w:szCs w:val="28"/>
        </w:rPr>
        <w:t xml:space="preserve"> годов согласно </w:t>
      </w:r>
      <w:r w:rsidR="00EC5D49" w:rsidRPr="00A073C4">
        <w:rPr>
          <w:color w:val="000000" w:themeColor="text1"/>
          <w:sz w:val="28"/>
          <w:szCs w:val="28"/>
        </w:rPr>
        <w:t xml:space="preserve">приложению </w:t>
      </w:r>
      <w:r w:rsidR="00036D10" w:rsidRPr="00A073C4">
        <w:rPr>
          <w:color w:val="000000" w:themeColor="text1"/>
          <w:sz w:val="28"/>
          <w:szCs w:val="28"/>
        </w:rPr>
        <w:t>5</w:t>
      </w:r>
      <w:r w:rsidR="000D1AA0" w:rsidRPr="00A073C4">
        <w:rPr>
          <w:color w:val="000000" w:themeColor="text1"/>
          <w:sz w:val="28"/>
          <w:szCs w:val="28"/>
        </w:rPr>
        <w:t xml:space="preserve"> к настоящему Решению.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73C4">
        <w:rPr>
          <w:color w:val="000000" w:themeColor="text1"/>
          <w:sz w:val="28"/>
          <w:szCs w:val="28"/>
        </w:rPr>
        <w:t>4.</w:t>
      </w:r>
      <w:r w:rsidR="000D1AA0" w:rsidRPr="00A073C4">
        <w:rPr>
          <w:color w:val="000000" w:themeColor="text1"/>
          <w:sz w:val="28"/>
          <w:szCs w:val="28"/>
        </w:rPr>
        <w:t xml:space="preserve">3. </w:t>
      </w:r>
      <w:proofErr w:type="gramStart"/>
      <w:r w:rsidR="000D1AA0" w:rsidRPr="00A073C4">
        <w:rPr>
          <w:color w:val="000000" w:themeColor="text1"/>
          <w:sz w:val="28"/>
          <w:szCs w:val="28"/>
        </w:rPr>
        <w:t xml:space="preserve">Утвердить в пределах общего объема расходов, установленного </w:t>
      </w:r>
      <w:r w:rsidR="00EC5D49" w:rsidRPr="00A073C4">
        <w:rPr>
          <w:color w:val="000000" w:themeColor="text1"/>
          <w:sz w:val="28"/>
          <w:szCs w:val="28"/>
        </w:rPr>
        <w:t xml:space="preserve">разделом 1 </w:t>
      </w:r>
      <w:r w:rsidR="000D1AA0" w:rsidRPr="00A073C4">
        <w:rPr>
          <w:color w:val="000000" w:themeColor="text1"/>
          <w:sz w:val="28"/>
          <w:szCs w:val="28"/>
        </w:rPr>
        <w:t xml:space="preserve">настоящего Решения, распределение бюджетных ассигнований по разделам, подразделам, целевым статьям (муниципальным программам </w:t>
      </w:r>
      <w:r w:rsidR="002205B8" w:rsidRPr="00A073C4">
        <w:rPr>
          <w:color w:val="000000" w:themeColor="text1"/>
          <w:sz w:val="28"/>
          <w:szCs w:val="28"/>
        </w:rPr>
        <w:t>Троснянского</w:t>
      </w:r>
      <w:r w:rsidR="000D1AA0" w:rsidRPr="00A073C4">
        <w:rPr>
          <w:color w:val="000000" w:themeColor="text1"/>
          <w:sz w:val="28"/>
          <w:szCs w:val="28"/>
        </w:rPr>
        <w:t xml:space="preserve"> района и непрограммным направлениям деятельности), группам и подгруппам видов расходов классификации расходов бюджета </w:t>
      </w:r>
      <w:r w:rsidR="002205B8" w:rsidRPr="00A073C4">
        <w:rPr>
          <w:color w:val="000000" w:themeColor="text1"/>
          <w:sz w:val="28"/>
          <w:szCs w:val="28"/>
        </w:rPr>
        <w:t>Троснянского</w:t>
      </w:r>
      <w:r w:rsidR="000D1AA0" w:rsidRPr="00A073C4">
        <w:rPr>
          <w:color w:val="000000" w:themeColor="text1"/>
          <w:sz w:val="28"/>
          <w:szCs w:val="28"/>
        </w:rPr>
        <w:t xml:space="preserve"> района на 202</w:t>
      </w:r>
      <w:r w:rsidR="002205B8" w:rsidRPr="00A073C4">
        <w:rPr>
          <w:color w:val="000000" w:themeColor="text1"/>
          <w:sz w:val="28"/>
          <w:szCs w:val="28"/>
        </w:rPr>
        <w:t>6</w:t>
      </w:r>
      <w:r w:rsidR="000D1AA0" w:rsidRPr="00A073C4">
        <w:rPr>
          <w:color w:val="000000" w:themeColor="text1"/>
          <w:sz w:val="28"/>
          <w:szCs w:val="28"/>
        </w:rPr>
        <w:t xml:space="preserve"> год и на плановый период 202</w:t>
      </w:r>
      <w:r w:rsidR="002205B8" w:rsidRPr="00A073C4">
        <w:rPr>
          <w:color w:val="000000" w:themeColor="text1"/>
          <w:sz w:val="28"/>
          <w:szCs w:val="28"/>
        </w:rPr>
        <w:t>7</w:t>
      </w:r>
      <w:r w:rsidR="000D1AA0" w:rsidRPr="00A073C4">
        <w:rPr>
          <w:color w:val="000000" w:themeColor="text1"/>
          <w:sz w:val="28"/>
          <w:szCs w:val="28"/>
        </w:rPr>
        <w:t xml:space="preserve"> и 202</w:t>
      </w:r>
      <w:r w:rsidR="002205B8" w:rsidRPr="00A073C4">
        <w:rPr>
          <w:color w:val="000000" w:themeColor="text1"/>
          <w:sz w:val="28"/>
          <w:szCs w:val="28"/>
        </w:rPr>
        <w:t>8</w:t>
      </w:r>
      <w:r w:rsidR="000D1AA0" w:rsidRPr="00A073C4">
        <w:rPr>
          <w:color w:val="000000" w:themeColor="text1"/>
          <w:sz w:val="28"/>
          <w:szCs w:val="28"/>
        </w:rPr>
        <w:t xml:space="preserve"> годов согласно </w:t>
      </w:r>
      <w:r w:rsidR="00EC5D49" w:rsidRPr="00A073C4">
        <w:rPr>
          <w:color w:val="000000" w:themeColor="text1"/>
          <w:sz w:val="28"/>
          <w:szCs w:val="28"/>
        </w:rPr>
        <w:t xml:space="preserve">приложению 6 </w:t>
      </w:r>
      <w:r w:rsidR="000D1AA0" w:rsidRPr="00A073C4">
        <w:rPr>
          <w:color w:val="000000" w:themeColor="text1"/>
          <w:sz w:val="28"/>
          <w:szCs w:val="28"/>
        </w:rPr>
        <w:t xml:space="preserve"> к настоящему Решению.</w:t>
      </w:r>
      <w:proofErr w:type="gramEnd"/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73C4">
        <w:rPr>
          <w:color w:val="000000" w:themeColor="text1"/>
          <w:sz w:val="28"/>
          <w:szCs w:val="28"/>
        </w:rPr>
        <w:t>4.</w:t>
      </w:r>
      <w:r w:rsidR="000D1AA0" w:rsidRPr="00A073C4">
        <w:rPr>
          <w:color w:val="000000" w:themeColor="text1"/>
          <w:sz w:val="28"/>
          <w:szCs w:val="28"/>
        </w:rPr>
        <w:t xml:space="preserve">4. Утвердить в пределах общего объема расходов, установленного </w:t>
      </w:r>
      <w:r w:rsidR="00A073C4" w:rsidRPr="00A073C4">
        <w:rPr>
          <w:color w:val="000000" w:themeColor="text1"/>
          <w:sz w:val="28"/>
          <w:szCs w:val="28"/>
        </w:rPr>
        <w:t xml:space="preserve">разделом 1 </w:t>
      </w:r>
      <w:r w:rsidR="000D1AA0" w:rsidRPr="00A073C4">
        <w:rPr>
          <w:color w:val="000000" w:themeColor="text1"/>
          <w:sz w:val="28"/>
          <w:szCs w:val="28"/>
        </w:rPr>
        <w:t xml:space="preserve">настоящего Решения, ведомственную структуру расходов бюджета </w:t>
      </w:r>
      <w:r w:rsidR="002205B8" w:rsidRPr="00A073C4">
        <w:rPr>
          <w:color w:val="000000" w:themeColor="text1"/>
          <w:sz w:val="28"/>
          <w:szCs w:val="28"/>
        </w:rPr>
        <w:t>Троснянского</w:t>
      </w:r>
      <w:r w:rsidR="000D1AA0" w:rsidRPr="00A073C4">
        <w:rPr>
          <w:color w:val="000000" w:themeColor="text1"/>
          <w:sz w:val="28"/>
          <w:szCs w:val="28"/>
        </w:rPr>
        <w:t xml:space="preserve"> района на 202</w:t>
      </w:r>
      <w:r w:rsidR="002205B8" w:rsidRPr="00A073C4">
        <w:rPr>
          <w:color w:val="000000" w:themeColor="text1"/>
          <w:sz w:val="28"/>
          <w:szCs w:val="28"/>
        </w:rPr>
        <w:t>6</w:t>
      </w:r>
      <w:r w:rsidR="000D1AA0" w:rsidRPr="00A073C4">
        <w:rPr>
          <w:color w:val="000000" w:themeColor="text1"/>
          <w:sz w:val="28"/>
          <w:szCs w:val="28"/>
        </w:rPr>
        <w:t xml:space="preserve"> год и на плановый период 202</w:t>
      </w:r>
      <w:r w:rsidR="002205B8" w:rsidRPr="00A073C4">
        <w:rPr>
          <w:color w:val="000000" w:themeColor="text1"/>
          <w:sz w:val="28"/>
          <w:szCs w:val="28"/>
        </w:rPr>
        <w:t>7</w:t>
      </w:r>
      <w:r w:rsidR="000D1AA0" w:rsidRPr="00A073C4">
        <w:rPr>
          <w:color w:val="000000" w:themeColor="text1"/>
          <w:sz w:val="28"/>
          <w:szCs w:val="28"/>
        </w:rPr>
        <w:t xml:space="preserve"> и 202</w:t>
      </w:r>
      <w:r w:rsidR="002205B8" w:rsidRPr="00A073C4">
        <w:rPr>
          <w:color w:val="000000" w:themeColor="text1"/>
          <w:sz w:val="28"/>
          <w:szCs w:val="28"/>
        </w:rPr>
        <w:t>8</w:t>
      </w:r>
      <w:r w:rsidR="000D1AA0" w:rsidRPr="00A073C4">
        <w:rPr>
          <w:color w:val="000000" w:themeColor="text1"/>
          <w:sz w:val="28"/>
          <w:szCs w:val="28"/>
        </w:rPr>
        <w:t xml:space="preserve"> годов согласно </w:t>
      </w:r>
      <w:r w:rsidR="00A073C4" w:rsidRPr="00A073C4">
        <w:rPr>
          <w:color w:val="000000" w:themeColor="text1"/>
          <w:sz w:val="28"/>
          <w:szCs w:val="28"/>
        </w:rPr>
        <w:t xml:space="preserve">приложению 7 </w:t>
      </w:r>
      <w:r w:rsidR="000D1AA0" w:rsidRPr="00A073C4">
        <w:rPr>
          <w:color w:val="000000" w:themeColor="text1"/>
          <w:sz w:val="28"/>
          <w:szCs w:val="28"/>
        </w:rPr>
        <w:t>к настоящему Решению.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4.</w:t>
      </w:r>
      <w:r w:rsidR="000D1AA0" w:rsidRPr="00A073C4">
        <w:rPr>
          <w:sz w:val="28"/>
          <w:szCs w:val="28"/>
        </w:rPr>
        <w:t>5. Утвердить в пределах общего объема расходов, установленного</w:t>
      </w:r>
      <w:r w:rsidR="00EC5D49" w:rsidRPr="00A073C4">
        <w:rPr>
          <w:sz w:val="28"/>
          <w:szCs w:val="28"/>
        </w:rPr>
        <w:t xml:space="preserve"> разделом 1</w:t>
      </w:r>
      <w:r w:rsidR="000D1AA0" w:rsidRPr="00A073C4">
        <w:rPr>
          <w:sz w:val="28"/>
          <w:szCs w:val="28"/>
        </w:rPr>
        <w:t xml:space="preserve"> настоящего Решения, распределение бюджетных ассигнований по целевым статьям (муниципальным программам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и непрограммным направлениям деятельности), группам </w:t>
      </w:r>
      <w:proofErr w:type="gramStart"/>
      <w:r w:rsidR="000D1AA0"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="000D1AA0" w:rsidRPr="00A073C4">
        <w:rPr>
          <w:sz w:val="28"/>
          <w:szCs w:val="28"/>
        </w:rPr>
        <w:t xml:space="preserve">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202</w:t>
      </w:r>
      <w:r w:rsidR="002205B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и на плановый период 202</w:t>
      </w:r>
      <w:r w:rsidR="002205B8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и 202</w:t>
      </w:r>
      <w:r w:rsidR="002205B8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годов согласно </w:t>
      </w:r>
      <w:r w:rsidR="00EC5D49" w:rsidRPr="00A073C4">
        <w:rPr>
          <w:sz w:val="28"/>
          <w:szCs w:val="28"/>
        </w:rPr>
        <w:t xml:space="preserve">приложению 8 </w:t>
      </w:r>
      <w:r w:rsidR="000D1AA0" w:rsidRPr="00A073C4">
        <w:rPr>
          <w:sz w:val="28"/>
          <w:szCs w:val="28"/>
        </w:rPr>
        <w:t>к настоящему Решению.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4.</w:t>
      </w:r>
      <w:r w:rsidR="000D1AA0" w:rsidRPr="00A073C4">
        <w:rPr>
          <w:sz w:val="28"/>
          <w:szCs w:val="28"/>
        </w:rPr>
        <w:t xml:space="preserve">6. Утвердить в пределах общего объема расходов, установленного </w:t>
      </w:r>
      <w:hyperlink r:id="rId11" w:anchor="Par0" w:history="1"/>
      <w:r w:rsidR="00EC5D49" w:rsidRPr="00A073C4">
        <w:rPr>
          <w:sz w:val="28"/>
          <w:szCs w:val="28"/>
        </w:rPr>
        <w:t xml:space="preserve"> разделом 1</w:t>
      </w:r>
      <w:r w:rsidR="000D1AA0" w:rsidRPr="00A073C4">
        <w:rPr>
          <w:sz w:val="28"/>
          <w:szCs w:val="28"/>
        </w:rPr>
        <w:t xml:space="preserve"> настоящего Решения, объем бюджетных ассигнований Дорожного фонда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202</w:t>
      </w:r>
      <w:r w:rsidR="002205B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в сумме </w:t>
      </w:r>
      <w:r w:rsidR="00AB3A4A" w:rsidRPr="00A073C4">
        <w:rPr>
          <w:sz w:val="28"/>
          <w:szCs w:val="28"/>
        </w:rPr>
        <w:t xml:space="preserve">26470,0 </w:t>
      </w:r>
      <w:r w:rsidR="000D1AA0" w:rsidRPr="00A073C4">
        <w:rPr>
          <w:sz w:val="28"/>
          <w:szCs w:val="28"/>
        </w:rPr>
        <w:t xml:space="preserve">тыс. </w:t>
      </w:r>
      <w:r w:rsidR="000D1AA0" w:rsidRPr="00A073C4">
        <w:rPr>
          <w:sz w:val="28"/>
          <w:szCs w:val="28"/>
        </w:rPr>
        <w:lastRenderedPageBreak/>
        <w:t>рублей, на 202</w:t>
      </w:r>
      <w:r w:rsidR="002205B8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 – в сумме </w:t>
      </w:r>
      <w:r w:rsidR="00AB3A4A" w:rsidRPr="00A073C4">
        <w:rPr>
          <w:sz w:val="28"/>
          <w:szCs w:val="28"/>
        </w:rPr>
        <w:t>31990,0</w:t>
      </w:r>
      <w:r w:rsidR="000D1AA0" w:rsidRPr="00A073C4">
        <w:rPr>
          <w:sz w:val="28"/>
          <w:szCs w:val="28"/>
        </w:rPr>
        <w:t xml:space="preserve"> тыс. рублей, на 202</w:t>
      </w:r>
      <w:r w:rsidR="002205B8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 – в сумме </w:t>
      </w:r>
      <w:r w:rsidR="00AB3A4A" w:rsidRPr="00A073C4">
        <w:rPr>
          <w:sz w:val="28"/>
          <w:szCs w:val="28"/>
        </w:rPr>
        <w:t>32510,0</w:t>
      </w:r>
      <w:r w:rsidR="000D1AA0" w:rsidRPr="00A073C4">
        <w:rPr>
          <w:sz w:val="28"/>
          <w:szCs w:val="28"/>
        </w:rPr>
        <w:t xml:space="preserve"> тыс. рублей.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Прогнозируемое поступление доходов и распределение бюджетных ассигнований Дорожного фонда </w:t>
      </w:r>
      <w:r w:rsidR="002205B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на 202</w:t>
      </w:r>
      <w:r w:rsidR="002205B8" w:rsidRPr="00A073C4">
        <w:rPr>
          <w:sz w:val="28"/>
          <w:szCs w:val="28"/>
        </w:rPr>
        <w:t>6</w:t>
      </w:r>
      <w:r w:rsidRPr="00A073C4">
        <w:rPr>
          <w:sz w:val="28"/>
          <w:szCs w:val="28"/>
        </w:rPr>
        <w:t xml:space="preserve"> год и на плановый период 202</w:t>
      </w:r>
      <w:r w:rsidR="002205B8" w:rsidRPr="00A073C4">
        <w:rPr>
          <w:sz w:val="28"/>
          <w:szCs w:val="28"/>
        </w:rPr>
        <w:t>7</w:t>
      </w:r>
      <w:r w:rsidRPr="00A073C4">
        <w:rPr>
          <w:sz w:val="28"/>
          <w:szCs w:val="28"/>
        </w:rPr>
        <w:t xml:space="preserve"> и 202</w:t>
      </w:r>
      <w:r w:rsidR="002205B8" w:rsidRPr="00A073C4">
        <w:rPr>
          <w:sz w:val="28"/>
          <w:szCs w:val="28"/>
        </w:rPr>
        <w:t>8</w:t>
      </w:r>
      <w:r w:rsidRPr="00A073C4">
        <w:rPr>
          <w:sz w:val="28"/>
          <w:szCs w:val="28"/>
        </w:rPr>
        <w:t xml:space="preserve"> годов утвердить согласно </w:t>
      </w:r>
      <w:r w:rsidR="00EC5D49" w:rsidRPr="00A073C4">
        <w:rPr>
          <w:sz w:val="28"/>
          <w:szCs w:val="28"/>
        </w:rPr>
        <w:t xml:space="preserve">приложению 9 </w:t>
      </w:r>
      <w:r w:rsidRPr="00A073C4">
        <w:rPr>
          <w:sz w:val="28"/>
          <w:szCs w:val="28"/>
        </w:rPr>
        <w:t>к настоящему Решению.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4.</w:t>
      </w:r>
      <w:r w:rsidR="000D1AA0" w:rsidRPr="00A073C4">
        <w:rPr>
          <w:sz w:val="28"/>
          <w:szCs w:val="28"/>
        </w:rPr>
        <w:t xml:space="preserve">7. Утвердить общий объем средств резервного фонда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202</w:t>
      </w:r>
      <w:r w:rsidR="002205B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в сумме </w:t>
      </w:r>
      <w:r w:rsidR="002205B8" w:rsidRPr="00A073C4">
        <w:rPr>
          <w:sz w:val="28"/>
          <w:szCs w:val="28"/>
        </w:rPr>
        <w:t>4</w:t>
      </w:r>
      <w:r w:rsidR="000D1AA0" w:rsidRPr="00A073C4">
        <w:rPr>
          <w:sz w:val="28"/>
          <w:szCs w:val="28"/>
        </w:rPr>
        <w:t>00,0 тыс. рублей, на 202</w:t>
      </w:r>
      <w:r w:rsidR="002205B8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 в сумме </w:t>
      </w:r>
      <w:r w:rsidR="002205B8" w:rsidRPr="00A073C4">
        <w:rPr>
          <w:sz w:val="28"/>
          <w:szCs w:val="28"/>
        </w:rPr>
        <w:t>4</w:t>
      </w:r>
      <w:r w:rsidR="000D1AA0" w:rsidRPr="00A073C4">
        <w:rPr>
          <w:sz w:val="28"/>
          <w:szCs w:val="28"/>
        </w:rPr>
        <w:t>00,0 тыс. рублей, на 202</w:t>
      </w:r>
      <w:r w:rsidR="002205B8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 в сумме </w:t>
      </w:r>
      <w:r w:rsidR="002205B8" w:rsidRPr="00A073C4">
        <w:rPr>
          <w:sz w:val="28"/>
          <w:szCs w:val="28"/>
        </w:rPr>
        <w:t>4</w:t>
      </w:r>
      <w:r w:rsidR="000D1AA0" w:rsidRPr="00A073C4">
        <w:rPr>
          <w:sz w:val="28"/>
          <w:szCs w:val="28"/>
        </w:rPr>
        <w:t>00,0 тыс. рублей.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4.</w:t>
      </w:r>
      <w:r w:rsidR="000D1AA0" w:rsidRPr="00A073C4">
        <w:rPr>
          <w:sz w:val="28"/>
          <w:szCs w:val="28"/>
        </w:rPr>
        <w:t xml:space="preserve">8. Субсидии юридическим лицам независимо от организационно-правовой формы, индивидуальным предпринимателям и физическим лицам – производителям товаров (работ, услуг), субвенции, межбюджетные субсидии, иные межбюджетные трансферты, предусмотренные настоящим Решением, предоставляются в порядке, установленном Администрацией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района.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5. Особенности использования бюджетных ассигнований на обеспечение полномочий органов местного самоуправления </w:t>
      </w:r>
      <w:r w:rsidR="002205B8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и содержание казенных учреждений </w:t>
      </w:r>
      <w:r w:rsidR="002205B8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</w:t>
      </w:r>
    </w:p>
    <w:p w:rsidR="000D1AA0" w:rsidRPr="00A073C4" w:rsidRDefault="00AA5076" w:rsidP="000775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5.</w:t>
      </w:r>
      <w:r w:rsidR="000D1AA0" w:rsidRPr="00A073C4">
        <w:rPr>
          <w:sz w:val="28"/>
          <w:szCs w:val="28"/>
        </w:rPr>
        <w:t xml:space="preserve">1. Администрация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не вправе принимать решения, приводящие к увеличению в 202</w:t>
      </w:r>
      <w:r w:rsidR="002205B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году численности муниципальных служащих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и работников, замещающих должности в органах местного самоуправления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района, не являющиеся должностями муниципальной службы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района, а также работников казенных учреждений </w:t>
      </w:r>
      <w:r w:rsidR="002205B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5.</w:t>
      </w:r>
      <w:r w:rsidR="000D1AA0" w:rsidRPr="00A073C4">
        <w:rPr>
          <w:sz w:val="28"/>
          <w:szCs w:val="28"/>
        </w:rPr>
        <w:t xml:space="preserve">2. Заключение и оплата органами местного самоуправления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и казенными учреждениями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договоров (соглашений, муниципальных контрактов), исполнение которых осуществляется за счет средств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района, производятся в пределах доведенных им лимитов бюджетных обязательств в соответствии с кодами классификации расходов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и с учетом принятых и неисполненных обязательств.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5.</w:t>
      </w:r>
      <w:r w:rsidR="000D1AA0" w:rsidRPr="00A073C4">
        <w:rPr>
          <w:sz w:val="28"/>
          <w:szCs w:val="28"/>
        </w:rPr>
        <w:t xml:space="preserve">3. Вытекающие из договоров (соглашений, муниципальных контрактов), исполнение которых осуществляется за счет средств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района, обязательства, принятые органами местного самоуправления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и казенными учреждениями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сверх доведенных им лимитов бюджетных обязательств, не подлежат оплате за счет средств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5.</w:t>
      </w:r>
      <w:r w:rsidR="000D1AA0" w:rsidRPr="00A073C4">
        <w:rPr>
          <w:sz w:val="28"/>
          <w:szCs w:val="28"/>
        </w:rPr>
        <w:t xml:space="preserve">4. Получатель средств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1) в размере 100 процентов от суммы договора (муниципального контракта) – по договорам (муниципальным контрактам) о предоставлении </w:t>
      </w:r>
      <w:r w:rsidRPr="00A073C4">
        <w:rPr>
          <w:sz w:val="28"/>
          <w:szCs w:val="28"/>
        </w:rPr>
        <w:lastRenderedPageBreak/>
        <w:t xml:space="preserve">услуг связи, о подписке на печатные издания и об их приобретении, об обучении на курсах повышения квалификации и профессиональной переподготовки муниципальных служащих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района, об участии в научных, методических, научно-практических и иных конференциях, о проведении олимпиад школьников, о приобретении ави</w:t>
      </w:r>
      <w:proofErr w:type="gramStart"/>
      <w:r w:rsidRPr="00A073C4">
        <w:rPr>
          <w:sz w:val="28"/>
          <w:szCs w:val="28"/>
        </w:rPr>
        <w:t>а-</w:t>
      </w:r>
      <w:proofErr w:type="gramEnd"/>
      <w:r w:rsidRPr="00A073C4">
        <w:rPr>
          <w:sz w:val="28"/>
          <w:szCs w:val="28"/>
        </w:rPr>
        <w:t xml:space="preserve"> и железнодорожных билетов, билетов </w:t>
      </w:r>
      <w:proofErr w:type="gramStart"/>
      <w:r w:rsidRPr="00A073C4">
        <w:rPr>
          <w:sz w:val="28"/>
          <w:szCs w:val="28"/>
        </w:rPr>
        <w:t xml:space="preserve">для проезда городским и пригородным транспортом, о приобретении путевок на санаторно-курортное лечение, по договорам обязательного страхования гражданской ответственности владельцев транспортных средств, о приобретении путевок для оздоровления и отдыха детей, о предоставлении услуг, связанных с проведением выставочно-ярмарочных мероприятий (выставок, ярмарок, форумов, конгрессов, презентаций), на оплату расходов, связанных со служебными командировками лиц, замещающих муниципальные должности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района, и муниципальных служащих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</w:t>
      </w:r>
      <w:proofErr w:type="gramEnd"/>
      <w:r w:rsidRPr="00A073C4">
        <w:rPr>
          <w:sz w:val="28"/>
          <w:szCs w:val="28"/>
        </w:rPr>
        <w:t>, с последующим документальным подтверждением по фактически произведенным расходам;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2) 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3) в размере, не превышающем 30 процентов суммы договора (муниципального контракта), если иное не предусмотрено Законодательством Российской Федерации, нормативными правовыми актами Правительства Орловской области, </w:t>
      </w:r>
      <w:r w:rsidR="00803FC8" w:rsidRPr="00A073C4">
        <w:rPr>
          <w:sz w:val="28"/>
          <w:szCs w:val="28"/>
        </w:rPr>
        <w:t>администрации Троснянского</w:t>
      </w:r>
      <w:r w:rsidRPr="00A073C4">
        <w:rPr>
          <w:sz w:val="28"/>
          <w:szCs w:val="28"/>
        </w:rPr>
        <w:t xml:space="preserve"> района по остальным договорам (муниципальным контрактам).</w:t>
      </w:r>
    </w:p>
    <w:p w:rsidR="000D1AA0" w:rsidRPr="00A073C4" w:rsidRDefault="00AA5076" w:rsidP="000D1AA0">
      <w:pPr>
        <w:ind w:firstLine="709"/>
        <w:jc w:val="both"/>
        <w:rPr>
          <w:color w:val="000000" w:themeColor="text1"/>
          <w:sz w:val="28"/>
          <w:szCs w:val="28"/>
        </w:rPr>
      </w:pPr>
      <w:r w:rsidRPr="00A073C4">
        <w:rPr>
          <w:color w:val="000000" w:themeColor="text1"/>
          <w:sz w:val="28"/>
          <w:szCs w:val="28"/>
        </w:rPr>
        <w:t>5.</w:t>
      </w:r>
      <w:r w:rsidR="000D1AA0" w:rsidRPr="00A073C4">
        <w:rPr>
          <w:color w:val="000000" w:themeColor="text1"/>
          <w:sz w:val="28"/>
          <w:szCs w:val="28"/>
        </w:rPr>
        <w:t xml:space="preserve">5. В соответствии со </w:t>
      </w:r>
      <w:hyperlink r:id="rId12">
        <w:r w:rsidR="000D1AA0" w:rsidRPr="00A073C4">
          <w:rPr>
            <w:color w:val="000000" w:themeColor="text1"/>
            <w:sz w:val="28"/>
            <w:szCs w:val="28"/>
          </w:rPr>
          <w:t>статьей 242.26</w:t>
        </w:r>
      </w:hyperlink>
      <w:r w:rsidR="000D1AA0" w:rsidRPr="00A073C4">
        <w:rPr>
          <w:color w:val="000000" w:themeColor="text1"/>
          <w:sz w:val="28"/>
          <w:szCs w:val="28"/>
        </w:rPr>
        <w:t xml:space="preserve"> Бюджетного кодекса Российской Федерации казначейскому сопровождению подлежат следующие целевые средства:</w:t>
      </w:r>
    </w:p>
    <w:p w:rsidR="000D1AA0" w:rsidRPr="00A073C4" w:rsidRDefault="000D1AA0" w:rsidP="000D1AA0">
      <w:pPr>
        <w:pStyle w:val="ConsPlusNormal"/>
        <w:ind w:firstLine="2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бюджетные инвестиции юридическим лицам, предоставляемые в соответствии со </w:t>
      </w:r>
      <w:hyperlink r:id="rId13">
        <w:r w:rsidRPr="00A07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80</w:t>
        </w:r>
      </w:hyperlink>
      <w:r w:rsidRPr="00A0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Федерации;</w:t>
      </w:r>
    </w:p>
    <w:p w:rsidR="000D1AA0" w:rsidRPr="00A073C4" w:rsidRDefault="000D1AA0" w:rsidP="000D1AA0">
      <w:pPr>
        <w:pStyle w:val="ConsPlusNormal"/>
        <w:ind w:firstLine="2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расчеты по договорам о поставке товаров, выполнении работ, оказании услуг, заключаемым получателями бюджетных инвестиций, указанных в </w:t>
      </w:r>
      <w:hyperlink w:anchor="P88">
        <w:r w:rsidRPr="00A07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A0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части, с исполнителями по контрактам (договорам), источником финансового обеспечения которых являются бюджетные инвестиции, на сумму более 3000,0 тыс. рублей;</w:t>
      </w:r>
    </w:p>
    <w:p w:rsidR="000D1AA0" w:rsidRPr="00A073C4" w:rsidRDefault="000D1AA0" w:rsidP="0007753E">
      <w:pPr>
        <w:autoSpaceDE w:val="0"/>
        <w:autoSpaceDN w:val="0"/>
        <w:adjustRightInd w:val="0"/>
        <w:ind w:firstLine="227"/>
        <w:jc w:val="both"/>
        <w:rPr>
          <w:sz w:val="28"/>
          <w:szCs w:val="28"/>
        </w:rPr>
      </w:pPr>
      <w:proofErr w:type="gramStart"/>
      <w:r w:rsidRPr="00A073C4">
        <w:rPr>
          <w:sz w:val="28"/>
          <w:szCs w:val="28"/>
        </w:rPr>
        <w:t xml:space="preserve">3) авансы и расчеты по государственным контрактам (договорам) о поставке товаров, выполнении работ, оказании услуг, заключаемым на сумму 50000,0 тыс. рублей и более, источником финансового обеспечения которых являются средства, предоставляемые из средств бюджета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района, а также расчеты по контрактам (договорам), заключаемым в целях исполнения указанных государственных контрактов (договоров), на сумму более 3000,0 тыс. рублей</w:t>
      </w:r>
      <w:proofErr w:type="gramEnd"/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DC2E48" w:rsidRDefault="00DC2E48" w:rsidP="0007753E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07753E" w:rsidRDefault="000D1AA0" w:rsidP="0007753E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lastRenderedPageBreak/>
        <w:t xml:space="preserve">6. Особенности исполнения бюджета </w:t>
      </w:r>
      <w:r w:rsidR="00803FC8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в 202</w:t>
      </w:r>
      <w:r w:rsidR="00803FC8" w:rsidRPr="00A073C4">
        <w:rPr>
          <w:b/>
          <w:bCs/>
          <w:sz w:val="28"/>
          <w:szCs w:val="28"/>
        </w:rPr>
        <w:t>6</w:t>
      </w:r>
      <w:r w:rsidRPr="00A073C4">
        <w:rPr>
          <w:b/>
          <w:bCs/>
          <w:sz w:val="28"/>
          <w:szCs w:val="28"/>
        </w:rPr>
        <w:t xml:space="preserve"> году и в плановом периоде 202</w:t>
      </w:r>
      <w:r w:rsidR="00803FC8" w:rsidRPr="00A073C4">
        <w:rPr>
          <w:b/>
          <w:bCs/>
          <w:sz w:val="28"/>
          <w:szCs w:val="28"/>
        </w:rPr>
        <w:t>7</w:t>
      </w:r>
      <w:r w:rsidRPr="00A073C4">
        <w:rPr>
          <w:b/>
          <w:bCs/>
          <w:sz w:val="28"/>
          <w:szCs w:val="28"/>
        </w:rPr>
        <w:t xml:space="preserve"> и 202</w:t>
      </w:r>
      <w:r w:rsidR="00803FC8" w:rsidRPr="00A073C4">
        <w:rPr>
          <w:b/>
          <w:bCs/>
          <w:sz w:val="28"/>
          <w:szCs w:val="28"/>
        </w:rPr>
        <w:t>8</w:t>
      </w:r>
      <w:r w:rsidRPr="00A073C4">
        <w:rPr>
          <w:b/>
          <w:bCs/>
          <w:sz w:val="28"/>
          <w:szCs w:val="28"/>
        </w:rPr>
        <w:t xml:space="preserve"> годов</w:t>
      </w:r>
    </w:p>
    <w:p w:rsidR="000D1AA0" w:rsidRPr="0007753E" w:rsidRDefault="00AA5076" w:rsidP="0007753E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sz w:val="28"/>
          <w:szCs w:val="28"/>
        </w:rPr>
        <w:t>6.</w:t>
      </w:r>
      <w:r w:rsidR="000D1AA0" w:rsidRPr="00A073C4">
        <w:rPr>
          <w:sz w:val="28"/>
          <w:szCs w:val="28"/>
        </w:rPr>
        <w:t>1. Установить в соответствии с пунктом 3 статьи 217 Бюджетного кодекса Российской Федерации следующие основания для внесения в 202</w:t>
      </w:r>
      <w:r w:rsidR="0092300B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году изменений в показатели сводной бюджетной росписи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района, связанные с особенностями исполнения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и (или) перераспределения бюджетных ассигнований между главными распорядителями средств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района: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1) перераспределение бюджетных ассигнований Дорожного фонда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между целевыми статьями, группами и подгруппами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на основании принятых правовых актов;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2) перераспределение бюджетных ассигнований, предусмотренных настоящим Решением, на реализацию муниципальных программ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между главными распорядителями бюджетных средств, разделами, подразделами, целевыми статьями, группами и подгруппами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в случае внесения изменений в постановления об утверждении муниципальных программ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3) перераспределение бюджетных ассигнований, предусмотренных настоящим Решением, в пределах одной целевой статьи по расходам на обеспечение деятельности органов местного самоуправления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между группами</w:t>
      </w:r>
      <w:r w:rsidR="00803FC8" w:rsidRPr="00A073C4">
        <w:rPr>
          <w:sz w:val="28"/>
          <w:szCs w:val="28"/>
        </w:rPr>
        <w:t xml:space="preserve"> и подгруппами видов расходов, </w:t>
      </w:r>
      <w:r w:rsidRPr="00A073C4">
        <w:rPr>
          <w:sz w:val="28"/>
          <w:szCs w:val="28"/>
        </w:rPr>
        <w:t xml:space="preserve">классификации расходов бюджета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района;</w:t>
      </w:r>
    </w:p>
    <w:p w:rsidR="000D1AA0" w:rsidRPr="00A073C4" w:rsidRDefault="00803FC8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073C4">
        <w:rPr>
          <w:sz w:val="28"/>
          <w:szCs w:val="28"/>
        </w:rPr>
        <w:t xml:space="preserve">4) перераспределение </w:t>
      </w:r>
      <w:r w:rsidR="000D1AA0" w:rsidRPr="00A073C4">
        <w:rPr>
          <w:sz w:val="28"/>
          <w:szCs w:val="28"/>
        </w:rPr>
        <w:t xml:space="preserve">бюджетных ассигнований, предусмотренных настоящим Решением, реализуемых за счет средств безвозмездных поступлений из федерального и областного бюджетов и их софинансирования из бюджета </w:t>
      </w:r>
      <w:r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района;</w:t>
      </w:r>
      <w:proofErr w:type="gramEnd"/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5) перераспределение бюджетных ассигнований, предусмотренных настоящим Решением, в пределах средств, предусмотренных главному распорядителю бюджетных средств, на исполнение судебных решений;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6) перераспределение бюджетных ассигнований, предусмотренных настоящим Решением главным распорядителям бюджетных средств, в пределах одного раздела, подраздела и целевой статьи, между группами и подгруппами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на </w:t>
      </w:r>
      <w:r w:rsidRPr="00D67E71">
        <w:rPr>
          <w:sz w:val="28"/>
          <w:szCs w:val="28"/>
        </w:rPr>
        <w:t>конкурсной основе и (или) в соответствии с порядком предоставления (распределения) бюджетных ассигнований</w:t>
      </w:r>
      <w:r w:rsidRPr="00A073C4">
        <w:rPr>
          <w:sz w:val="28"/>
          <w:szCs w:val="28"/>
        </w:rPr>
        <w:t>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7) перераспределение бюджетных ассигнований, предусмотренных настоящим Решением, между главными распорядителями бюджетных средств, разделами, подразделами, целевыми статьями, группами и подгруппами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для обеспечения выплаты заработной платы, начислений на выплаты по оплате труда, пособий, компенсаций и иных социальных выплат;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lastRenderedPageBreak/>
        <w:t xml:space="preserve">8) перераспределение бюджетных ассигнований, предусмотренных настоящим Решением, между главными распорядителями бюджетных средств, разделами, подразделами, целевыми статьями, группами и подгруппами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в соответствии с правовыми актами Администрации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9) увеличение бюджетных ассигнований текущего финансового года за счет остатков, не использованных по состоянию на начало текущего финансового года;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10) перераспределение бюджетных ассигнований, предусмотренных настоящим Решением главным распорядителям бюджетных средств, для финансового обеспечения национальных проектов, реализуемых на территории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6.</w:t>
      </w:r>
      <w:r w:rsidR="000D1AA0" w:rsidRPr="00A073C4">
        <w:rPr>
          <w:sz w:val="28"/>
          <w:szCs w:val="28"/>
        </w:rPr>
        <w:t>2. Установить, что в 202</w:t>
      </w:r>
      <w:r w:rsidR="00803FC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году и в плановом периоде 202</w:t>
      </w:r>
      <w:r w:rsidR="00803FC8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и 202</w:t>
      </w:r>
      <w:r w:rsidR="00803FC8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годов в сводную бюджетную роспись бюджета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могут быть внесены изменения без внесения изменений в Решение о бюджете на увеличение бюджетных ассигнований текущего финансового года: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357">
        <w:rPr>
          <w:color w:val="000000" w:themeColor="text1"/>
          <w:sz w:val="28"/>
          <w:szCs w:val="28"/>
        </w:rPr>
        <w:t xml:space="preserve">1) в соответствии с </w:t>
      </w:r>
      <w:hyperlink r:id="rId14" w:history="1">
        <w:r w:rsidRPr="00F24357">
          <w:rPr>
            <w:rStyle w:val="aa"/>
            <w:color w:val="000000" w:themeColor="text1"/>
            <w:sz w:val="28"/>
            <w:szCs w:val="28"/>
            <w:u w:val="none"/>
          </w:rPr>
          <w:t>пунктом 4 статьи 179</w:t>
        </w:r>
        <w:r w:rsidRPr="00F24357">
          <w:rPr>
            <w:rStyle w:val="aa"/>
            <w:color w:val="000000" w:themeColor="text1"/>
            <w:sz w:val="28"/>
            <w:szCs w:val="28"/>
            <w:u w:val="none"/>
            <w:vertAlign w:val="superscript"/>
          </w:rPr>
          <w:t>4</w:t>
        </w:r>
      </w:hyperlink>
      <w:r w:rsidRPr="00F24357">
        <w:rPr>
          <w:color w:val="000000" w:themeColor="text1"/>
          <w:sz w:val="28"/>
          <w:szCs w:val="28"/>
        </w:rPr>
        <w:t xml:space="preserve"> и (или) </w:t>
      </w:r>
      <w:hyperlink r:id="rId15" w:history="1">
        <w:r w:rsidRPr="00F24357">
          <w:rPr>
            <w:rStyle w:val="aa"/>
            <w:color w:val="000000" w:themeColor="text1"/>
            <w:sz w:val="28"/>
            <w:szCs w:val="28"/>
            <w:u w:val="none"/>
          </w:rPr>
          <w:t>абзацем десятым пункта 3 статьи 217</w:t>
        </w:r>
      </w:hyperlink>
      <w:r w:rsidRPr="00F24357">
        <w:rPr>
          <w:color w:val="000000" w:themeColor="text1"/>
          <w:sz w:val="28"/>
          <w:szCs w:val="28"/>
        </w:rPr>
        <w:t xml:space="preserve"> Бюджетного кодекса Российской Федерации по расходам Дорожного фонда </w:t>
      </w:r>
      <w:r w:rsidR="00803FC8" w:rsidRPr="00F24357">
        <w:rPr>
          <w:color w:val="000000" w:themeColor="text1"/>
          <w:sz w:val="28"/>
          <w:szCs w:val="28"/>
        </w:rPr>
        <w:t>Троснянского</w:t>
      </w:r>
      <w:r w:rsidRPr="00F24357">
        <w:rPr>
          <w:color w:val="000000" w:themeColor="text1"/>
          <w:sz w:val="28"/>
          <w:szCs w:val="28"/>
        </w:rPr>
        <w:t xml:space="preserve"> района в объеме, не превышающем остатка не использованных на</w:t>
      </w:r>
      <w:r w:rsidRPr="00F24357">
        <w:rPr>
          <w:sz w:val="28"/>
          <w:szCs w:val="28"/>
        </w:rPr>
        <w:t xml:space="preserve"> начало текущего финансового года бюджетных ассигнований;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073C4">
        <w:rPr>
          <w:sz w:val="28"/>
          <w:szCs w:val="28"/>
        </w:rPr>
        <w:t>2</w:t>
      </w:r>
      <w:r w:rsidRPr="00A073C4">
        <w:rPr>
          <w:color w:val="000000" w:themeColor="text1"/>
          <w:sz w:val="28"/>
          <w:szCs w:val="28"/>
        </w:rPr>
        <w:t xml:space="preserve">) в соответствии с </w:t>
      </w:r>
      <w:hyperlink r:id="rId16" w:history="1">
        <w:r w:rsidRPr="00A073C4">
          <w:rPr>
            <w:rStyle w:val="aa"/>
            <w:color w:val="000000" w:themeColor="text1"/>
            <w:sz w:val="28"/>
            <w:szCs w:val="28"/>
          </w:rPr>
          <w:t>абзацем восьмым пункта 3 статьи 217</w:t>
        </w:r>
      </w:hyperlink>
      <w:r w:rsidRPr="00A073C4">
        <w:rPr>
          <w:sz w:val="28"/>
          <w:szCs w:val="28"/>
        </w:rPr>
        <w:t xml:space="preserve"> Бюджетного кодекса Российской Федерации в случае получения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трансфертов, включая поступления в виде расходных расписаний</w:t>
      </w:r>
      <w:proofErr w:type="gramEnd"/>
      <w:r w:rsidRPr="00A073C4">
        <w:rPr>
          <w:sz w:val="28"/>
          <w:szCs w:val="28"/>
        </w:rPr>
        <w:t xml:space="preserve"> о доведении главными распорядителями бюджетных средств федерального и областного бюджетов лимитов по целевым безвозмездным поступлениям, предоставление которых осуществляется в пределах суммы, необходимой для оплаты денежных обязательств по расходам получателей средств бюджета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района, источником финансового обеспечения которых являются данные межбюджетные трансферты;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3) в соответствии с правовыми актами Российской Федерации, Орловской области,</w:t>
      </w:r>
      <w:r w:rsidR="00803FC8" w:rsidRPr="00A073C4">
        <w:rPr>
          <w:sz w:val="28"/>
          <w:szCs w:val="28"/>
        </w:rPr>
        <w:t xml:space="preserve"> администрации Троснянского</w:t>
      </w:r>
      <w:r w:rsidRPr="00A073C4">
        <w:rPr>
          <w:sz w:val="28"/>
          <w:szCs w:val="28"/>
        </w:rPr>
        <w:t xml:space="preserve"> района и (или) соглашениями (договорами), предусматривающими предоставление межбюджетных трансфертов или безвозмездных поступлений бюджету </w:t>
      </w:r>
      <w:r w:rsidR="00803FC8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района.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C2E48" w:rsidRDefault="00DC2E48" w:rsidP="000D1AA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C2E48" w:rsidRDefault="00DC2E48" w:rsidP="000D1AA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073C4">
        <w:rPr>
          <w:b/>
          <w:bCs/>
          <w:sz w:val="28"/>
          <w:szCs w:val="28"/>
        </w:rPr>
        <w:lastRenderedPageBreak/>
        <w:t xml:space="preserve">7. Межбюджетные трансферты бюджетам поселений </w:t>
      </w:r>
      <w:r w:rsidR="00803FC8" w:rsidRPr="00A073C4">
        <w:rPr>
          <w:b/>
          <w:sz w:val="28"/>
          <w:szCs w:val="28"/>
        </w:rPr>
        <w:t>Троснянского</w:t>
      </w:r>
      <w:r w:rsidRPr="00A073C4">
        <w:rPr>
          <w:b/>
          <w:sz w:val="28"/>
          <w:szCs w:val="28"/>
        </w:rPr>
        <w:t xml:space="preserve"> района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7.</w:t>
      </w:r>
      <w:r w:rsidR="000D1AA0" w:rsidRPr="00A073C4">
        <w:rPr>
          <w:sz w:val="28"/>
          <w:szCs w:val="28"/>
        </w:rPr>
        <w:t>1. Утвердить объем межбюджетных трансфертов, предоставляемых другим бюджетам бюджетной системы Российской Федерации, на 202</w:t>
      </w:r>
      <w:r w:rsidR="00803FC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</w:t>
      </w:r>
      <w:r w:rsidR="000D1AA0" w:rsidRPr="00A073C4">
        <w:rPr>
          <w:sz w:val="28"/>
          <w:szCs w:val="28"/>
        </w:rPr>
        <w:br/>
        <w:t xml:space="preserve">в сумме </w:t>
      </w:r>
      <w:r w:rsidR="00387B89">
        <w:rPr>
          <w:sz w:val="28"/>
          <w:szCs w:val="28"/>
        </w:rPr>
        <w:t>12501</w:t>
      </w:r>
      <w:r w:rsidR="0072607B">
        <w:rPr>
          <w:sz w:val="28"/>
          <w:szCs w:val="28"/>
        </w:rPr>
        <w:t>,4</w:t>
      </w:r>
      <w:r w:rsidR="000D1AA0" w:rsidRPr="00A073C4">
        <w:rPr>
          <w:sz w:val="28"/>
          <w:szCs w:val="28"/>
        </w:rPr>
        <w:t xml:space="preserve"> тыс. рублей, на 202</w:t>
      </w:r>
      <w:r w:rsidR="00803FC8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 – в сумме </w:t>
      </w:r>
      <w:r w:rsidR="00387B89">
        <w:rPr>
          <w:sz w:val="28"/>
          <w:szCs w:val="28"/>
        </w:rPr>
        <w:t>12681</w:t>
      </w:r>
      <w:r w:rsidR="0072607B">
        <w:rPr>
          <w:sz w:val="28"/>
          <w:szCs w:val="28"/>
        </w:rPr>
        <w:t>,3</w:t>
      </w:r>
      <w:r w:rsidR="000D1AA0" w:rsidRPr="00A073C4">
        <w:rPr>
          <w:sz w:val="28"/>
          <w:szCs w:val="28"/>
        </w:rPr>
        <w:t xml:space="preserve"> тыс. рублей и на 202</w:t>
      </w:r>
      <w:r w:rsidR="00803FC8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 – в сумме </w:t>
      </w:r>
      <w:r w:rsidR="0072607B">
        <w:rPr>
          <w:sz w:val="28"/>
          <w:szCs w:val="28"/>
        </w:rPr>
        <w:t>1</w:t>
      </w:r>
      <w:r w:rsidR="00387B89">
        <w:rPr>
          <w:sz w:val="28"/>
          <w:szCs w:val="28"/>
        </w:rPr>
        <w:t>3314</w:t>
      </w:r>
      <w:r w:rsidR="0072607B">
        <w:rPr>
          <w:sz w:val="28"/>
          <w:szCs w:val="28"/>
        </w:rPr>
        <w:t>,8</w:t>
      </w:r>
      <w:r w:rsidR="000D1AA0" w:rsidRPr="00A073C4">
        <w:rPr>
          <w:sz w:val="28"/>
          <w:szCs w:val="28"/>
        </w:rPr>
        <w:t xml:space="preserve"> тыс. рублей.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7.</w:t>
      </w:r>
      <w:r w:rsidR="000D1AA0" w:rsidRPr="00A073C4">
        <w:rPr>
          <w:sz w:val="28"/>
          <w:szCs w:val="28"/>
        </w:rPr>
        <w:t xml:space="preserve">2. Утвердить объем дотаций на выравнивание бюджетной обеспеченности поселений </w:t>
      </w:r>
      <w:r w:rsidR="00803FC8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202</w:t>
      </w:r>
      <w:r w:rsidR="00803FC8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в сумме </w:t>
      </w:r>
      <w:r w:rsidR="00B34B24" w:rsidRPr="00B34B24">
        <w:rPr>
          <w:sz w:val="28"/>
          <w:szCs w:val="28"/>
        </w:rPr>
        <w:t>5500,7</w:t>
      </w:r>
      <w:r w:rsidR="00B34B24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>тыс. рублей, на 202</w:t>
      </w:r>
      <w:r w:rsidR="00803FC8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 – в сумме </w:t>
      </w:r>
      <w:r w:rsidR="00B34B24" w:rsidRPr="00B34B24">
        <w:rPr>
          <w:sz w:val="28"/>
          <w:szCs w:val="28"/>
        </w:rPr>
        <w:t>5500,7</w:t>
      </w:r>
      <w:r w:rsidR="000D1AA0" w:rsidRPr="00A073C4">
        <w:rPr>
          <w:sz w:val="28"/>
          <w:szCs w:val="28"/>
        </w:rPr>
        <w:t xml:space="preserve"> тыс. рублей и на 202</w:t>
      </w:r>
      <w:r w:rsidR="00803FC8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 – в сумме </w:t>
      </w:r>
      <w:r w:rsidR="00B34B24" w:rsidRPr="00B34B24">
        <w:rPr>
          <w:sz w:val="28"/>
          <w:szCs w:val="28"/>
        </w:rPr>
        <w:t>5500,7</w:t>
      </w:r>
      <w:r w:rsidR="00B34B24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>тыс. рублей (</w:t>
      </w:r>
      <w:r w:rsidR="00EC5D49" w:rsidRPr="00A073C4">
        <w:rPr>
          <w:sz w:val="28"/>
          <w:szCs w:val="28"/>
        </w:rPr>
        <w:t xml:space="preserve">приложение 10 </w:t>
      </w:r>
      <w:r w:rsidR="000D1AA0" w:rsidRPr="00A073C4">
        <w:rPr>
          <w:sz w:val="28"/>
          <w:szCs w:val="28"/>
        </w:rPr>
        <w:t>настоящего Решения).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256E">
        <w:rPr>
          <w:sz w:val="28"/>
          <w:szCs w:val="28"/>
        </w:rPr>
        <w:t>7.</w:t>
      </w:r>
      <w:r w:rsidR="000D1AA0" w:rsidRPr="0094256E">
        <w:rPr>
          <w:sz w:val="28"/>
          <w:szCs w:val="28"/>
        </w:rPr>
        <w:t xml:space="preserve">3. Установить критерий выравнивания расчетной бюджетной обеспеченности поселений </w:t>
      </w:r>
      <w:r w:rsidR="00803FC8" w:rsidRPr="0094256E">
        <w:rPr>
          <w:sz w:val="28"/>
          <w:szCs w:val="28"/>
        </w:rPr>
        <w:t>Троснянского</w:t>
      </w:r>
      <w:r w:rsidR="000D1AA0" w:rsidRPr="0094256E">
        <w:rPr>
          <w:sz w:val="28"/>
          <w:szCs w:val="28"/>
        </w:rPr>
        <w:t xml:space="preserve"> района на 202</w:t>
      </w:r>
      <w:r w:rsidR="00803FC8" w:rsidRPr="0094256E">
        <w:rPr>
          <w:sz w:val="28"/>
          <w:szCs w:val="28"/>
        </w:rPr>
        <w:t>6</w:t>
      </w:r>
      <w:r w:rsidR="000D1AA0" w:rsidRPr="0094256E">
        <w:rPr>
          <w:sz w:val="28"/>
          <w:szCs w:val="28"/>
        </w:rPr>
        <w:t xml:space="preserve"> год – </w:t>
      </w:r>
      <w:r w:rsidR="0094256E" w:rsidRPr="0094256E">
        <w:rPr>
          <w:sz w:val="28"/>
          <w:szCs w:val="28"/>
        </w:rPr>
        <w:t>1,4504878</w:t>
      </w:r>
      <w:r w:rsidR="000D1AA0" w:rsidRPr="0094256E">
        <w:rPr>
          <w:sz w:val="28"/>
          <w:szCs w:val="28"/>
        </w:rPr>
        <w:t>, на 202</w:t>
      </w:r>
      <w:r w:rsidR="00803FC8" w:rsidRPr="0094256E">
        <w:rPr>
          <w:sz w:val="28"/>
          <w:szCs w:val="28"/>
        </w:rPr>
        <w:t>7</w:t>
      </w:r>
      <w:r w:rsidR="000D1AA0" w:rsidRPr="0094256E">
        <w:rPr>
          <w:sz w:val="28"/>
          <w:szCs w:val="28"/>
        </w:rPr>
        <w:t xml:space="preserve"> год – </w:t>
      </w:r>
      <w:r w:rsidR="0094256E" w:rsidRPr="0094256E">
        <w:rPr>
          <w:sz w:val="28"/>
          <w:szCs w:val="28"/>
        </w:rPr>
        <w:t>1,4504878</w:t>
      </w:r>
      <w:r w:rsidR="000D1AA0" w:rsidRPr="0094256E">
        <w:rPr>
          <w:sz w:val="28"/>
          <w:szCs w:val="28"/>
        </w:rPr>
        <w:t>, на 202</w:t>
      </w:r>
      <w:r w:rsidR="00803FC8" w:rsidRPr="0094256E">
        <w:rPr>
          <w:sz w:val="28"/>
          <w:szCs w:val="28"/>
        </w:rPr>
        <w:t>8</w:t>
      </w:r>
      <w:r w:rsidR="000D1AA0" w:rsidRPr="0094256E">
        <w:rPr>
          <w:sz w:val="28"/>
          <w:szCs w:val="28"/>
        </w:rPr>
        <w:t xml:space="preserve"> год – </w:t>
      </w:r>
      <w:r w:rsidR="00803FC8" w:rsidRPr="0094256E">
        <w:rPr>
          <w:sz w:val="28"/>
          <w:szCs w:val="28"/>
        </w:rPr>
        <w:t xml:space="preserve"> </w:t>
      </w:r>
      <w:r w:rsidR="0094256E" w:rsidRPr="0094256E">
        <w:rPr>
          <w:sz w:val="28"/>
          <w:szCs w:val="28"/>
        </w:rPr>
        <w:t>1,4504878</w:t>
      </w:r>
      <w:r w:rsidR="00117194" w:rsidRPr="0094256E">
        <w:rPr>
          <w:sz w:val="28"/>
          <w:szCs w:val="28"/>
        </w:rPr>
        <w:t>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bCs/>
          <w:sz w:val="28"/>
          <w:szCs w:val="28"/>
        </w:rPr>
        <w:t>7.</w:t>
      </w:r>
      <w:r w:rsidR="00D67E71">
        <w:rPr>
          <w:bCs/>
          <w:sz w:val="28"/>
          <w:szCs w:val="28"/>
        </w:rPr>
        <w:t>4</w:t>
      </w:r>
      <w:r w:rsidR="000D1AA0" w:rsidRPr="00A073C4">
        <w:rPr>
          <w:bCs/>
          <w:sz w:val="28"/>
          <w:szCs w:val="28"/>
        </w:rPr>
        <w:t>.</w:t>
      </w:r>
      <w:r w:rsidR="000D1AA0" w:rsidRPr="00A073C4">
        <w:rPr>
          <w:sz w:val="28"/>
          <w:szCs w:val="28"/>
        </w:rPr>
        <w:t>Утвердить объем субвенций на осуществление первичного воинского учета на территориях, где отсутствуют военные комиссариаты на 202</w:t>
      </w:r>
      <w:r w:rsidR="0065736A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в сумме </w:t>
      </w:r>
      <w:r w:rsidR="0072607B">
        <w:rPr>
          <w:sz w:val="28"/>
          <w:szCs w:val="28"/>
        </w:rPr>
        <w:t>2</w:t>
      </w:r>
      <w:r w:rsidR="00B34B24" w:rsidRPr="00B34B24">
        <w:rPr>
          <w:sz w:val="28"/>
          <w:szCs w:val="28"/>
        </w:rPr>
        <w:t>072,0</w:t>
      </w:r>
      <w:r w:rsidR="00B34B24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>тыс. рублей, на 202</w:t>
      </w:r>
      <w:r w:rsidR="0065736A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 – в сумме </w:t>
      </w:r>
      <w:r w:rsidR="00B34B24">
        <w:rPr>
          <w:sz w:val="28"/>
          <w:szCs w:val="28"/>
        </w:rPr>
        <w:t>2312,0</w:t>
      </w:r>
      <w:r w:rsidR="000D1AA0" w:rsidRPr="00A073C4">
        <w:rPr>
          <w:sz w:val="28"/>
          <w:szCs w:val="28"/>
        </w:rPr>
        <w:t xml:space="preserve"> тыс. рублей и на 202</w:t>
      </w:r>
      <w:r w:rsidR="0065736A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 – в сумме </w:t>
      </w:r>
      <w:r w:rsidR="00B34B24">
        <w:rPr>
          <w:sz w:val="28"/>
          <w:szCs w:val="28"/>
        </w:rPr>
        <w:t>2945,5</w:t>
      </w:r>
      <w:r w:rsidR="000D1AA0" w:rsidRPr="00A073C4">
        <w:rPr>
          <w:sz w:val="28"/>
          <w:szCs w:val="28"/>
        </w:rPr>
        <w:t xml:space="preserve"> тыс. рублей (</w:t>
      </w:r>
      <w:r w:rsidR="00EC5D49" w:rsidRPr="00A073C4">
        <w:rPr>
          <w:sz w:val="28"/>
          <w:szCs w:val="28"/>
        </w:rPr>
        <w:t>приложение 1</w:t>
      </w:r>
      <w:r w:rsidR="00BD6380">
        <w:rPr>
          <w:sz w:val="28"/>
          <w:szCs w:val="28"/>
        </w:rPr>
        <w:t>1</w:t>
      </w:r>
      <w:r w:rsidR="00EC5D49" w:rsidRPr="00A073C4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 xml:space="preserve">  настоящего Решения).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bCs/>
          <w:sz w:val="28"/>
          <w:szCs w:val="28"/>
        </w:rPr>
        <w:t>7.</w:t>
      </w:r>
      <w:r w:rsidR="00D67E71">
        <w:rPr>
          <w:bCs/>
          <w:sz w:val="28"/>
          <w:szCs w:val="28"/>
        </w:rPr>
        <w:t>5</w:t>
      </w:r>
      <w:r w:rsidR="000D1AA0" w:rsidRPr="00A073C4">
        <w:rPr>
          <w:bCs/>
          <w:sz w:val="28"/>
          <w:szCs w:val="28"/>
        </w:rPr>
        <w:t>.</w:t>
      </w:r>
      <w:r w:rsidR="000D1AA0" w:rsidRPr="00A073C4">
        <w:rPr>
          <w:sz w:val="28"/>
          <w:szCs w:val="28"/>
        </w:rPr>
        <w:t>Утвердить объем межбюджетных трансфертов на выполнение переданных полномочий на 202</w:t>
      </w:r>
      <w:r w:rsidR="0065736A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в сумме </w:t>
      </w:r>
      <w:r w:rsidR="00251BD2" w:rsidRPr="00A073C4">
        <w:rPr>
          <w:sz w:val="28"/>
          <w:szCs w:val="28"/>
        </w:rPr>
        <w:t>4768,7</w:t>
      </w:r>
      <w:r w:rsidR="000D1AA0" w:rsidRPr="00A073C4">
        <w:rPr>
          <w:sz w:val="28"/>
          <w:szCs w:val="28"/>
        </w:rPr>
        <w:t xml:space="preserve"> тыс. рублей, на 202</w:t>
      </w:r>
      <w:r w:rsidR="0065736A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 – в сумме </w:t>
      </w:r>
      <w:r w:rsidR="00B34B24">
        <w:rPr>
          <w:sz w:val="28"/>
          <w:szCs w:val="28"/>
        </w:rPr>
        <w:t>4708,6</w:t>
      </w:r>
      <w:r w:rsidR="000D1AA0" w:rsidRPr="00A073C4">
        <w:rPr>
          <w:sz w:val="28"/>
          <w:szCs w:val="28"/>
        </w:rPr>
        <w:t xml:space="preserve"> рублей и на 202</w:t>
      </w:r>
      <w:r w:rsidR="0065736A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 – в сумме </w:t>
      </w:r>
      <w:r w:rsidR="00B34B24">
        <w:rPr>
          <w:sz w:val="28"/>
          <w:szCs w:val="28"/>
        </w:rPr>
        <w:t>4708,6</w:t>
      </w:r>
      <w:r w:rsidR="000D1AA0" w:rsidRPr="00A073C4">
        <w:rPr>
          <w:sz w:val="28"/>
          <w:szCs w:val="28"/>
        </w:rPr>
        <w:t xml:space="preserve"> рублей (</w:t>
      </w:r>
      <w:r w:rsidR="00EC5D49" w:rsidRPr="00A073C4">
        <w:rPr>
          <w:sz w:val="28"/>
          <w:szCs w:val="28"/>
        </w:rPr>
        <w:t>приложение 1</w:t>
      </w:r>
      <w:r w:rsidR="00BD6380">
        <w:rPr>
          <w:sz w:val="28"/>
          <w:szCs w:val="28"/>
        </w:rPr>
        <w:t>2</w:t>
      </w:r>
      <w:r w:rsidR="00B34B24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>настоящего Решения).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bCs/>
          <w:sz w:val="28"/>
          <w:szCs w:val="28"/>
        </w:rPr>
        <w:t>7.</w:t>
      </w:r>
      <w:r w:rsidR="00D67E71">
        <w:rPr>
          <w:bCs/>
          <w:sz w:val="28"/>
          <w:szCs w:val="28"/>
        </w:rPr>
        <w:t>6</w:t>
      </w:r>
      <w:r w:rsidR="000D1AA0" w:rsidRPr="00A073C4">
        <w:rPr>
          <w:bCs/>
          <w:sz w:val="28"/>
          <w:szCs w:val="28"/>
        </w:rPr>
        <w:t>.</w:t>
      </w:r>
      <w:r w:rsidR="000D1AA0" w:rsidRPr="00A073C4">
        <w:rPr>
          <w:sz w:val="28"/>
          <w:szCs w:val="28"/>
        </w:rPr>
        <w:t xml:space="preserve">Утвердить объем межбюджетных трансфертов на реализацию наказов избирателей депутатам </w:t>
      </w:r>
      <w:r w:rsidR="00232749">
        <w:rPr>
          <w:sz w:val="28"/>
          <w:szCs w:val="28"/>
        </w:rPr>
        <w:t>Троснянского районного</w:t>
      </w:r>
      <w:r w:rsidR="000D1AA0" w:rsidRPr="00A073C4">
        <w:rPr>
          <w:sz w:val="28"/>
          <w:szCs w:val="28"/>
        </w:rPr>
        <w:t xml:space="preserve"> Совета народных депутатов на 202</w:t>
      </w:r>
      <w:r w:rsidR="0065736A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в сумме </w:t>
      </w:r>
      <w:r w:rsidR="0065736A" w:rsidRPr="00A073C4">
        <w:rPr>
          <w:sz w:val="28"/>
          <w:szCs w:val="28"/>
        </w:rPr>
        <w:t>160,0</w:t>
      </w:r>
      <w:r w:rsidR="000D1AA0" w:rsidRPr="00A073C4">
        <w:rPr>
          <w:sz w:val="28"/>
          <w:szCs w:val="28"/>
        </w:rPr>
        <w:t xml:space="preserve"> тыс. рублей, на 202</w:t>
      </w:r>
      <w:r w:rsidR="0065736A" w:rsidRPr="00A073C4">
        <w:rPr>
          <w:sz w:val="28"/>
          <w:szCs w:val="28"/>
        </w:rPr>
        <w:t>7</w:t>
      </w:r>
      <w:r w:rsidR="0020650F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>год – в сумме</w:t>
      </w:r>
      <w:r w:rsidR="00CB402E">
        <w:rPr>
          <w:sz w:val="28"/>
          <w:szCs w:val="28"/>
        </w:rPr>
        <w:t xml:space="preserve"> </w:t>
      </w:r>
      <w:r w:rsidR="0065736A" w:rsidRPr="00A073C4">
        <w:rPr>
          <w:sz w:val="28"/>
          <w:szCs w:val="28"/>
        </w:rPr>
        <w:t>160,0</w:t>
      </w:r>
      <w:r w:rsidR="000D1AA0" w:rsidRPr="00A073C4">
        <w:rPr>
          <w:sz w:val="28"/>
          <w:szCs w:val="28"/>
        </w:rPr>
        <w:t xml:space="preserve"> 0 </w:t>
      </w:r>
      <w:r w:rsidR="00F24357">
        <w:rPr>
          <w:sz w:val="28"/>
          <w:szCs w:val="28"/>
        </w:rPr>
        <w:t xml:space="preserve">тыс. </w:t>
      </w:r>
      <w:r w:rsidR="000D1AA0" w:rsidRPr="00A073C4">
        <w:rPr>
          <w:sz w:val="28"/>
          <w:szCs w:val="28"/>
        </w:rPr>
        <w:t>рублей и на 202</w:t>
      </w:r>
      <w:r w:rsidR="0065736A" w:rsidRPr="00A073C4">
        <w:rPr>
          <w:sz w:val="28"/>
          <w:szCs w:val="28"/>
        </w:rPr>
        <w:t>8</w:t>
      </w:r>
      <w:r w:rsidR="0020650F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 xml:space="preserve">год – в сумме </w:t>
      </w:r>
      <w:r w:rsidR="00CB402E">
        <w:rPr>
          <w:sz w:val="28"/>
          <w:szCs w:val="28"/>
        </w:rPr>
        <w:t>160,0</w:t>
      </w:r>
      <w:r w:rsidR="006367A0">
        <w:rPr>
          <w:sz w:val="28"/>
          <w:szCs w:val="28"/>
        </w:rPr>
        <w:t xml:space="preserve"> </w:t>
      </w:r>
      <w:r w:rsidR="00F24357">
        <w:rPr>
          <w:sz w:val="28"/>
          <w:szCs w:val="28"/>
        </w:rPr>
        <w:t>тыс. рублей.</w:t>
      </w:r>
    </w:p>
    <w:p w:rsidR="000D1AA0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bCs/>
          <w:sz w:val="28"/>
          <w:szCs w:val="28"/>
        </w:rPr>
        <w:t>7.</w:t>
      </w:r>
      <w:r w:rsidR="000D1AA0" w:rsidRPr="00A073C4">
        <w:rPr>
          <w:bCs/>
          <w:sz w:val="28"/>
          <w:szCs w:val="28"/>
        </w:rPr>
        <w:t>8.</w:t>
      </w:r>
      <w:r w:rsidRPr="00A073C4">
        <w:rPr>
          <w:bCs/>
          <w:sz w:val="28"/>
          <w:szCs w:val="28"/>
        </w:rPr>
        <w:t xml:space="preserve"> </w:t>
      </w:r>
      <w:proofErr w:type="gramStart"/>
      <w:r w:rsidR="000D1AA0" w:rsidRPr="00A073C4">
        <w:rPr>
          <w:sz w:val="28"/>
          <w:szCs w:val="28"/>
        </w:rPr>
        <w:t>При внесении в соответствии со статьей 7 настоящего Решения в 202</w:t>
      </w:r>
      <w:r w:rsidR="0065736A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году и в плановом периоде 202</w:t>
      </w:r>
      <w:r w:rsidR="0065736A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и 202</w:t>
      </w:r>
      <w:r w:rsidR="0065736A" w:rsidRPr="00A073C4">
        <w:rPr>
          <w:sz w:val="28"/>
          <w:szCs w:val="28"/>
        </w:rPr>
        <w:t xml:space="preserve">8 </w:t>
      </w:r>
      <w:r w:rsidR="000D1AA0" w:rsidRPr="00A073C4">
        <w:rPr>
          <w:sz w:val="28"/>
          <w:szCs w:val="28"/>
        </w:rPr>
        <w:t xml:space="preserve">годов изменений в показатели сводной бюджетной росписи бюджета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района, связанные с особенностями исполнения бюджета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и (или) перераспределения бюджетных ассигнований между главными распорядителями средств бюджета </w:t>
      </w:r>
      <w:r w:rsidR="0065736A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 xml:space="preserve">района, распределение иных межбюджетных трансфертов бюджетам поселений, предоставляемых из бюджета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может</w:t>
      </w:r>
      <w:proofErr w:type="gramEnd"/>
      <w:r w:rsidR="000D1AA0" w:rsidRPr="00A073C4">
        <w:rPr>
          <w:sz w:val="28"/>
          <w:szCs w:val="28"/>
        </w:rPr>
        <w:t xml:space="preserve"> утверждаться нормативными правовыми актами Администрации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района.</w:t>
      </w:r>
    </w:p>
    <w:p w:rsidR="0007753E" w:rsidRPr="00A073C4" w:rsidRDefault="0007753E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1AA0" w:rsidRPr="00A073C4" w:rsidRDefault="000D1AA0" w:rsidP="0092300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8. Муниципальные внутренние заимствования </w:t>
      </w:r>
      <w:r w:rsidR="0065736A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</w:t>
      </w:r>
    </w:p>
    <w:p w:rsidR="000D1AA0" w:rsidRPr="00A073C4" w:rsidRDefault="00AA5076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8.</w:t>
      </w:r>
      <w:r w:rsidR="000D1AA0" w:rsidRPr="00A073C4">
        <w:rPr>
          <w:sz w:val="28"/>
          <w:szCs w:val="28"/>
        </w:rPr>
        <w:t xml:space="preserve">1. Установить верхний предел внутреннего муниципального долга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1 января 202</w:t>
      </w:r>
      <w:r w:rsidR="0065736A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года – в сумме </w:t>
      </w:r>
      <w:r w:rsidR="0065736A" w:rsidRPr="00A073C4">
        <w:rPr>
          <w:sz w:val="28"/>
          <w:szCs w:val="28"/>
        </w:rPr>
        <w:t>1000,0</w:t>
      </w:r>
      <w:r w:rsidR="000D1AA0" w:rsidRPr="00A073C4">
        <w:rPr>
          <w:sz w:val="28"/>
          <w:szCs w:val="28"/>
        </w:rPr>
        <w:t xml:space="preserve"> тыс. рублей, в том числе верхний предел муниципального долга по муниципальным гарантиям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1 января 202</w:t>
      </w:r>
      <w:r w:rsidR="0065736A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года – в сумме 0 рублей; на 1 января 202</w:t>
      </w:r>
      <w:r w:rsidR="0065736A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года – в сумме </w:t>
      </w:r>
      <w:r w:rsidR="0065736A" w:rsidRPr="00A073C4">
        <w:rPr>
          <w:sz w:val="28"/>
          <w:szCs w:val="28"/>
        </w:rPr>
        <w:t>1000,0</w:t>
      </w:r>
      <w:r w:rsidR="000D1AA0" w:rsidRPr="00A073C4">
        <w:rPr>
          <w:sz w:val="28"/>
          <w:szCs w:val="28"/>
        </w:rPr>
        <w:t xml:space="preserve"> тыс. рублей, в том числе верхний предел муниципального долга по муниципальным гарантиям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1 января 202</w:t>
      </w:r>
      <w:r w:rsidR="0065736A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года – в сумме 0 рублей; на 1 января 20</w:t>
      </w:r>
      <w:r w:rsidR="0065736A" w:rsidRPr="00A073C4">
        <w:rPr>
          <w:sz w:val="28"/>
          <w:szCs w:val="28"/>
        </w:rPr>
        <w:t>29</w:t>
      </w:r>
      <w:r w:rsidR="000D1AA0" w:rsidRPr="00A073C4">
        <w:rPr>
          <w:sz w:val="28"/>
          <w:szCs w:val="28"/>
        </w:rPr>
        <w:t xml:space="preserve"> года – в сумме </w:t>
      </w:r>
      <w:r w:rsidR="0065736A" w:rsidRPr="00A073C4">
        <w:rPr>
          <w:sz w:val="28"/>
          <w:szCs w:val="28"/>
        </w:rPr>
        <w:lastRenderedPageBreak/>
        <w:t>1000,0</w:t>
      </w:r>
      <w:r w:rsidR="000D1AA0" w:rsidRPr="00A073C4">
        <w:rPr>
          <w:sz w:val="28"/>
          <w:szCs w:val="28"/>
        </w:rPr>
        <w:t xml:space="preserve"> тыс</w:t>
      </w:r>
      <w:proofErr w:type="gramStart"/>
      <w:r w:rsidR="000D1AA0" w:rsidRPr="00A073C4">
        <w:rPr>
          <w:sz w:val="28"/>
          <w:szCs w:val="28"/>
        </w:rPr>
        <w:t>.р</w:t>
      </w:r>
      <w:proofErr w:type="gramEnd"/>
      <w:r w:rsidR="000D1AA0" w:rsidRPr="00A073C4">
        <w:rPr>
          <w:sz w:val="28"/>
          <w:szCs w:val="28"/>
        </w:rPr>
        <w:t xml:space="preserve">ублей, в том числе верхний предел муниципального долга по муниципальным гарантиям </w:t>
      </w:r>
      <w:r w:rsidR="0065736A" w:rsidRPr="00A073C4">
        <w:rPr>
          <w:sz w:val="28"/>
          <w:szCs w:val="28"/>
        </w:rPr>
        <w:t>Троснянского</w:t>
      </w:r>
      <w:r w:rsidR="000D1AA0" w:rsidRPr="00A073C4">
        <w:rPr>
          <w:sz w:val="28"/>
          <w:szCs w:val="28"/>
        </w:rPr>
        <w:t xml:space="preserve"> района на 1 января 202</w:t>
      </w:r>
      <w:r w:rsidR="0065736A" w:rsidRPr="00A073C4">
        <w:rPr>
          <w:sz w:val="28"/>
          <w:szCs w:val="28"/>
        </w:rPr>
        <w:t>9</w:t>
      </w:r>
      <w:r w:rsidR="000D1AA0" w:rsidRPr="00A073C4">
        <w:rPr>
          <w:sz w:val="28"/>
          <w:szCs w:val="28"/>
        </w:rPr>
        <w:t xml:space="preserve"> года – в сумме 0 рублей.</w:t>
      </w:r>
    </w:p>
    <w:p w:rsidR="000D1AA0" w:rsidRPr="00A073C4" w:rsidRDefault="000D1AA0" w:rsidP="000D1AA0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9. Источники финансирования дефицита бюджета </w:t>
      </w:r>
      <w:r w:rsidR="0092300B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на 202</w:t>
      </w:r>
      <w:r w:rsidR="0092300B" w:rsidRPr="00A073C4">
        <w:rPr>
          <w:b/>
          <w:bCs/>
          <w:sz w:val="28"/>
          <w:szCs w:val="28"/>
        </w:rPr>
        <w:t>6</w:t>
      </w:r>
      <w:r w:rsidRPr="00A073C4">
        <w:rPr>
          <w:b/>
          <w:bCs/>
          <w:sz w:val="28"/>
          <w:szCs w:val="28"/>
        </w:rPr>
        <w:t xml:space="preserve"> год и на плановый период 2026 и 2027 годов</w:t>
      </w:r>
    </w:p>
    <w:p w:rsidR="000D1AA0" w:rsidRPr="00A073C4" w:rsidRDefault="00251BD2" w:rsidP="00EC5D4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A073C4">
        <w:rPr>
          <w:sz w:val="28"/>
          <w:szCs w:val="28"/>
        </w:rPr>
        <w:t>9.1.</w:t>
      </w:r>
      <w:r w:rsidR="000D1AA0" w:rsidRPr="00A073C4">
        <w:rPr>
          <w:sz w:val="28"/>
          <w:szCs w:val="28"/>
        </w:rPr>
        <w:t xml:space="preserve">Утвердить источники финансирования дефицита бюджета </w:t>
      </w:r>
      <w:r w:rsidR="0065736A" w:rsidRPr="00A073C4">
        <w:rPr>
          <w:sz w:val="28"/>
          <w:szCs w:val="28"/>
        </w:rPr>
        <w:t>Троснянского</w:t>
      </w:r>
      <w:r w:rsidR="0092300B" w:rsidRPr="00A073C4">
        <w:rPr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>района на 202</w:t>
      </w:r>
      <w:r w:rsidR="0092300B" w:rsidRPr="00A073C4">
        <w:rPr>
          <w:sz w:val="28"/>
          <w:szCs w:val="28"/>
        </w:rPr>
        <w:t>6</w:t>
      </w:r>
      <w:r w:rsidR="000D1AA0" w:rsidRPr="00A073C4">
        <w:rPr>
          <w:sz w:val="28"/>
          <w:szCs w:val="28"/>
        </w:rPr>
        <w:t xml:space="preserve"> год и на плановый период 202</w:t>
      </w:r>
      <w:r w:rsidR="0065736A" w:rsidRPr="00A073C4">
        <w:rPr>
          <w:sz w:val="28"/>
          <w:szCs w:val="28"/>
        </w:rPr>
        <w:t>7</w:t>
      </w:r>
      <w:r w:rsidR="000D1AA0" w:rsidRPr="00A073C4">
        <w:rPr>
          <w:sz w:val="28"/>
          <w:szCs w:val="28"/>
        </w:rPr>
        <w:t xml:space="preserve"> и 202</w:t>
      </w:r>
      <w:r w:rsidR="0065736A" w:rsidRPr="00A073C4">
        <w:rPr>
          <w:sz w:val="28"/>
          <w:szCs w:val="28"/>
        </w:rPr>
        <w:t>8</w:t>
      </w:r>
      <w:r w:rsidR="000D1AA0" w:rsidRPr="00A073C4">
        <w:rPr>
          <w:sz w:val="28"/>
          <w:szCs w:val="28"/>
        </w:rPr>
        <w:t xml:space="preserve"> годов согласно</w:t>
      </w:r>
      <w:r w:rsidR="00A073C4" w:rsidRPr="00A073C4">
        <w:rPr>
          <w:sz w:val="28"/>
          <w:szCs w:val="28"/>
        </w:rPr>
        <w:t xml:space="preserve"> </w:t>
      </w:r>
      <w:r w:rsidR="00EC5D49" w:rsidRPr="00A073C4">
        <w:rPr>
          <w:sz w:val="28"/>
          <w:szCs w:val="28"/>
        </w:rPr>
        <w:t>приложению 1</w:t>
      </w:r>
      <w:r w:rsidR="00BD6380">
        <w:rPr>
          <w:sz w:val="28"/>
          <w:szCs w:val="28"/>
        </w:rPr>
        <w:t>3</w:t>
      </w:r>
      <w:r w:rsidR="0065736A" w:rsidRPr="00A073C4">
        <w:rPr>
          <w:color w:val="0070C0"/>
          <w:sz w:val="28"/>
          <w:szCs w:val="28"/>
        </w:rPr>
        <w:t xml:space="preserve"> </w:t>
      </w:r>
      <w:r w:rsidR="000D1AA0" w:rsidRPr="00A073C4">
        <w:rPr>
          <w:sz w:val="28"/>
          <w:szCs w:val="28"/>
        </w:rPr>
        <w:t xml:space="preserve"> к настоящему Решению</w:t>
      </w:r>
      <w:r w:rsidR="000D1AA0" w:rsidRPr="00A073C4">
        <w:rPr>
          <w:bCs/>
          <w:sz w:val="28"/>
          <w:szCs w:val="28"/>
        </w:rPr>
        <w:t>.</w:t>
      </w:r>
    </w:p>
    <w:p w:rsidR="00CE7D19" w:rsidRPr="00A073C4" w:rsidRDefault="00CE7D19" w:rsidP="00CE7D1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A073C4">
        <w:rPr>
          <w:bCs/>
          <w:sz w:val="28"/>
          <w:szCs w:val="28"/>
        </w:rPr>
        <w:t xml:space="preserve">9.2. Утвердить перечень главных </w:t>
      </w:r>
      <w:proofErr w:type="gramStart"/>
      <w:r w:rsidRPr="00A073C4">
        <w:rPr>
          <w:bCs/>
          <w:sz w:val="28"/>
          <w:szCs w:val="28"/>
        </w:rPr>
        <w:t>администраторов источников финансирования дефицита бюджета муниципального района</w:t>
      </w:r>
      <w:proofErr w:type="gramEnd"/>
      <w:r w:rsidRPr="00A073C4">
        <w:rPr>
          <w:bCs/>
          <w:sz w:val="28"/>
          <w:szCs w:val="28"/>
        </w:rPr>
        <w:t xml:space="preserve"> </w:t>
      </w:r>
      <w:r w:rsidRPr="00A073C4">
        <w:rPr>
          <w:sz w:val="28"/>
          <w:szCs w:val="28"/>
        </w:rPr>
        <w:t xml:space="preserve">на 2026 год и на плановый период 2027 и 2028 годов согласно </w:t>
      </w:r>
      <w:r w:rsidR="00EC5D49" w:rsidRPr="00A073C4">
        <w:rPr>
          <w:sz w:val="28"/>
          <w:szCs w:val="28"/>
        </w:rPr>
        <w:t>приложению 1</w:t>
      </w:r>
      <w:r w:rsidR="00BD6380">
        <w:rPr>
          <w:sz w:val="28"/>
          <w:szCs w:val="28"/>
        </w:rPr>
        <w:t>4</w:t>
      </w:r>
      <w:r w:rsidRPr="00A073C4">
        <w:rPr>
          <w:color w:val="0070C0"/>
          <w:sz w:val="28"/>
          <w:szCs w:val="28"/>
        </w:rPr>
        <w:t xml:space="preserve"> </w:t>
      </w:r>
      <w:r w:rsidRPr="00A073C4">
        <w:rPr>
          <w:sz w:val="28"/>
          <w:szCs w:val="28"/>
        </w:rPr>
        <w:t xml:space="preserve"> к настоящему Решению</w:t>
      </w:r>
    </w:p>
    <w:p w:rsidR="00CE7D19" w:rsidRPr="00A073C4" w:rsidRDefault="00CE7D19" w:rsidP="000D1AA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0D1AA0" w:rsidRPr="00A073C4" w:rsidRDefault="000D1AA0" w:rsidP="006367A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10. Об особенности действия отдельных нормативно-правовых актов </w:t>
      </w:r>
      <w:r w:rsidR="0065736A" w:rsidRPr="00A073C4">
        <w:rPr>
          <w:b/>
          <w:bCs/>
          <w:sz w:val="28"/>
          <w:szCs w:val="28"/>
        </w:rPr>
        <w:t>Троснянского</w:t>
      </w:r>
      <w:r w:rsidRPr="00A073C4">
        <w:rPr>
          <w:b/>
          <w:bCs/>
          <w:sz w:val="28"/>
          <w:szCs w:val="28"/>
        </w:rPr>
        <w:t xml:space="preserve"> района в связи с принятием настоящего Решения</w:t>
      </w:r>
    </w:p>
    <w:p w:rsidR="000D1AA0" w:rsidRPr="00A073C4" w:rsidRDefault="000D1AA0" w:rsidP="00DC2E4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A073C4">
        <w:rPr>
          <w:sz w:val="28"/>
          <w:szCs w:val="28"/>
        </w:rPr>
        <w:t xml:space="preserve">Установить, что Законодательные и иные нормативные правовые акты, влекущие дополнительные расходы за счет средств бюджета </w:t>
      </w:r>
      <w:r w:rsidR="0065736A" w:rsidRPr="00A073C4">
        <w:rPr>
          <w:sz w:val="28"/>
          <w:szCs w:val="28"/>
        </w:rPr>
        <w:t>Троснянског</w:t>
      </w:r>
      <w:r w:rsidRPr="00A073C4">
        <w:rPr>
          <w:sz w:val="28"/>
          <w:szCs w:val="28"/>
        </w:rPr>
        <w:t>о района в 202</w:t>
      </w:r>
      <w:r w:rsidR="0065736A" w:rsidRPr="00A073C4">
        <w:rPr>
          <w:sz w:val="28"/>
          <w:szCs w:val="28"/>
        </w:rPr>
        <w:t>6</w:t>
      </w:r>
      <w:r w:rsidRPr="00A073C4">
        <w:rPr>
          <w:sz w:val="28"/>
          <w:szCs w:val="28"/>
        </w:rPr>
        <w:t xml:space="preserve"> году, а также сокращающие его доходную базу, реализуются и применяются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настоящий Решение при наличии соответствующих</w:t>
      </w:r>
      <w:proofErr w:type="gramEnd"/>
      <w:r w:rsidRPr="00A073C4">
        <w:rPr>
          <w:sz w:val="28"/>
          <w:szCs w:val="28"/>
        </w:rPr>
        <w:t xml:space="preserve"> источников дополнительных поступлений в бюджет </w:t>
      </w:r>
      <w:r w:rsidR="0065736A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и (или) при сокращении бюджетных ассигнований по отдельным статьям бюджета </w:t>
      </w:r>
      <w:r w:rsidR="0065736A" w:rsidRPr="00A073C4">
        <w:rPr>
          <w:sz w:val="28"/>
          <w:szCs w:val="28"/>
        </w:rPr>
        <w:t>Троснянского</w:t>
      </w:r>
      <w:r w:rsidRPr="00A073C4">
        <w:rPr>
          <w:sz w:val="28"/>
          <w:szCs w:val="28"/>
        </w:rPr>
        <w:t xml:space="preserve"> района на 202</w:t>
      </w:r>
      <w:r w:rsidR="0065736A" w:rsidRPr="00A073C4">
        <w:rPr>
          <w:sz w:val="28"/>
          <w:szCs w:val="28"/>
        </w:rPr>
        <w:t>6</w:t>
      </w:r>
      <w:r w:rsidRPr="00A073C4">
        <w:rPr>
          <w:sz w:val="28"/>
          <w:szCs w:val="28"/>
        </w:rPr>
        <w:t xml:space="preserve"> год и на плановый период 202</w:t>
      </w:r>
      <w:r w:rsidR="0065736A" w:rsidRPr="00A073C4">
        <w:rPr>
          <w:sz w:val="28"/>
          <w:szCs w:val="28"/>
        </w:rPr>
        <w:t>7</w:t>
      </w:r>
      <w:r w:rsidRPr="00A073C4">
        <w:rPr>
          <w:sz w:val="28"/>
          <w:szCs w:val="28"/>
        </w:rPr>
        <w:t xml:space="preserve"> и 202</w:t>
      </w:r>
      <w:r w:rsidR="0065736A" w:rsidRPr="00A073C4">
        <w:rPr>
          <w:sz w:val="28"/>
          <w:szCs w:val="28"/>
        </w:rPr>
        <w:t>8</w:t>
      </w:r>
      <w:r w:rsidRPr="00A073C4">
        <w:rPr>
          <w:sz w:val="28"/>
          <w:szCs w:val="28"/>
        </w:rPr>
        <w:t xml:space="preserve"> годов.</w:t>
      </w:r>
    </w:p>
    <w:p w:rsidR="00DC2E48" w:rsidRDefault="00DC2E48" w:rsidP="00DC2E48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</w:p>
    <w:p w:rsidR="000D1AA0" w:rsidRPr="00A073C4" w:rsidRDefault="000D1AA0" w:rsidP="00DC2E48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A073C4">
        <w:rPr>
          <w:b/>
          <w:bCs/>
          <w:sz w:val="28"/>
          <w:szCs w:val="28"/>
        </w:rPr>
        <w:t>11. Вступление в силу настоящего Решения</w:t>
      </w:r>
    </w:p>
    <w:p w:rsidR="000D1AA0" w:rsidRPr="00A073C4" w:rsidRDefault="000D1AA0" w:rsidP="000D1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Настоящее Решение вступает в силу с 1 января 202</w:t>
      </w:r>
      <w:r w:rsidR="0092300B" w:rsidRPr="00A073C4">
        <w:rPr>
          <w:sz w:val="28"/>
          <w:szCs w:val="28"/>
        </w:rPr>
        <w:t>6</w:t>
      </w:r>
      <w:r w:rsidRPr="00A073C4">
        <w:rPr>
          <w:sz w:val="28"/>
          <w:szCs w:val="28"/>
        </w:rPr>
        <w:t xml:space="preserve"> года.</w:t>
      </w:r>
    </w:p>
    <w:p w:rsidR="000D1AA0" w:rsidRPr="00A073C4" w:rsidRDefault="000D1AA0" w:rsidP="000D1AA0">
      <w:pPr>
        <w:ind w:firstLine="709"/>
        <w:jc w:val="both"/>
        <w:rPr>
          <w:b/>
          <w:bCs/>
          <w:sz w:val="28"/>
          <w:szCs w:val="28"/>
        </w:rPr>
      </w:pPr>
    </w:p>
    <w:p w:rsidR="00C046F9" w:rsidRPr="00A073C4" w:rsidRDefault="00C046F9" w:rsidP="004629C6">
      <w:pPr>
        <w:pStyle w:val="a3"/>
        <w:ind w:firstLine="720"/>
        <w:rPr>
          <w:sz w:val="28"/>
          <w:szCs w:val="28"/>
        </w:rPr>
      </w:pPr>
    </w:p>
    <w:p w:rsidR="00844FD6" w:rsidRPr="00A073C4" w:rsidRDefault="00844FD6" w:rsidP="004629C6">
      <w:pPr>
        <w:pStyle w:val="a3"/>
        <w:ind w:firstLine="720"/>
        <w:rPr>
          <w:sz w:val="28"/>
          <w:szCs w:val="28"/>
        </w:rPr>
      </w:pPr>
    </w:p>
    <w:p w:rsidR="00844FD6" w:rsidRPr="00A073C4" w:rsidRDefault="00844FD6" w:rsidP="00844FD6">
      <w:pPr>
        <w:jc w:val="both"/>
        <w:rPr>
          <w:b/>
          <w:sz w:val="28"/>
          <w:szCs w:val="28"/>
        </w:rPr>
      </w:pPr>
      <w:r w:rsidRPr="00A073C4">
        <w:rPr>
          <w:b/>
          <w:sz w:val="28"/>
          <w:szCs w:val="28"/>
        </w:rPr>
        <w:t xml:space="preserve">Председатель районного Совета          Глава района                                </w:t>
      </w:r>
    </w:p>
    <w:p w:rsidR="00844FD6" w:rsidRPr="00A073C4" w:rsidRDefault="00844FD6" w:rsidP="00844FD6">
      <w:pPr>
        <w:jc w:val="both"/>
        <w:rPr>
          <w:b/>
          <w:sz w:val="28"/>
          <w:szCs w:val="28"/>
        </w:rPr>
      </w:pPr>
      <w:r w:rsidRPr="00A073C4">
        <w:rPr>
          <w:b/>
          <w:sz w:val="28"/>
          <w:szCs w:val="28"/>
        </w:rPr>
        <w:t xml:space="preserve">народных депутатов                                                                   </w:t>
      </w:r>
    </w:p>
    <w:p w:rsidR="00844FD6" w:rsidRPr="00A073C4" w:rsidRDefault="00844FD6" w:rsidP="00844FD6">
      <w:pPr>
        <w:rPr>
          <w:b/>
          <w:sz w:val="28"/>
          <w:szCs w:val="28"/>
        </w:rPr>
      </w:pPr>
    </w:p>
    <w:p w:rsidR="00844FD6" w:rsidRPr="00A073C4" w:rsidRDefault="00844FD6" w:rsidP="00844FD6">
      <w:pPr>
        <w:rPr>
          <w:b/>
          <w:sz w:val="28"/>
          <w:szCs w:val="28"/>
        </w:rPr>
      </w:pPr>
      <w:r w:rsidRPr="00A073C4">
        <w:rPr>
          <w:b/>
          <w:sz w:val="28"/>
          <w:szCs w:val="28"/>
        </w:rPr>
        <w:t xml:space="preserve">                           </w:t>
      </w:r>
      <w:r w:rsidR="00D065C4" w:rsidRPr="00A073C4">
        <w:rPr>
          <w:b/>
          <w:sz w:val="28"/>
          <w:szCs w:val="28"/>
        </w:rPr>
        <w:t xml:space="preserve"> </w:t>
      </w:r>
      <w:r w:rsidRPr="00A073C4">
        <w:rPr>
          <w:b/>
          <w:sz w:val="28"/>
          <w:szCs w:val="28"/>
        </w:rPr>
        <w:t xml:space="preserve">  </w:t>
      </w:r>
      <w:r w:rsidR="00FC3C09" w:rsidRPr="00A073C4">
        <w:rPr>
          <w:b/>
          <w:sz w:val="28"/>
          <w:szCs w:val="28"/>
        </w:rPr>
        <w:t>А</w:t>
      </w:r>
      <w:r w:rsidRPr="00A073C4">
        <w:rPr>
          <w:b/>
          <w:sz w:val="28"/>
          <w:szCs w:val="28"/>
        </w:rPr>
        <w:t xml:space="preserve">. </w:t>
      </w:r>
      <w:r w:rsidR="0049171B" w:rsidRPr="00A073C4">
        <w:rPr>
          <w:b/>
          <w:sz w:val="28"/>
          <w:szCs w:val="28"/>
        </w:rPr>
        <w:t xml:space="preserve">Г. </w:t>
      </w:r>
      <w:r w:rsidR="00FC3C09" w:rsidRPr="00A073C4">
        <w:rPr>
          <w:b/>
          <w:sz w:val="28"/>
          <w:szCs w:val="28"/>
        </w:rPr>
        <w:t>Кисель</w:t>
      </w:r>
      <w:r w:rsidRPr="00A073C4">
        <w:rPr>
          <w:b/>
          <w:sz w:val="28"/>
          <w:szCs w:val="28"/>
        </w:rPr>
        <w:t xml:space="preserve">                                                 </w:t>
      </w:r>
      <w:r w:rsidR="00333519" w:rsidRPr="00A073C4">
        <w:rPr>
          <w:b/>
          <w:sz w:val="28"/>
          <w:szCs w:val="28"/>
        </w:rPr>
        <w:t>А</w:t>
      </w:r>
      <w:r w:rsidRPr="00A073C4">
        <w:rPr>
          <w:b/>
          <w:sz w:val="28"/>
          <w:szCs w:val="28"/>
        </w:rPr>
        <w:t>.</w:t>
      </w:r>
      <w:r w:rsidR="000340B4" w:rsidRPr="00A073C4">
        <w:rPr>
          <w:b/>
          <w:sz w:val="28"/>
          <w:szCs w:val="28"/>
        </w:rPr>
        <w:t>В</w:t>
      </w:r>
      <w:r w:rsidRPr="00A073C4">
        <w:rPr>
          <w:b/>
          <w:sz w:val="28"/>
          <w:szCs w:val="28"/>
        </w:rPr>
        <w:t>.</w:t>
      </w:r>
      <w:r w:rsidR="000340B4" w:rsidRPr="00A073C4">
        <w:rPr>
          <w:b/>
          <w:sz w:val="28"/>
          <w:szCs w:val="28"/>
        </w:rPr>
        <w:t xml:space="preserve"> </w:t>
      </w:r>
      <w:proofErr w:type="spellStart"/>
      <w:r w:rsidR="000340B4" w:rsidRPr="00A073C4">
        <w:rPr>
          <w:b/>
          <w:sz w:val="28"/>
          <w:szCs w:val="28"/>
        </w:rPr>
        <w:t>Левковский</w:t>
      </w:r>
      <w:proofErr w:type="spellEnd"/>
      <w:r w:rsidRPr="00A073C4">
        <w:rPr>
          <w:b/>
          <w:sz w:val="28"/>
          <w:szCs w:val="28"/>
        </w:rPr>
        <w:t xml:space="preserve"> </w:t>
      </w:r>
    </w:p>
    <w:sectPr w:rsidR="00844FD6" w:rsidRPr="00A073C4" w:rsidSect="00BA2EAD">
      <w:headerReference w:type="even" r:id="rId17"/>
      <w:headerReference w:type="default" r:id="rId18"/>
      <w:pgSz w:w="11907" w:h="16840" w:code="9"/>
      <w:pgMar w:top="1134" w:right="907" w:bottom="119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B6" w:rsidRDefault="007941B6">
      <w:r>
        <w:separator/>
      </w:r>
    </w:p>
  </w:endnote>
  <w:endnote w:type="continuationSeparator" w:id="0">
    <w:p w:rsidR="007941B6" w:rsidRDefault="0079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B6" w:rsidRDefault="007941B6">
      <w:r>
        <w:separator/>
      </w:r>
    </w:p>
  </w:footnote>
  <w:footnote w:type="continuationSeparator" w:id="0">
    <w:p w:rsidR="007941B6" w:rsidRDefault="00794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B89" w:rsidRDefault="00637B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7B89">
      <w:rPr>
        <w:rStyle w:val="a5"/>
        <w:noProof/>
      </w:rPr>
      <w:t>1</w:t>
    </w:r>
    <w:r>
      <w:rPr>
        <w:rStyle w:val="a5"/>
      </w:rPr>
      <w:fldChar w:fldCharType="end"/>
    </w:r>
  </w:p>
  <w:p w:rsidR="00387B89" w:rsidRDefault="00387B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B89" w:rsidRDefault="00637B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2E48">
      <w:rPr>
        <w:rStyle w:val="a5"/>
        <w:noProof/>
      </w:rPr>
      <w:t>8</w:t>
    </w:r>
    <w:r>
      <w:rPr>
        <w:rStyle w:val="a5"/>
      </w:rPr>
      <w:fldChar w:fldCharType="end"/>
    </w:r>
  </w:p>
  <w:p w:rsidR="00387B89" w:rsidRDefault="00387B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15E"/>
    <w:multiLevelType w:val="multilevel"/>
    <w:tmpl w:val="3872FB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FA63625"/>
    <w:multiLevelType w:val="multilevel"/>
    <w:tmpl w:val="E45882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4B647C"/>
    <w:multiLevelType w:val="hybridMultilevel"/>
    <w:tmpl w:val="C4A45602"/>
    <w:lvl w:ilvl="0" w:tplc="63F40D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F9"/>
    <w:rsid w:val="000037EE"/>
    <w:rsid w:val="00010244"/>
    <w:rsid w:val="00011160"/>
    <w:rsid w:val="00015B63"/>
    <w:rsid w:val="000201AD"/>
    <w:rsid w:val="00020982"/>
    <w:rsid w:val="000240D5"/>
    <w:rsid w:val="00024BA6"/>
    <w:rsid w:val="000340B4"/>
    <w:rsid w:val="0003579F"/>
    <w:rsid w:val="00036D10"/>
    <w:rsid w:val="000457BC"/>
    <w:rsid w:val="0004646B"/>
    <w:rsid w:val="00046CEB"/>
    <w:rsid w:val="00047566"/>
    <w:rsid w:val="00051CA6"/>
    <w:rsid w:val="00060D6D"/>
    <w:rsid w:val="00062FA2"/>
    <w:rsid w:val="0006321C"/>
    <w:rsid w:val="00066AF9"/>
    <w:rsid w:val="0006704C"/>
    <w:rsid w:val="00071DB1"/>
    <w:rsid w:val="00074626"/>
    <w:rsid w:val="0007753E"/>
    <w:rsid w:val="00087122"/>
    <w:rsid w:val="0009332A"/>
    <w:rsid w:val="0009538F"/>
    <w:rsid w:val="00095A6F"/>
    <w:rsid w:val="00095A7E"/>
    <w:rsid w:val="000A1D7B"/>
    <w:rsid w:val="000A6849"/>
    <w:rsid w:val="000B1F69"/>
    <w:rsid w:val="000B70B1"/>
    <w:rsid w:val="000C2D10"/>
    <w:rsid w:val="000C7212"/>
    <w:rsid w:val="000C7E6B"/>
    <w:rsid w:val="000D079F"/>
    <w:rsid w:val="000D0894"/>
    <w:rsid w:val="000D1AA0"/>
    <w:rsid w:val="000D1C89"/>
    <w:rsid w:val="000D4F8A"/>
    <w:rsid w:val="000D5559"/>
    <w:rsid w:val="000D7676"/>
    <w:rsid w:val="000D7AFD"/>
    <w:rsid w:val="000E00A3"/>
    <w:rsid w:val="000E0CDF"/>
    <w:rsid w:val="000E2088"/>
    <w:rsid w:val="000E3ED5"/>
    <w:rsid w:val="000E409A"/>
    <w:rsid w:val="000F4B6B"/>
    <w:rsid w:val="000F4C6E"/>
    <w:rsid w:val="00103F53"/>
    <w:rsid w:val="00106B15"/>
    <w:rsid w:val="001126A5"/>
    <w:rsid w:val="00113636"/>
    <w:rsid w:val="00113B46"/>
    <w:rsid w:val="00114DF4"/>
    <w:rsid w:val="00116543"/>
    <w:rsid w:val="001166F7"/>
    <w:rsid w:val="001169C9"/>
    <w:rsid w:val="00117194"/>
    <w:rsid w:val="00120AA4"/>
    <w:rsid w:val="001226B9"/>
    <w:rsid w:val="00124701"/>
    <w:rsid w:val="00132425"/>
    <w:rsid w:val="00132E5F"/>
    <w:rsid w:val="0013665C"/>
    <w:rsid w:val="0014156F"/>
    <w:rsid w:val="00142757"/>
    <w:rsid w:val="00142F2B"/>
    <w:rsid w:val="0014757B"/>
    <w:rsid w:val="001546CE"/>
    <w:rsid w:val="001550A8"/>
    <w:rsid w:val="0016036F"/>
    <w:rsid w:val="0016551F"/>
    <w:rsid w:val="00167162"/>
    <w:rsid w:val="00175E7B"/>
    <w:rsid w:val="00180767"/>
    <w:rsid w:val="00180EA4"/>
    <w:rsid w:val="00184326"/>
    <w:rsid w:val="00186A99"/>
    <w:rsid w:val="00192E8A"/>
    <w:rsid w:val="00194E04"/>
    <w:rsid w:val="001A1FE8"/>
    <w:rsid w:val="001A72CB"/>
    <w:rsid w:val="001B1AA0"/>
    <w:rsid w:val="001B2B89"/>
    <w:rsid w:val="001C02F2"/>
    <w:rsid w:val="001C236C"/>
    <w:rsid w:val="001C24E0"/>
    <w:rsid w:val="001C7171"/>
    <w:rsid w:val="001D1029"/>
    <w:rsid w:val="001D7DE4"/>
    <w:rsid w:val="001F44A1"/>
    <w:rsid w:val="001F5175"/>
    <w:rsid w:val="002024AF"/>
    <w:rsid w:val="00202CAF"/>
    <w:rsid w:val="00204771"/>
    <w:rsid w:val="002052BB"/>
    <w:rsid w:val="0020650F"/>
    <w:rsid w:val="0020754C"/>
    <w:rsid w:val="002077B9"/>
    <w:rsid w:val="0021271C"/>
    <w:rsid w:val="002148D8"/>
    <w:rsid w:val="002205B8"/>
    <w:rsid w:val="00223643"/>
    <w:rsid w:val="00223CED"/>
    <w:rsid w:val="002305BF"/>
    <w:rsid w:val="002307E7"/>
    <w:rsid w:val="0023119E"/>
    <w:rsid w:val="00232749"/>
    <w:rsid w:val="00235C71"/>
    <w:rsid w:val="00236EB1"/>
    <w:rsid w:val="002406FB"/>
    <w:rsid w:val="00251BD2"/>
    <w:rsid w:val="0025359B"/>
    <w:rsid w:val="00255A9A"/>
    <w:rsid w:val="0025794F"/>
    <w:rsid w:val="002628B2"/>
    <w:rsid w:val="00263457"/>
    <w:rsid w:val="00267972"/>
    <w:rsid w:val="00274364"/>
    <w:rsid w:val="002750B9"/>
    <w:rsid w:val="002810B2"/>
    <w:rsid w:val="0028124F"/>
    <w:rsid w:val="002836FD"/>
    <w:rsid w:val="00285A05"/>
    <w:rsid w:val="00295AB5"/>
    <w:rsid w:val="00296A30"/>
    <w:rsid w:val="002B12A0"/>
    <w:rsid w:val="002B190F"/>
    <w:rsid w:val="002B5B43"/>
    <w:rsid w:val="002C56C9"/>
    <w:rsid w:val="002D0C42"/>
    <w:rsid w:val="002D4A2B"/>
    <w:rsid w:val="002D52B2"/>
    <w:rsid w:val="002F2D0D"/>
    <w:rsid w:val="002F4F81"/>
    <w:rsid w:val="002F7053"/>
    <w:rsid w:val="00321BAE"/>
    <w:rsid w:val="003223AA"/>
    <w:rsid w:val="00323354"/>
    <w:rsid w:val="003262CA"/>
    <w:rsid w:val="00333519"/>
    <w:rsid w:val="00337D2D"/>
    <w:rsid w:val="00341D4D"/>
    <w:rsid w:val="00342AE8"/>
    <w:rsid w:val="0034486B"/>
    <w:rsid w:val="00346D73"/>
    <w:rsid w:val="0034781F"/>
    <w:rsid w:val="00347EB4"/>
    <w:rsid w:val="00350DFB"/>
    <w:rsid w:val="00351335"/>
    <w:rsid w:val="00353569"/>
    <w:rsid w:val="00362C02"/>
    <w:rsid w:val="00367056"/>
    <w:rsid w:val="00370BC9"/>
    <w:rsid w:val="00372EEF"/>
    <w:rsid w:val="00381120"/>
    <w:rsid w:val="003879FA"/>
    <w:rsid w:val="00387B89"/>
    <w:rsid w:val="003926F5"/>
    <w:rsid w:val="0039402E"/>
    <w:rsid w:val="003A6235"/>
    <w:rsid w:val="003A7A12"/>
    <w:rsid w:val="003B399E"/>
    <w:rsid w:val="003C17CF"/>
    <w:rsid w:val="003C1B93"/>
    <w:rsid w:val="003C7256"/>
    <w:rsid w:val="003D6021"/>
    <w:rsid w:val="003E51A8"/>
    <w:rsid w:val="003E614A"/>
    <w:rsid w:val="003E6BC3"/>
    <w:rsid w:val="003F01ED"/>
    <w:rsid w:val="003F6D72"/>
    <w:rsid w:val="003F7663"/>
    <w:rsid w:val="00403AC0"/>
    <w:rsid w:val="00404844"/>
    <w:rsid w:val="00404B66"/>
    <w:rsid w:val="004130BD"/>
    <w:rsid w:val="00414E8E"/>
    <w:rsid w:val="00422986"/>
    <w:rsid w:val="004257A2"/>
    <w:rsid w:val="00425C36"/>
    <w:rsid w:val="0043272A"/>
    <w:rsid w:val="00440848"/>
    <w:rsid w:val="00442920"/>
    <w:rsid w:val="00445183"/>
    <w:rsid w:val="00452CA2"/>
    <w:rsid w:val="0046113F"/>
    <w:rsid w:val="004629C6"/>
    <w:rsid w:val="004635FD"/>
    <w:rsid w:val="00471FB8"/>
    <w:rsid w:val="00485E5B"/>
    <w:rsid w:val="0049171B"/>
    <w:rsid w:val="004941F4"/>
    <w:rsid w:val="004B143B"/>
    <w:rsid w:val="004C4F4F"/>
    <w:rsid w:val="004D1871"/>
    <w:rsid w:val="004D384C"/>
    <w:rsid w:val="004D3BB0"/>
    <w:rsid w:val="004D46A1"/>
    <w:rsid w:val="004D7E7C"/>
    <w:rsid w:val="004E3938"/>
    <w:rsid w:val="004E5945"/>
    <w:rsid w:val="004E7A73"/>
    <w:rsid w:val="005006D8"/>
    <w:rsid w:val="00500D5E"/>
    <w:rsid w:val="00501244"/>
    <w:rsid w:val="005070D0"/>
    <w:rsid w:val="00510D1C"/>
    <w:rsid w:val="00513981"/>
    <w:rsid w:val="00523800"/>
    <w:rsid w:val="00524B25"/>
    <w:rsid w:val="00526198"/>
    <w:rsid w:val="0052789D"/>
    <w:rsid w:val="005334A2"/>
    <w:rsid w:val="0054123D"/>
    <w:rsid w:val="00544DA0"/>
    <w:rsid w:val="00553E9F"/>
    <w:rsid w:val="00557A64"/>
    <w:rsid w:val="00572745"/>
    <w:rsid w:val="00572AF8"/>
    <w:rsid w:val="005743CC"/>
    <w:rsid w:val="005744EA"/>
    <w:rsid w:val="00577A9D"/>
    <w:rsid w:val="00594280"/>
    <w:rsid w:val="0059472D"/>
    <w:rsid w:val="005964A9"/>
    <w:rsid w:val="005A2286"/>
    <w:rsid w:val="005A286E"/>
    <w:rsid w:val="005A3535"/>
    <w:rsid w:val="005B3B53"/>
    <w:rsid w:val="005B41E8"/>
    <w:rsid w:val="005C2E1B"/>
    <w:rsid w:val="005C5E36"/>
    <w:rsid w:val="005C7CF5"/>
    <w:rsid w:val="005D295D"/>
    <w:rsid w:val="005E00A0"/>
    <w:rsid w:val="005E116C"/>
    <w:rsid w:val="005E6E1E"/>
    <w:rsid w:val="005F1860"/>
    <w:rsid w:val="005F18A1"/>
    <w:rsid w:val="005F57F2"/>
    <w:rsid w:val="00607AD1"/>
    <w:rsid w:val="00615FC0"/>
    <w:rsid w:val="00620AEA"/>
    <w:rsid w:val="00631153"/>
    <w:rsid w:val="006367A0"/>
    <w:rsid w:val="00636DFF"/>
    <w:rsid w:val="00637B66"/>
    <w:rsid w:val="00643100"/>
    <w:rsid w:val="006454CF"/>
    <w:rsid w:val="0065360F"/>
    <w:rsid w:val="00654BAA"/>
    <w:rsid w:val="006554AF"/>
    <w:rsid w:val="00656334"/>
    <w:rsid w:val="00656627"/>
    <w:rsid w:val="00656F6A"/>
    <w:rsid w:val="0065736A"/>
    <w:rsid w:val="00666F6D"/>
    <w:rsid w:val="00670E8C"/>
    <w:rsid w:val="00681632"/>
    <w:rsid w:val="006A3315"/>
    <w:rsid w:val="006A3F6E"/>
    <w:rsid w:val="006B0F06"/>
    <w:rsid w:val="006B3FFC"/>
    <w:rsid w:val="006C021B"/>
    <w:rsid w:val="006C4570"/>
    <w:rsid w:val="006D45F4"/>
    <w:rsid w:val="006D4F3C"/>
    <w:rsid w:val="006D7241"/>
    <w:rsid w:val="006E1351"/>
    <w:rsid w:val="006E75C4"/>
    <w:rsid w:val="006F1EFD"/>
    <w:rsid w:val="006F21A2"/>
    <w:rsid w:val="00700D34"/>
    <w:rsid w:val="007102C0"/>
    <w:rsid w:val="00711D72"/>
    <w:rsid w:val="00713091"/>
    <w:rsid w:val="00723B58"/>
    <w:rsid w:val="0072607B"/>
    <w:rsid w:val="00743E2D"/>
    <w:rsid w:val="00744A3D"/>
    <w:rsid w:val="007504AC"/>
    <w:rsid w:val="00751C02"/>
    <w:rsid w:val="007618C1"/>
    <w:rsid w:val="00762573"/>
    <w:rsid w:val="0076262A"/>
    <w:rsid w:val="00766041"/>
    <w:rsid w:val="007743E6"/>
    <w:rsid w:val="00776B0C"/>
    <w:rsid w:val="0078540E"/>
    <w:rsid w:val="0079138C"/>
    <w:rsid w:val="00791719"/>
    <w:rsid w:val="00792ACC"/>
    <w:rsid w:val="007941B6"/>
    <w:rsid w:val="00796088"/>
    <w:rsid w:val="007A6EF5"/>
    <w:rsid w:val="007A7800"/>
    <w:rsid w:val="007B0382"/>
    <w:rsid w:val="007B2E89"/>
    <w:rsid w:val="007B2E8E"/>
    <w:rsid w:val="007B7F9D"/>
    <w:rsid w:val="007C2CE9"/>
    <w:rsid w:val="007C2D38"/>
    <w:rsid w:val="007C435D"/>
    <w:rsid w:val="007C7CB4"/>
    <w:rsid w:val="007E7D8F"/>
    <w:rsid w:val="007F7F36"/>
    <w:rsid w:val="00801BAA"/>
    <w:rsid w:val="00803FC8"/>
    <w:rsid w:val="00806DFA"/>
    <w:rsid w:val="008104E1"/>
    <w:rsid w:val="00814FE4"/>
    <w:rsid w:val="0081514B"/>
    <w:rsid w:val="00815176"/>
    <w:rsid w:val="0081548D"/>
    <w:rsid w:val="00817654"/>
    <w:rsid w:val="0083085D"/>
    <w:rsid w:val="008327F3"/>
    <w:rsid w:val="00834311"/>
    <w:rsid w:val="00836CC8"/>
    <w:rsid w:val="008443C0"/>
    <w:rsid w:val="00844FD6"/>
    <w:rsid w:val="00852319"/>
    <w:rsid w:val="00852542"/>
    <w:rsid w:val="00854E1E"/>
    <w:rsid w:val="00866A75"/>
    <w:rsid w:val="008704A6"/>
    <w:rsid w:val="008707F9"/>
    <w:rsid w:val="008726F7"/>
    <w:rsid w:val="00875132"/>
    <w:rsid w:val="008751D6"/>
    <w:rsid w:val="0087550D"/>
    <w:rsid w:val="00881B23"/>
    <w:rsid w:val="00882188"/>
    <w:rsid w:val="008877AC"/>
    <w:rsid w:val="00892D83"/>
    <w:rsid w:val="00893F6D"/>
    <w:rsid w:val="00895403"/>
    <w:rsid w:val="008A285B"/>
    <w:rsid w:val="008A4C6F"/>
    <w:rsid w:val="008A5AB1"/>
    <w:rsid w:val="008A78D4"/>
    <w:rsid w:val="008B28F3"/>
    <w:rsid w:val="008B2CE4"/>
    <w:rsid w:val="008D2E0E"/>
    <w:rsid w:val="008D35B2"/>
    <w:rsid w:val="008D3F0E"/>
    <w:rsid w:val="008D513F"/>
    <w:rsid w:val="008D592C"/>
    <w:rsid w:val="008D623B"/>
    <w:rsid w:val="008D6F17"/>
    <w:rsid w:val="008E12B8"/>
    <w:rsid w:val="008E4F53"/>
    <w:rsid w:val="008F3008"/>
    <w:rsid w:val="008F34CA"/>
    <w:rsid w:val="008F3F91"/>
    <w:rsid w:val="008F4E97"/>
    <w:rsid w:val="008F65A7"/>
    <w:rsid w:val="0091153F"/>
    <w:rsid w:val="00912F66"/>
    <w:rsid w:val="00916D1F"/>
    <w:rsid w:val="00921176"/>
    <w:rsid w:val="0092300B"/>
    <w:rsid w:val="00927460"/>
    <w:rsid w:val="00927571"/>
    <w:rsid w:val="009339B2"/>
    <w:rsid w:val="00933D28"/>
    <w:rsid w:val="0093627F"/>
    <w:rsid w:val="009400D6"/>
    <w:rsid w:val="0094256E"/>
    <w:rsid w:val="00945968"/>
    <w:rsid w:val="009506E7"/>
    <w:rsid w:val="00951A6B"/>
    <w:rsid w:val="0096156C"/>
    <w:rsid w:val="00966124"/>
    <w:rsid w:val="009666AF"/>
    <w:rsid w:val="0097218C"/>
    <w:rsid w:val="00974F8B"/>
    <w:rsid w:val="00977356"/>
    <w:rsid w:val="0098082F"/>
    <w:rsid w:val="00984CD7"/>
    <w:rsid w:val="009940E7"/>
    <w:rsid w:val="009A0992"/>
    <w:rsid w:val="009A2100"/>
    <w:rsid w:val="009A2DE7"/>
    <w:rsid w:val="009A413A"/>
    <w:rsid w:val="009B1DDF"/>
    <w:rsid w:val="009B6AC5"/>
    <w:rsid w:val="009C2130"/>
    <w:rsid w:val="009C42C4"/>
    <w:rsid w:val="009C442A"/>
    <w:rsid w:val="009C497F"/>
    <w:rsid w:val="009C6EDB"/>
    <w:rsid w:val="009D385A"/>
    <w:rsid w:val="009F05A9"/>
    <w:rsid w:val="009F2C7C"/>
    <w:rsid w:val="009F69FB"/>
    <w:rsid w:val="009F6BA6"/>
    <w:rsid w:val="00A0087C"/>
    <w:rsid w:val="00A00F74"/>
    <w:rsid w:val="00A02CA5"/>
    <w:rsid w:val="00A073C4"/>
    <w:rsid w:val="00A116B8"/>
    <w:rsid w:val="00A135E0"/>
    <w:rsid w:val="00A16F1C"/>
    <w:rsid w:val="00A27813"/>
    <w:rsid w:val="00A30E9E"/>
    <w:rsid w:val="00A3492A"/>
    <w:rsid w:val="00A36688"/>
    <w:rsid w:val="00A37153"/>
    <w:rsid w:val="00A374CD"/>
    <w:rsid w:val="00A41BDF"/>
    <w:rsid w:val="00A41E3C"/>
    <w:rsid w:val="00A42506"/>
    <w:rsid w:val="00A456A2"/>
    <w:rsid w:val="00A46F1D"/>
    <w:rsid w:val="00A544AE"/>
    <w:rsid w:val="00A547B0"/>
    <w:rsid w:val="00A563BF"/>
    <w:rsid w:val="00A7099C"/>
    <w:rsid w:val="00A7362F"/>
    <w:rsid w:val="00A73C00"/>
    <w:rsid w:val="00A76F21"/>
    <w:rsid w:val="00A8031C"/>
    <w:rsid w:val="00A828B2"/>
    <w:rsid w:val="00A85E2F"/>
    <w:rsid w:val="00A86CFC"/>
    <w:rsid w:val="00AA4563"/>
    <w:rsid w:val="00AA5076"/>
    <w:rsid w:val="00AB0C93"/>
    <w:rsid w:val="00AB3A4A"/>
    <w:rsid w:val="00AB67DB"/>
    <w:rsid w:val="00AB6C56"/>
    <w:rsid w:val="00AB6DFF"/>
    <w:rsid w:val="00AC20EF"/>
    <w:rsid w:val="00AD0FB6"/>
    <w:rsid w:val="00AD275E"/>
    <w:rsid w:val="00AF2DA9"/>
    <w:rsid w:val="00AF41C7"/>
    <w:rsid w:val="00AF4F08"/>
    <w:rsid w:val="00AF5B51"/>
    <w:rsid w:val="00AF7EAC"/>
    <w:rsid w:val="00B02F06"/>
    <w:rsid w:val="00B04EF6"/>
    <w:rsid w:val="00B2130F"/>
    <w:rsid w:val="00B34B24"/>
    <w:rsid w:val="00B46729"/>
    <w:rsid w:val="00B50E6E"/>
    <w:rsid w:val="00B573B7"/>
    <w:rsid w:val="00B67C75"/>
    <w:rsid w:val="00B82D73"/>
    <w:rsid w:val="00B93373"/>
    <w:rsid w:val="00BA2EAD"/>
    <w:rsid w:val="00BA565B"/>
    <w:rsid w:val="00BA5C17"/>
    <w:rsid w:val="00BB0820"/>
    <w:rsid w:val="00BB7EBB"/>
    <w:rsid w:val="00BC102F"/>
    <w:rsid w:val="00BC18D4"/>
    <w:rsid w:val="00BC51D5"/>
    <w:rsid w:val="00BC5655"/>
    <w:rsid w:val="00BC6DD6"/>
    <w:rsid w:val="00BD29B0"/>
    <w:rsid w:val="00BD2A97"/>
    <w:rsid w:val="00BD3E3D"/>
    <w:rsid w:val="00BD6380"/>
    <w:rsid w:val="00BD6656"/>
    <w:rsid w:val="00BE7A02"/>
    <w:rsid w:val="00BF33C3"/>
    <w:rsid w:val="00C046F9"/>
    <w:rsid w:val="00C05E69"/>
    <w:rsid w:val="00C101EA"/>
    <w:rsid w:val="00C10884"/>
    <w:rsid w:val="00C1322A"/>
    <w:rsid w:val="00C157B9"/>
    <w:rsid w:val="00C17F74"/>
    <w:rsid w:val="00C20425"/>
    <w:rsid w:val="00C238B4"/>
    <w:rsid w:val="00C33A52"/>
    <w:rsid w:val="00C40BA2"/>
    <w:rsid w:val="00C4592C"/>
    <w:rsid w:val="00C47F18"/>
    <w:rsid w:val="00C52BE7"/>
    <w:rsid w:val="00C6351E"/>
    <w:rsid w:val="00C652EE"/>
    <w:rsid w:val="00C70161"/>
    <w:rsid w:val="00C71967"/>
    <w:rsid w:val="00C7430C"/>
    <w:rsid w:val="00C74359"/>
    <w:rsid w:val="00C9273E"/>
    <w:rsid w:val="00C971AA"/>
    <w:rsid w:val="00CA413B"/>
    <w:rsid w:val="00CA5ECB"/>
    <w:rsid w:val="00CA75BD"/>
    <w:rsid w:val="00CB209D"/>
    <w:rsid w:val="00CB269B"/>
    <w:rsid w:val="00CB2B9D"/>
    <w:rsid w:val="00CB402E"/>
    <w:rsid w:val="00CB64F9"/>
    <w:rsid w:val="00CB6EEE"/>
    <w:rsid w:val="00CC0C94"/>
    <w:rsid w:val="00CC528E"/>
    <w:rsid w:val="00CC7F31"/>
    <w:rsid w:val="00CD3FBA"/>
    <w:rsid w:val="00CD583F"/>
    <w:rsid w:val="00CD5B73"/>
    <w:rsid w:val="00CD6BA3"/>
    <w:rsid w:val="00CE1D87"/>
    <w:rsid w:val="00CE1FAE"/>
    <w:rsid w:val="00CE5CC7"/>
    <w:rsid w:val="00CE7D19"/>
    <w:rsid w:val="00CF20D6"/>
    <w:rsid w:val="00CF4018"/>
    <w:rsid w:val="00D00D4E"/>
    <w:rsid w:val="00D055AE"/>
    <w:rsid w:val="00D065C4"/>
    <w:rsid w:val="00D1176B"/>
    <w:rsid w:val="00D163F5"/>
    <w:rsid w:val="00D211B2"/>
    <w:rsid w:val="00D25D53"/>
    <w:rsid w:val="00D325FB"/>
    <w:rsid w:val="00D44BD1"/>
    <w:rsid w:val="00D52752"/>
    <w:rsid w:val="00D563A5"/>
    <w:rsid w:val="00D57406"/>
    <w:rsid w:val="00D6309E"/>
    <w:rsid w:val="00D67E71"/>
    <w:rsid w:val="00D73E8B"/>
    <w:rsid w:val="00D802DD"/>
    <w:rsid w:val="00D806AA"/>
    <w:rsid w:val="00D84922"/>
    <w:rsid w:val="00D84DF7"/>
    <w:rsid w:val="00D876F3"/>
    <w:rsid w:val="00D907F5"/>
    <w:rsid w:val="00D936D3"/>
    <w:rsid w:val="00D9755C"/>
    <w:rsid w:val="00DA3021"/>
    <w:rsid w:val="00DA7FF2"/>
    <w:rsid w:val="00DB4C9C"/>
    <w:rsid w:val="00DB7DD3"/>
    <w:rsid w:val="00DC2E48"/>
    <w:rsid w:val="00DC595E"/>
    <w:rsid w:val="00DC6407"/>
    <w:rsid w:val="00DD4EC8"/>
    <w:rsid w:val="00DE2FDD"/>
    <w:rsid w:val="00DE355C"/>
    <w:rsid w:val="00E04667"/>
    <w:rsid w:val="00E051B5"/>
    <w:rsid w:val="00E105DB"/>
    <w:rsid w:val="00E1066D"/>
    <w:rsid w:val="00E10821"/>
    <w:rsid w:val="00E1558E"/>
    <w:rsid w:val="00E169BC"/>
    <w:rsid w:val="00E171B8"/>
    <w:rsid w:val="00E26504"/>
    <w:rsid w:val="00E34F0C"/>
    <w:rsid w:val="00E36FB2"/>
    <w:rsid w:val="00E43428"/>
    <w:rsid w:val="00E437A2"/>
    <w:rsid w:val="00E46449"/>
    <w:rsid w:val="00E60D81"/>
    <w:rsid w:val="00E61262"/>
    <w:rsid w:val="00E6567A"/>
    <w:rsid w:val="00E658AA"/>
    <w:rsid w:val="00E6792E"/>
    <w:rsid w:val="00E67EB0"/>
    <w:rsid w:val="00E70DAD"/>
    <w:rsid w:val="00E72BA7"/>
    <w:rsid w:val="00E8075E"/>
    <w:rsid w:val="00E80E98"/>
    <w:rsid w:val="00E85AF6"/>
    <w:rsid w:val="00EA3260"/>
    <w:rsid w:val="00EA5AD5"/>
    <w:rsid w:val="00EB3242"/>
    <w:rsid w:val="00EB3B40"/>
    <w:rsid w:val="00EB48A7"/>
    <w:rsid w:val="00EB4D8D"/>
    <w:rsid w:val="00EC2B04"/>
    <w:rsid w:val="00EC5D49"/>
    <w:rsid w:val="00ED2971"/>
    <w:rsid w:val="00EE3120"/>
    <w:rsid w:val="00EE713D"/>
    <w:rsid w:val="00EF16E5"/>
    <w:rsid w:val="00EF1758"/>
    <w:rsid w:val="00EF7CAC"/>
    <w:rsid w:val="00F032F1"/>
    <w:rsid w:val="00F06138"/>
    <w:rsid w:val="00F06E35"/>
    <w:rsid w:val="00F10FBE"/>
    <w:rsid w:val="00F21FFD"/>
    <w:rsid w:val="00F24357"/>
    <w:rsid w:val="00F3156D"/>
    <w:rsid w:val="00F3243B"/>
    <w:rsid w:val="00F36CC6"/>
    <w:rsid w:val="00F462D7"/>
    <w:rsid w:val="00F4783B"/>
    <w:rsid w:val="00F502DA"/>
    <w:rsid w:val="00F510E3"/>
    <w:rsid w:val="00F51AF4"/>
    <w:rsid w:val="00F71E3F"/>
    <w:rsid w:val="00F825E0"/>
    <w:rsid w:val="00F82F6E"/>
    <w:rsid w:val="00F91E5B"/>
    <w:rsid w:val="00F95787"/>
    <w:rsid w:val="00FA488F"/>
    <w:rsid w:val="00FB4D75"/>
    <w:rsid w:val="00FB4D7E"/>
    <w:rsid w:val="00FB57E1"/>
    <w:rsid w:val="00FB5B83"/>
    <w:rsid w:val="00FC084F"/>
    <w:rsid w:val="00FC0E25"/>
    <w:rsid w:val="00FC3C09"/>
    <w:rsid w:val="00FC5B59"/>
    <w:rsid w:val="00FD2322"/>
    <w:rsid w:val="00FE0CD6"/>
    <w:rsid w:val="00FE461B"/>
    <w:rsid w:val="00FF15CF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semiHidden/>
    <w:unhideWhenUsed/>
    <w:rsid w:val="008F3F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8F3F91"/>
  </w:style>
  <w:style w:type="paragraph" w:styleId="a9">
    <w:name w:val="List Paragraph"/>
    <w:basedOn w:val="a"/>
    <w:uiPriority w:val="99"/>
    <w:qFormat/>
    <w:rsid w:val="000D1A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semiHidden/>
    <w:rsid w:val="000D1AA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semiHidden/>
    <w:unhideWhenUsed/>
    <w:rsid w:val="008F3F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8F3F91"/>
  </w:style>
  <w:style w:type="paragraph" w:styleId="a9">
    <w:name w:val="List Paragraph"/>
    <w:basedOn w:val="a"/>
    <w:uiPriority w:val="99"/>
    <w:qFormat/>
    <w:rsid w:val="000D1A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semiHidden/>
    <w:rsid w:val="000D1A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A5150D5393EB6CC2D2C50683BF5FE5892DBF70814AA655971F7940C7B4887C309EFE36D4D40C121484767973B99F9D36FC2E83B0C5517Fn0M1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EA5150D5393EB6CC2D2C50683BF5FE5892DBF70814AA655971F7940C7B4887C309EFE31D3D0091D42DE667D3AEF938037E33080AEC5n5M5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1DC9E220D818BFBDB47ED973B1179C7E5A65CA7E56B83915A69BC8A1090D7522B0AF420B5955736C5574C2D89B7DD82F806A2AEB5F4749rCM2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Fin1\AppData\Local\Temp\Rar$DIa3212.33819\&#1079;&#1072;&#1082;&#1086;&#1085;%202021-2023.do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11DC9E220D818BFBDB47ED973B1179C7E5A65CA7E56B83915A69BC8A1090D7522B0AF47085A507E3D0F64C691CF72C72D967420F55Cr4MEH" TargetMode="External"/><Relationship Id="rId10" Type="http://schemas.openxmlformats.org/officeDocument/2006/relationships/hyperlink" Target="consultantplus://offline/ref=811DC9E220D818BFBDB47ED973B1179C7E5A65CA7E56B83915A69BC8A1090D7522B0AF420B59517C6B5574C2D89B7DD82F806A2AEB5F4749rCM2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811DC9E220D818BFBDB47ED973B1179C7E5A65CA7E56B83915A69BC8A1090D7522B0AF420B5953776C5574C2D89B7DD82F806A2AEB5F4749rCM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670FA-FF4B-4310-879B-DE86C8E8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3041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20335</CharactersWithSpaces>
  <SharedDoc>false</SharedDoc>
  <HLinks>
    <vt:vector size="6" baseType="variant">
      <vt:variant>
        <vt:i4>5308416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consultantplus://offline/ref=811DC9E220D818BFBDB460D465DD48937A523BC77054B76840F9C095F600072265FFF6004F575275695F2891979A219D78936B20EB5D4F56C9E2FFr2MCH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2</cp:revision>
  <cp:lastPrinted>2025-11-12T11:19:00Z</cp:lastPrinted>
  <dcterms:created xsi:type="dcterms:W3CDTF">2025-12-16T07:52:00Z</dcterms:created>
  <dcterms:modified xsi:type="dcterms:W3CDTF">2025-12-16T07:52:00Z</dcterms:modified>
</cp:coreProperties>
</file>