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543D8" w:rsidRDefault="006543D8" w:rsidP="006543D8">
      <w:pPr>
        <w:jc w:val="right"/>
        <w:rPr>
          <w:b/>
        </w:rPr>
      </w:pPr>
    </w:p>
    <w:p w:rsidR="00CD26B2" w:rsidRDefault="00B835C7" w:rsidP="00CD26B2">
      <w:pPr>
        <w:jc w:val="center"/>
        <w:rPr>
          <w:b/>
        </w:rPr>
      </w:pPr>
      <w:r>
        <w:rPr>
          <w:b/>
          <w:noProof/>
          <w:lang w:eastAsia="ru-RU" w:bidi="ar-SA"/>
        </w:rPr>
        <w:drawing>
          <wp:inline distT="0" distB="0" distL="0" distR="0">
            <wp:extent cx="723900" cy="904875"/>
            <wp:effectExtent l="19050" t="0" r="0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26B2" w:rsidRDefault="00CD26B2" w:rsidP="00CD26B2">
      <w:pPr>
        <w:ind w:left="4680"/>
        <w:jc w:val="center"/>
        <w:rPr>
          <w:b/>
        </w:rPr>
      </w:pPr>
    </w:p>
    <w:p w:rsidR="00CD26B2" w:rsidRDefault="00CD26B2" w:rsidP="00CD26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CD26B2" w:rsidRDefault="00CD26B2" w:rsidP="00CD26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:rsidR="00CD26B2" w:rsidRDefault="00CD26B2" w:rsidP="00CD26B2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ТРОСНЯНСКОГО РАЙОНА</w:t>
      </w:r>
    </w:p>
    <w:p w:rsidR="00CD26B2" w:rsidRDefault="00CD26B2" w:rsidP="00CD26B2">
      <w:pPr>
        <w:jc w:val="center"/>
        <w:rPr>
          <w:b/>
        </w:rPr>
      </w:pPr>
    </w:p>
    <w:p w:rsidR="00CD26B2" w:rsidRDefault="00CD26B2" w:rsidP="00CD26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CD26B2" w:rsidRDefault="00CD26B2" w:rsidP="00CD26B2">
      <w:pPr>
        <w:jc w:val="center"/>
        <w:rPr>
          <w:i/>
          <w:sz w:val="10"/>
        </w:rPr>
      </w:pPr>
    </w:p>
    <w:p w:rsidR="00CD26B2" w:rsidRDefault="00CD26B2" w:rsidP="00CD26B2">
      <w:pPr>
        <w:jc w:val="center"/>
        <w:rPr>
          <w:sz w:val="40"/>
          <w:szCs w:val="40"/>
        </w:rPr>
      </w:pPr>
    </w:p>
    <w:p w:rsidR="00157F90" w:rsidRPr="00CC57ED" w:rsidRDefault="00CD26B2" w:rsidP="0000026D">
      <w:pPr>
        <w:rPr>
          <w:rFonts w:cs="Times New Roman"/>
        </w:rPr>
      </w:pPr>
      <w:r>
        <w:t xml:space="preserve">от </w:t>
      </w:r>
      <w:r w:rsidR="00DD1A5E">
        <w:t>15</w:t>
      </w:r>
      <w:r w:rsidR="0000026D">
        <w:t xml:space="preserve"> </w:t>
      </w:r>
      <w:r w:rsidR="00DD1A5E">
        <w:t>декабря</w:t>
      </w:r>
      <w:r>
        <w:t xml:space="preserve"> 20</w:t>
      </w:r>
      <w:r w:rsidR="00DD1A5E">
        <w:t>25</w:t>
      </w:r>
      <w:r w:rsidR="00890368">
        <w:t xml:space="preserve"> г.</w:t>
      </w:r>
      <w:r>
        <w:t xml:space="preserve">                                                                            </w:t>
      </w:r>
      <w:r w:rsidR="00DD1A5E">
        <w:t xml:space="preserve">             </w:t>
      </w:r>
      <w:r>
        <w:t xml:space="preserve">    № </w:t>
      </w:r>
      <w:r w:rsidR="00DD1A5E">
        <w:t>515</w:t>
      </w:r>
      <w:r w:rsidR="00CC57ED">
        <w:t xml:space="preserve">         </w:t>
      </w:r>
      <w:r w:rsidR="00CC57ED" w:rsidRPr="00CC57ED">
        <w:rPr>
          <w:rFonts w:cs="Times New Roman"/>
        </w:rPr>
        <w:t>с.Тросна</w:t>
      </w:r>
    </w:p>
    <w:p w:rsidR="00157F90" w:rsidRDefault="00157F90">
      <w:pPr>
        <w:pStyle w:val="ConsPlusNormal"/>
        <w:spacing w:line="100" w:lineRule="atLeast"/>
        <w:ind w:firstLine="0"/>
        <w:rPr>
          <w:sz w:val="24"/>
          <w:szCs w:val="24"/>
        </w:rPr>
      </w:pPr>
    </w:p>
    <w:p w:rsidR="005C7993" w:rsidRDefault="005C7993">
      <w:pPr>
        <w:spacing w:line="100" w:lineRule="atLeast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О внесении изменений в постановление </w:t>
      </w:r>
    </w:p>
    <w:p w:rsidR="005C7993" w:rsidRDefault="009E09EF">
      <w:pPr>
        <w:spacing w:line="100" w:lineRule="atLeast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а</w:t>
      </w:r>
      <w:r w:rsidR="005C7993">
        <w:rPr>
          <w:rFonts w:cs="Times New Roman"/>
          <w:b/>
          <w:bCs/>
          <w:sz w:val="28"/>
          <w:szCs w:val="28"/>
        </w:rPr>
        <w:t xml:space="preserve">дминистрации Троснянского района </w:t>
      </w:r>
    </w:p>
    <w:p w:rsidR="005C7993" w:rsidRDefault="005C7993">
      <w:pPr>
        <w:spacing w:line="100" w:lineRule="atLeast"/>
        <w:rPr>
          <w:rFonts w:eastAsia="Arial"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от 29.06.2012 года № 224 «</w:t>
      </w:r>
      <w:r w:rsidR="000826DF" w:rsidRPr="00CD26B2">
        <w:rPr>
          <w:rFonts w:cs="Times New Roman"/>
          <w:b/>
          <w:bCs/>
          <w:sz w:val="28"/>
          <w:szCs w:val="28"/>
        </w:rPr>
        <w:t>Об</w:t>
      </w:r>
      <w:r w:rsidR="000826DF" w:rsidRPr="00CD26B2">
        <w:rPr>
          <w:rFonts w:eastAsia="Arial" w:cs="Times New Roman"/>
          <w:b/>
          <w:bCs/>
          <w:sz w:val="28"/>
          <w:szCs w:val="28"/>
        </w:rPr>
        <w:t xml:space="preserve"> </w:t>
      </w:r>
      <w:r w:rsidR="000826DF" w:rsidRPr="00CD26B2">
        <w:rPr>
          <w:rFonts w:cs="Times New Roman"/>
          <w:b/>
          <w:bCs/>
          <w:sz w:val="28"/>
          <w:szCs w:val="28"/>
        </w:rPr>
        <w:t>утверждении</w:t>
      </w:r>
      <w:r w:rsidR="000826DF" w:rsidRPr="00CD26B2">
        <w:rPr>
          <w:rFonts w:eastAsia="Arial" w:cs="Times New Roman"/>
          <w:b/>
          <w:bCs/>
          <w:sz w:val="28"/>
          <w:szCs w:val="28"/>
        </w:rPr>
        <w:t xml:space="preserve"> </w:t>
      </w:r>
    </w:p>
    <w:p w:rsidR="005C7993" w:rsidRDefault="003056D6">
      <w:pPr>
        <w:spacing w:line="100" w:lineRule="atLeast"/>
        <w:rPr>
          <w:rFonts w:eastAsia="Arial" w:cs="Times New Roman"/>
          <w:b/>
          <w:bCs/>
          <w:sz w:val="28"/>
          <w:szCs w:val="28"/>
        </w:rPr>
      </w:pPr>
      <w:r w:rsidRPr="00CD26B2">
        <w:rPr>
          <w:rFonts w:eastAsia="Arial" w:cs="Times New Roman"/>
          <w:b/>
          <w:bCs/>
          <w:sz w:val="28"/>
          <w:szCs w:val="28"/>
        </w:rPr>
        <w:t>а</w:t>
      </w:r>
      <w:r w:rsidR="000826DF" w:rsidRPr="00CD26B2">
        <w:rPr>
          <w:rFonts w:cs="Times New Roman"/>
          <w:b/>
          <w:bCs/>
          <w:sz w:val="28"/>
          <w:szCs w:val="28"/>
        </w:rPr>
        <w:t>дминистративного</w:t>
      </w:r>
      <w:r w:rsidR="000826DF" w:rsidRPr="00CD26B2">
        <w:rPr>
          <w:rFonts w:eastAsia="Arial" w:cs="Times New Roman"/>
          <w:b/>
          <w:bCs/>
          <w:sz w:val="28"/>
          <w:szCs w:val="28"/>
        </w:rPr>
        <w:t xml:space="preserve"> </w:t>
      </w:r>
      <w:r w:rsidR="000826DF" w:rsidRPr="00CD26B2">
        <w:rPr>
          <w:rFonts w:cs="Times New Roman"/>
          <w:b/>
          <w:bCs/>
          <w:sz w:val="28"/>
          <w:szCs w:val="28"/>
        </w:rPr>
        <w:t>регламента</w:t>
      </w:r>
      <w:r w:rsidR="005C7993">
        <w:rPr>
          <w:rFonts w:cs="Times New Roman"/>
          <w:b/>
          <w:bCs/>
          <w:sz w:val="28"/>
          <w:szCs w:val="28"/>
        </w:rPr>
        <w:t xml:space="preserve"> </w:t>
      </w:r>
      <w:r w:rsidR="000826DF" w:rsidRPr="00CD26B2">
        <w:rPr>
          <w:rFonts w:cs="Times New Roman"/>
          <w:b/>
          <w:bCs/>
          <w:sz w:val="28"/>
          <w:szCs w:val="28"/>
        </w:rPr>
        <w:t>предоставления</w:t>
      </w:r>
      <w:r w:rsidR="000826DF" w:rsidRPr="00CD26B2">
        <w:rPr>
          <w:rFonts w:eastAsia="Arial" w:cs="Times New Roman"/>
          <w:b/>
          <w:bCs/>
          <w:sz w:val="28"/>
          <w:szCs w:val="28"/>
        </w:rPr>
        <w:t xml:space="preserve"> </w:t>
      </w:r>
    </w:p>
    <w:p w:rsidR="005C7993" w:rsidRDefault="005C7993">
      <w:pPr>
        <w:spacing w:line="100" w:lineRule="atLeast"/>
        <w:rPr>
          <w:rFonts w:eastAsia="Arial" w:cs="Times New Roman"/>
          <w:b/>
          <w:bCs/>
          <w:sz w:val="28"/>
          <w:szCs w:val="28"/>
        </w:rPr>
      </w:pPr>
      <w:r>
        <w:rPr>
          <w:rFonts w:eastAsia="Arial" w:cs="Times New Roman"/>
          <w:b/>
          <w:bCs/>
          <w:sz w:val="28"/>
          <w:szCs w:val="28"/>
        </w:rPr>
        <w:t>м</w:t>
      </w:r>
      <w:r w:rsidR="000826DF" w:rsidRPr="00CD26B2">
        <w:rPr>
          <w:rFonts w:cs="Times New Roman"/>
          <w:b/>
          <w:bCs/>
          <w:sz w:val="28"/>
          <w:szCs w:val="28"/>
        </w:rPr>
        <w:t>униципальной</w:t>
      </w:r>
      <w:r w:rsidR="000826DF" w:rsidRPr="00CD26B2">
        <w:rPr>
          <w:rFonts w:eastAsia="Arial" w:cs="Times New Roman"/>
          <w:b/>
          <w:bCs/>
          <w:sz w:val="28"/>
          <w:szCs w:val="28"/>
        </w:rPr>
        <w:t xml:space="preserve"> </w:t>
      </w:r>
      <w:r w:rsidR="00890368" w:rsidRPr="00CD26B2">
        <w:rPr>
          <w:rFonts w:cs="Times New Roman"/>
          <w:b/>
          <w:bCs/>
          <w:sz w:val="28"/>
          <w:szCs w:val="28"/>
        </w:rPr>
        <w:t>услуги</w:t>
      </w:r>
      <w:r w:rsidR="00890368" w:rsidRPr="00CD26B2">
        <w:rPr>
          <w:rFonts w:eastAsia="Arial" w:cs="Times New Roman"/>
          <w:b/>
          <w:bCs/>
          <w:sz w:val="28"/>
          <w:szCs w:val="28"/>
        </w:rPr>
        <w:t xml:space="preserve"> </w:t>
      </w:r>
      <w:r w:rsidR="00890368">
        <w:rPr>
          <w:rFonts w:eastAsia="Arial" w:cs="Times New Roman"/>
          <w:b/>
          <w:bCs/>
          <w:sz w:val="28"/>
          <w:szCs w:val="28"/>
        </w:rPr>
        <w:t>«</w:t>
      </w:r>
      <w:r w:rsidR="000826DF" w:rsidRPr="00CD26B2">
        <w:rPr>
          <w:rFonts w:cs="Times New Roman"/>
          <w:b/>
          <w:bCs/>
          <w:sz w:val="28"/>
          <w:szCs w:val="28"/>
        </w:rPr>
        <w:t>Предоставление</w:t>
      </w:r>
      <w:r w:rsidR="000826DF" w:rsidRPr="00CD26B2">
        <w:rPr>
          <w:rFonts w:eastAsia="Arial" w:cs="Times New Roman"/>
          <w:b/>
          <w:bCs/>
          <w:sz w:val="28"/>
          <w:szCs w:val="28"/>
        </w:rPr>
        <w:t xml:space="preserve"> </w:t>
      </w:r>
      <w:r w:rsidR="000826DF" w:rsidRPr="00CD26B2">
        <w:rPr>
          <w:rFonts w:cs="Times New Roman"/>
          <w:b/>
          <w:bCs/>
          <w:sz w:val="28"/>
          <w:szCs w:val="28"/>
        </w:rPr>
        <w:t>информации</w:t>
      </w:r>
      <w:r w:rsidR="000826DF" w:rsidRPr="00CD26B2">
        <w:rPr>
          <w:rFonts w:eastAsia="Arial" w:cs="Times New Roman"/>
          <w:b/>
          <w:bCs/>
          <w:sz w:val="28"/>
          <w:szCs w:val="28"/>
        </w:rPr>
        <w:t xml:space="preserve"> </w:t>
      </w:r>
    </w:p>
    <w:p w:rsidR="00157F90" w:rsidRPr="00CD26B2" w:rsidRDefault="000826DF">
      <w:pPr>
        <w:spacing w:line="100" w:lineRule="atLeast"/>
        <w:rPr>
          <w:rFonts w:cs="Times New Roman"/>
          <w:b/>
          <w:bCs/>
          <w:sz w:val="28"/>
          <w:szCs w:val="28"/>
        </w:rPr>
      </w:pPr>
      <w:r w:rsidRPr="00CD26B2">
        <w:rPr>
          <w:rFonts w:cs="Times New Roman"/>
          <w:b/>
          <w:bCs/>
          <w:sz w:val="28"/>
          <w:szCs w:val="28"/>
        </w:rPr>
        <w:t>о</w:t>
      </w:r>
      <w:r w:rsidRPr="00CD26B2">
        <w:rPr>
          <w:rFonts w:eastAsia="Arial" w:cs="Times New Roman"/>
          <w:b/>
          <w:bCs/>
          <w:sz w:val="28"/>
          <w:szCs w:val="28"/>
        </w:rPr>
        <w:t xml:space="preserve"> </w:t>
      </w:r>
      <w:r w:rsidRPr="00CD26B2">
        <w:rPr>
          <w:rFonts w:cs="Times New Roman"/>
          <w:b/>
          <w:bCs/>
          <w:sz w:val="28"/>
          <w:szCs w:val="28"/>
        </w:rPr>
        <w:t>транспортн</w:t>
      </w:r>
      <w:r w:rsidR="00157F90" w:rsidRPr="00CD26B2">
        <w:rPr>
          <w:rFonts w:cs="Times New Roman"/>
          <w:b/>
          <w:bCs/>
          <w:sz w:val="28"/>
          <w:szCs w:val="28"/>
        </w:rPr>
        <w:t>ом</w:t>
      </w:r>
      <w:r w:rsidR="005C7993">
        <w:rPr>
          <w:rFonts w:cs="Times New Roman"/>
          <w:b/>
          <w:bCs/>
          <w:sz w:val="28"/>
          <w:szCs w:val="28"/>
        </w:rPr>
        <w:t xml:space="preserve"> </w:t>
      </w:r>
      <w:r w:rsidR="00157F90" w:rsidRPr="00CD26B2">
        <w:rPr>
          <w:rFonts w:cs="Times New Roman"/>
          <w:b/>
          <w:bCs/>
          <w:sz w:val="28"/>
          <w:szCs w:val="28"/>
        </w:rPr>
        <w:t xml:space="preserve">обслуживании населения между поселениями </w:t>
      </w:r>
    </w:p>
    <w:p w:rsidR="000826DF" w:rsidRPr="00CD26B2" w:rsidRDefault="00157F90">
      <w:pPr>
        <w:spacing w:line="100" w:lineRule="atLeast"/>
        <w:rPr>
          <w:rFonts w:cs="Times New Roman"/>
          <w:b/>
          <w:bCs/>
          <w:sz w:val="28"/>
          <w:szCs w:val="28"/>
        </w:rPr>
      </w:pPr>
      <w:r w:rsidRPr="00CD26B2">
        <w:rPr>
          <w:rFonts w:cs="Times New Roman"/>
          <w:b/>
          <w:bCs/>
          <w:sz w:val="28"/>
          <w:szCs w:val="28"/>
        </w:rPr>
        <w:t>в границах муниципального района</w:t>
      </w:r>
      <w:r w:rsidR="000826DF" w:rsidRPr="00CD26B2">
        <w:rPr>
          <w:rFonts w:cs="Times New Roman"/>
          <w:b/>
          <w:bCs/>
          <w:sz w:val="28"/>
          <w:szCs w:val="28"/>
        </w:rPr>
        <w:t>»</w:t>
      </w:r>
      <w:r w:rsidR="005C7993">
        <w:rPr>
          <w:rFonts w:cs="Times New Roman"/>
          <w:b/>
          <w:bCs/>
          <w:sz w:val="28"/>
          <w:szCs w:val="28"/>
        </w:rPr>
        <w:t xml:space="preserve"> </w:t>
      </w:r>
    </w:p>
    <w:p w:rsidR="000826DF" w:rsidRPr="00CD26B2" w:rsidRDefault="000826DF">
      <w:pPr>
        <w:spacing w:line="100" w:lineRule="atLeast"/>
        <w:jc w:val="both"/>
        <w:rPr>
          <w:rFonts w:cs="Times New Roman"/>
          <w:sz w:val="28"/>
          <w:szCs w:val="28"/>
        </w:rPr>
      </w:pPr>
    </w:p>
    <w:p w:rsidR="000826DF" w:rsidRPr="00CD26B2" w:rsidRDefault="000826DF" w:rsidP="000239BB">
      <w:pPr>
        <w:jc w:val="both"/>
        <w:rPr>
          <w:rFonts w:cs="Times New Roman"/>
          <w:sz w:val="28"/>
          <w:szCs w:val="28"/>
        </w:rPr>
      </w:pPr>
      <w:r w:rsidRPr="00CD26B2">
        <w:rPr>
          <w:rFonts w:cs="Times New Roman"/>
          <w:sz w:val="28"/>
          <w:szCs w:val="28"/>
        </w:rPr>
        <w:tab/>
      </w:r>
      <w:r w:rsidR="000239BB">
        <w:rPr>
          <w:rFonts w:cs="Times New Roman"/>
          <w:sz w:val="28"/>
          <w:szCs w:val="28"/>
        </w:rPr>
        <w:t xml:space="preserve"> В</w:t>
      </w:r>
      <w:r w:rsidR="000239BB">
        <w:rPr>
          <w:rFonts w:eastAsia="Arial" w:cs="Times New Roman"/>
          <w:sz w:val="28"/>
          <w:szCs w:val="28"/>
        </w:rPr>
        <w:t xml:space="preserve"> </w:t>
      </w:r>
      <w:r w:rsidR="000239BB">
        <w:rPr>
          <w:rFonts w:cs="Times New Roman"/>
          <w:sz w:val="28"/>
          <w:szCs w:val="28"/>
        </w:rPr>
        <w:t>целях приведения в соответствие с действующим законодательством Российской Федерации, руководствуясь Уставом Троснянского района, администрация Троснянского района</w:t>
      </w:r>
      <w:r w:rsidR="000239BB">
        <w:rPr>
          <w:rFonts w:eastAsia="Arial" w:cs="Times New Roman"/>
          <w:sz w:val="28"/>
          <w:szCs w:val="28"/>
        </w:rPr>
        <w:t xml:space="preserve"> </w:t>
      </w:r>
      <w:r w:rsidR="000239BB">
        <w:rPr>
          <w:rFonts w:eastAsia="Arial" w:cs="Times New Roman"/>
          <w:spacing w:val="40"/>
          <w:sz w:val="28"/>
          <w:szCs w:val="28"/>
        </w:rPr>
        <w:t>п</w:t>
      </w:r>
      <w:r w:rsidR="000239BB">
        <w:rPr>
          <w:rFonts w:cs="Times New Roman"/>
          <w:spacing w:val="40"/>
          <w:kern w:val="28"/>
          <w:sz w:val="28"/>
          <w:szCs w:val="28"/>
        </w:rPr>
        <w:t>остановляет:</w:t>
      </w:r>
    </w:p>
    <w:p w:rsidR="005C7993" w:rsidRDefault="000239BB" w:rsidP="000239BB">
      <w:pPr>
        <w:spacing w:line="100" w:lineRule="atLeast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</w:t>
      </w:r>
      <w:r w:rsidR="005C7993" w:rsidRPr="009A1E70">
        <w:rPr>
          <w:rFonts w:cs="Times New Roman"/>
          <w:sz w:val="28"/>
          <w:szCs w:val="28"/>
        </w:rPr>
        <w:t>1.</w:t>
      </w:r>
      <w:r w:rsidR="005C7993">
        <w:rPr>
          <w:rFonts w:cs="Times New Roman"/>
          <w:sz w:val="28"/>
          <w:szCs w:val="28"/>
        </w:rPr>
        <w:t>Внести в постановлени</w:t>
      </w:r>
      <w:r w:rsidR="006543D8">
        <w:rPr>
          <w:rFonts w:cs="Times New Roman"/>
          <w:sz w:val="28"/>
          <w:szCs w:val="28"/>
        </w:rPr>
        <w:t>е</w:t>
      </w:r>
      <w:r w:rsidR="005C7993">
        <w:rPr>
          <w:rFonts w:cs="Times New Roman"/>
          <w:sz w:val="28"/>
          <w:szCs w:val="28"/>
        </w:rPr>
        <w:t xml:space="preserve"> администрации Троснянского </w:t>
      </w:r>
      <w:r w:rsidR="005C7993" w:rsidRPr="000239BB">
        <w:rPr>
          <w:rFonts w:cs="Times New Roman"/>
          <w:sz w:val="28"/>
          <w:szCs w:val="28"/>
        </w:rPr>
        <w:t xml:space="preserve">района от 29.06.2012 года № 224 </w:t>
      </w:r>
      <w:r w:rsidRPr="000239BB">
        <w:rPr>
          <w:rFonts w:cs="Times New Roman"/>
          <w:bCs/>
          <w:sz w:val="28"/>
          <w:szCs w:val="28"/>
        </w:rPr>
        <w:t>«Об</w:t>
      </w:r>
      <w:r w:rsidRPr="000239BB">
        <w:rPr>
          <w:rFonts w:eastAsia="Arial" w:cs="Times New Roman"/>
          <w:bCs/>
          <w:sz w:val="28"/>
          <w:szCs w:val="28"/>
        </w:rPr>
        <w:t xml:space="preserve"> </w:t>
      </w:r>
      <w:r w:rsidRPr="000239BB">
        <w:rPr>
          <w:rFonts w:cs="Times New Roman"/>
          <w:bCs/>
          <w:sz w:val="28"/>
          <w:szCs w:val="28"/>
        </w:rPr>
        <w:t>утверждении</w:t>
      </w:r>
      <w:r w:rsidRPr="000239BB">
        <w:rPr>
          <w:rFonts w:eastAsia="Arial" w:cs="Times New Roman"/>
          <w:bCs/>
          <w:sz w:val="28"/>
          <w:szCs w:val="28"/>
        </w:rPr>
        <w:t xml:space="preserve"> а</w:t>
      </w:r>
      <w:r w:rsidRPr="000239BB">
        <w:rPr>
          <w:rFonts w:cs="Times New Roman"/>
          <w:bCs/>
          <w:sz w:val="28"/>
          <w:szCs w:val="28"/>
        </w:rPr>
        <w:t>дминистративного</w:t>
      </w:r>
      <w:r w:rsidRPr="000239BB">
        <w:rPr>
          <w:rFonts w:eastAsia="Arial" w:cs="Times New Roman"/>
          <w:bCs/>
          <w:sz w:val="28"/>
          <w:szCs w:val="28"/>
        </w:rPr>
        <w:t xml:space="preserve"> </w:t>
      </w:r>
      <w:r w:rsidRPr="000239BB">
        <w:rPr>
          <w:rFonts w:cs="Times New Roman"/>
          <w:bCs/>
          <w:sz w:val="28"/>
          <w:szCs w:val="28"/>
        </w:rPr>
        <w:t>регламента предоставления</w:t>
      </w:r>
      <w:r w:rsidRPr="000239BB">
        <w:rPr>
          <w:rFonts w:eastAsia="Arial" w:cs="Times New Roman"/>
          <w:bCs/>
          <w:sz w:val="28"/>
          <w:szCs w:val="28"/>
        </w:rPr>
        <w:t xml:space="preserve"> м</w:t>
      </w:r>
      <w:r w:rsidRPr="000239BB">
        <w:rPr>
          <w:rFonts w:cs="Times New Roman"/>
          <w:bCs/>
          <w:sz w:val="28"/>
          <w:szCs w:val="28"/>
        </w:rPr>
        <w:t>униципальной</w:t>
      </w:r>
      <w:r w:rsidRPr="000239BB">
        <w:rPr>
          <w:rFonts w:eastAsia="Arial" w:cs="Times New Roman"/>
          <w:bCs/>
          <w:sz w:val="28"/>
          <w:szCs w:val="28"/>
        </w:rPr>
        <w:t xml:space="preserve"> </w:t>
      </w:r>
      <w:r w:rsidRPr="000239BB">
        <w:rPr>
          <w:rFonts w:cs="Times New Roman"/>
          <w:bCs/>
          <w:sz w:val="28"/>
          <w:szCs w:val="28"/>
        </w:rPr>
        <w:t>услуги</w:t>
      </w:r>
      <w:r w:rsidRPr="000239BB">
        <w:rPr>
          <w:rFonts w:eastAsia="Arial" w:cs="Times New Roman"/>
          <w:bCs/>
          <w:sz w:val="28"/>
          <w:szCs w:val="28"/>
        </w:rPr>
        <w:t xml:space="preserve"> «</w:t>
      </w:r>
      <w:r w:rsidRPr="000239BB">
        <w:rPr>
          <w:rFonts w:cs="Times New Roman"/>
          <w:bCs/>
          <w:sz w:val="28"/>
          <w:szCs w:val="28"/>
        </w:rPr>
        <w:t>Предоставление</w:t>
      </w:r>
      <w:r w:rsidRPr="000239BB">
        <w:rPr>
          <w:rFonts w:eastAsia="Arial" w:cs="Times New Roman"/>
          <w:bCs/>
          <w:sz w:val="28"/>
          <w:szCs w:val="28"/>
        </w:rPr>
        <w:t xml:space="preserve"> </w:t>
      </w:r>
      <w:r w:rsidRPr="000239BB">
        <w:rPr>
          <w:rFonts w:cs="Times New Roman"/>
          <w:bCs/>
          <w:sz w:val="28"/>
          <w:szCs w:val="28"/>
        </w:rPr>
        <w:t>информации</w:t>
      </w:r>
      <w:r w:rsidRPr="000239BB">
        <w:rPr>
          <w:rFonts w:eastAsia="Arial" w:cs="Times New Roman"/>
          <w:bCs/>
          <w:sz w:val="28"/>
          <w:szCs w:val="28"/>
        </w:rPr>
        <w:t xml:space="preserve"> </w:t>
      </w:r>
      <w:r w:rsidRPr="000239BB">
        <w:rPr>
          <w:rFonts w:cs="Times New Roman"/>
          <w:bCs/>
          <w:sz w:val="28"/>
          <w:szCs w:val="28"/>
        </w:rPr>
        <w:t>о</w:t>
      </w:r>
      <w:r w:rsidRPr="000239BB">
        <w:rPr>
          <w:rFonts w:eastAsia="Arial" w:cs="Times New Roman"/>
          <w:bCs/>
          <w:sz w:val="28"/>
          <w:szCs w:val="28"/>
        </w:rPr>
        <w:t xml:space="preserve"> </w:t>
      </w:r>
      <w:r w:rsidRPr="000239BB">
        <w:rPr>
          <w:rFonts w:cs="Times New Roman"/>
          <w:bCs/>
          <w:sz w:val="28"/>
          <w:szCs w:val="28"/>
        </w:rPr>
        <w:t xml:space="preserve">транспортном обслуживании населения между поселениями в границах муниципального района» </w:t>
      </w:r>
      <w:r w:rsidR="005C7993" w:rsidRPr="000239BB">
        <w:rPr>
          <w:rFonts w:cs="Times New Roman"/>
          <w:sz w:val="28"/>
          <w:szCs w:val="28"/>
        </w:rPr>
        <w:t>следующие изменения:</w:t>
      </w:r>
    </w:p>
    <w:p w:rsidR="008A58C0" w:rsidRPr="000239BB" w:rsidRDefault="008A58C0" w:rsidP="008A58C0">
      <w:pPr>
        <w:spacing w:line="200" w:lineRule="atLeast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-исключить </w:t>
      </w:r>
      <w:r w:rsidR="00682E4F">
        <w:rPr>
          <w:rFonts w:cs="Times New Roman"/>
          <w:sz w:val="28"/>
          <w:szCs w:val="28"/>
        </w:rPr>
        <w:t xml:space="preserve">из приложения </w:t>
      </w:r>
      <w:r>
        <w:rPr>
          <w:rFonts w:cs="Times New Roman"/>
          <w:sz w:val="28"/>
          <w:szCs w:val="28"/>
        </w:rPr>
        <w:t>пункт 2.5.</w:t>
      </w:r>
      <w:r>
        <w:rPr>
          <w:rFonts w:eastAsia="Arial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Правовые</w:t>
      </w:r>
      <w:r>
        <w:rPr>
          <w:rFonts w:eastAsia="Arial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основания</w:t>
      </w:r>
      <w:r>
        <w:rPr>
          <w:rFonts w:eastAsia="Arial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для</w:t>
      </w:r>
      <w:r>
        <w:rPr>
          <w:rFonts w:eastAsia="Arial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предоставления</w:t>
      </w:r>
      <w:r>
        <w:rPr>
          <w:rFonts w:eastAsia="Arial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муниципальной</w:t>
      </w:r>
      <w:r>
        <w:rPr>
          <w:rFonts w:eastAsia="Arial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услуги Раздела </w:t>
      </w:r>
      <w:r>
        <w:rPr>
          <w:rFonts w:cs="Times New Roman"/>
          <w:bCs/>
          <w:sz w:val="28"/>
          <w:szCs w:val="28"/>
        </w:rPr>
        <w:t>2.</w:t>
      </w:r>
      <w:r>
        <w:rPr>
          <w:rFonts w:eastAsia="Arial"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Стандарт</w:t>
      </w:r>
      <w:r>
        <w:rPr>
          <w:rFonts w:eastAsia="Arial"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предоставления</w:t>
      </w:r>
      <w:r>
        <w:rPr>
          <w:rFonts w:eastAsia="Arial"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муниципальной</w:t>
      </w:r>
      <w:r>
        <w:rPr>
          <w:rFonts w:eastAsia="Arial"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услуги;</w:t>
      </w:r>
    </w:p>
    <w:p w:rsidR="000239BB" w:rsidRPr="00D25A01" w:rsidRDefault="000239BB" w:rsidP="000239BB">
      <w:pPr>
        <w:spacing w:line="100" w:lineRule="atLeast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-исключить </w:t>
      </w:r>
      <w:r w:rsidR="00682E4F">
        <w:rPr>
          <w:rFonts w:cs="Times New Roman"/>
          <w:sz w:val="28"/>
          <w:szCs w:val="28"/>
        </w:rPr>
        <w:t xml:space="preserve">из приложения </w:t>
      </w:r>
      <w:r>
        <w:rPr>
          <w:rFonts w:cs="Times New Roman"/>
          <w:sz w:val="28"/>
          <w:szCs w:val="28"/>
        </w:rPr>
        <w:t xml:space="preserve">Раздел </w:t>
      </w:r>
      <w:r w:rsidRPr="00D25A01">
        <w:rPr>
          <w:rFonts w:cs="Times New Roman"/>
          <w:color w:val="000000"/>
          <w:sz w:val="28"/>
          <w:szCs w:val="28"/>
        </w:rPr>
        <w:t>4.</w:t>
      </w:r>
      <w:r w:rsidRPr="00D25A01">
        <w:rPr>
          <w:rFonts w:eastAsia="Arial" w:cs="Times New Roman"/>
          <w:color w:val="000000"/>
          <w:sz w:val="28"/>
          <w:szCs w:val="28"/>
        </w:rPr>
        <w:t xml:space="preserve"> </w:t>
      </w:r>
      <w:r w:rsidRPr="00D25A01">
        <w:rPr>
          <w:rFonts w:cs="Times New Roman"/>
          <w:color w:val="000000"/>
          <w:sz w:val="28"/>
          <w:szCs w:val="28"/>
        </w:rPr>
        <w:t>Контроль</w:t>
      </w:r>
      <w:r w:rsidRPr="00D25A01">
        <w:rPr>
          <w:rFonts w:eastAsia="Arial" w:cs="Times New Roman"/>
          <w:color w:val="000000"/>
          <w:sz w:val="28"/>
          <w:szCs w:val="28"/>
        </w:rPr>
        <w:t xml:space="preserve"> </w:t>
      </w:r>
      <w:r w:rsidRPr="00D25A01">
        <w:rPr>
          <w:rFonts w:cs="Times New Roman"/>
          <w:color w:val="000000"/>
          <w:sz w:val="28"/>
          <w:szCs w:val="28"/>
        </w:rPr>
        <w:t>за</w:t>
      </w:r>
      <w:r w:rsidRPr="00D25A01">
        <w:rPr>
          <w:rFonts w:eastAsia="Arial" w:cs="Times New Roman"/>
          <w:color w:val="000000"/>
          <w:sz w:val="28"/>
          <w:szCs w:val="28"/>
        </w:rPr>
        <w:t xml:space="preserve"> </w:t>
      </w:r>
      <w:r w:rsidRPr="00D25A01">
        <w:rPr>
          <w:rFonts w:cs="Times New Roman"/>
          <w:color w:val="000000"/>
          <w:sz w:val="28"/>
          <w:szCs w:val="28"/>
        </w:rPr>
        <w:t>исполнением</w:t>
      </w:r>
      <w:r w:rsidRPr="00D25A01">
        <w:rPr>
          <w:rFonts w:eastAsia="Arial" w:cs="Times New Roman"/>
          <w:color w:val="000000"/>
          <w:sz w:val="28"/>
          <w:szCs w:val="28"/>
        </w:rPr>
        <w:t xml:space="preserve"> </w:t>
      </w:r>
      <w:r w:rsidRPr="00D25A01">
        <w:rPr>
          <w:rFonts w:cs="Times New Roman"/>
          <w:color w:val="000000"/>
          <w:sz w:val="28"/>
          <w:szCs w:val="28"/>
        </w:rPr>
        <w:t>административного</w:t>
      </w:r>
      <w:r w:rsidRPr="00D25A01">
        <w:rPr>
          <w:rFonts w:eastAsia="Arial" w:cs="Times New Roman"/>
          <w:color w:val="000000"/>
          <w:sz w:val="28"/>
          <w:szCs w:val="28"/>
        </w:rPr>
        <w:t xml:space="preserve"> </w:t>
      </w:r>
      <w:r w:rsidRPr="00D25A01">
        <w:rPr>
          <w:rFonts w:cs="Times New Roman"/>
          <w:color w:val="000000"/>
          <w:sz w:val="28"/>
          <w:szCs w:val="28"/>
        </w:rPr>
        <w:t>регламента</w:t>
      </w:r>
      <w:r>
        <w:rPr>
          <w:rFonts w:cs="Times New Roman"/>
          <w:color w:val="000000"/>
          <w:sz w:val="28"/>
          <w:szCs w:val="28"/>
        </w:rPr>
        <w:t>;</w:t>
      </w:r>
    </w:p>
    <w:p w:rsidR="005C7993" w:rsidRDefault="000239BB" w:rsidP="000239BB">
      <w:pPr>
        <w:autoSpaceDE w:val="0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-исключить </w:t>
      </w:r>
      <w:r w:rsidR="00682E4F">
        <w:rPr>
          <w:rFonts w:cs="Times New Roman"/>
          <w:sz w:val="28"/>
          <w:szCs w:val="28"/>
        </w:rPr>
        <w:t xml:space="preserve">из приложения </w:t>
      </w:r>
      <w:r>
        <w:rPr>
          <w:rFonts w:cs="Times New Roman"/>
          <w:sz w:val="28"/>
          <w:szCs w:val="28"/>
        </w:rPr>
        <w:t xml:space="preserve">Раздел </w:t>
      </w:r>
      <w:r w:rsidRPr="00D25A01">
        <w:rPr>
          <w:rFonts w:cs="Times New Roman"/>
          <w:sz w:val="28"/>
          <w:szCs w:val="28"/>
        </w:rPr>
        <w:t>5.</w:t>
      </w:r>
      <w:r w:rsidRPr="00D25A01">
        <w:rPr>
          <w:rFonts w:eastAsia="Arial" w:cs="Times New Roman"/>
          <w:sz w:val="28"/>
          <w:szCs w:val="28"/>
        </w:rPr>
        <w:t xml:space="preserve"> </w:t>
      </w:r>
      <w:r w:rsidRPr="00D25A01">
        <w:rPr>
          <w:rFonts w:cs="Times New Roman"/>
          <w:sz w:val="28"/>
          <w:szCs w:val="28"/>
        </w:rPr>
        <w:t>Досудебный</w:t>
      </w:r>
      <w:r w:rsidRPr="00D25A01">
        <w:rPr>
          <w:rFonts w:eastAsia="Arial" w:cs="Times New Roman"/>
          <w:sz w:val="28"/>
          <w:szCs w:val="28"/>
        </w:rPr>
        <w:t xml:space="preserve"> </w:t>
      </w:r>
      <w:r w:rsidRPr="00D25A01">
        <w:rPr>
          <w:rFonts w:cs="Times New Roman"/>
          <w:sz w:val="28"/>
          <w:szCs w:val="28"/>
        </w:rPr>
        <w:t>(внесудебный)</w:t>
      </w:r>
      <w:r w:rsidRPr="00D25A01">
        <w:rPr>
          <w:rFonts w:eastAsia="Arial" w:cs="Times New Roman"/>
          <w:sz w:val="28"/>
          <w:szCs w:val="28"/>
        </w:rPr>
        <w:t xml:space="preserve"> </w:t>
      </w:r>
      <w:r w:rsidRPr="00D25A01">
        <w:rPr>
          <w:rFonts w:cs="Times New Roman"/>
          <w:sz w:val="28"/>
          <w:szCs w:val="28"/>
        </w:rPr>
        <w:t>порядок</w:t>
      </w:r>
      <w:r w:rsidRPr="00D25A01">
        <w:rPr>
          <w:rFonts w:eastAsia="Arial" w:cs="Times New Roman"/>
          <w:sz w:val="28"/>
          <w:szCs w:val="28"/>
        </w:rPr>
        <w:t xml:space="preserve"> </w:t>
      </w:r>
      <w:r w:rsidRPr="00D25A01">
        <w:rPr>
          <w:rFonts w:cs="Times New Roman"/>
          <w:sz w:val="28"/>
          <w:szCs w:val="28"/>
        </w:rPr>
        <w:t>обжалования</w:t>
      </w:r>
      <w:r w:rsidRPr="00D25A01">
        <w:rPr>
          <w:rFonts w:eastAsia="Arial" w:cs="Times New Roman"/>
          <w:sz w:val="28"/>
          <w:szCs w:val="28"/>
        </w:rPr>
        <w:t xml:space="preserve"> </w:t>
      </w:r>
      <w:r w:rsidRPr="00D25A01">
        <w:rPr>
          <w:rFonts w:cs="Times New Roman"/>
          <w:sz w:val="28"/>
          <w:szCs w:val="28"/>
        </w:rPr>
        <w:t>решений</w:t>
      </w:r>
      <w:r w:rsidRPr="00D25A01">
        <w:rPr>
          <w:rFonts w:eastAsia="Arial" w:cs="Times New Roman"/>
          <w:sz w:val="28"/>
          <w:szCs w:val="28"/>
        </w:rPr>
        <w:t xml:space="preserve"> </w:t>
      </w:r>
      <w:r w:rsidRPr="00D25A01">
        <w:rPr>
          <w:rFonts w:cs="Times New Roman"/>
          <w:sz w:val="28"/>
          <w:szCs w:val="28"/>
        </w:rPr>
        <w:t>и</w:t>
      </w:r>
      <w:r w:rsidRPr="00D25A01">
        <w:rPr>
          <w:rFonts w:eastAsia="Arial" w:cs="Times New Roman"/>
          <w:sz w:val="28"/>
          <w:szCs w:val="28"/>
        </w:rPr>
        <w:t xml:space="preserve"> </w:t>
      </w:r>
      <w:r w:rsidRPr="00D25A01">
        <w:rPr>
          <w:rFonts w:cs="Times New Roman"/>
          <w:sz w:val="28"/>
          <w:szCs w:val="28"/>
        </w:rPr>
        <w:t>действий</w:t>
      </w:r>
      <w:r w:rsidRPr="00D25A01">
        <w:rPr>
          <w:rFonts w:eastAsia="Arial" w:cs="Times New Roman"/>
          <w:sz w:val="28"/>
          <w:szCs w:val="28"/>
        </w:rPr>
        <w:t xml:space="preserve"> </w:t>
      </w:r>
      <w:r w:rsidRPr="00D25A01">
        <w:rPr>
          <w:rFonts w:cs="Times New Roman"/>
          <w:sz w:val="28"/>
          <w:szCs w:val="28"/>
        </w:rPr>
        <w:t>(бездействия)</w:t>
      </w:r>
      <w:r w:rsidRPr="00D25A01">
        <w:rPr>
          <w:rFonts w:eastAsia="Arial" w:cs="Times New Roman"/>
          <w:sz w:val="28"/>
          <w:szCs w:val="28"/>
        </w:rPr>
        <w:t xml:space="preserve"> </w:t>
      </w:r>
      <w:r w:rsidRPr="00D25A01">
        <w:rPr>
          <w:rFonts w:cs="Times New Roman"/>
          <w:sz w:val="28"/>
          <w:szCs w:val="28"/>
        </w:rPr>
        <w:t>органа,</w:t>
      </w:r>
      <w:r w:rsidRPr="00D25A01">
        <w:rPr>
          <w:rFonts w:eastAsia="Arial" w:cs="Times New Roman"/>
          <w:sz w:val="28"/>
          <w:szCs w:val="28"/>
        </w:rPr>
        <w:t xml:space="preserve"> </w:t>
      </w:r>
      <w:r w:rsidRPr="00D25A01">
        <w:rPr>
          <w:rFonts w:cs="Times New Roman"/>
          <w:sz w:val="28"/>
          <w:szCs w:val="28"/>
        </w:rPr>
        <w:t>предоставляющего</w:t>
      </w:r>
      <w:r w:rsidRPr="00D25A01">
        <w:rPr>
          <w:rFonts w:eastAsia="Arial" w:cs="Times New Roman"/>
          <w:sz w:val="28"/>
          <w:szCs w:val="28"/>
        </w:rPr>
        <w:t xml:space="preserve"> </w:t>
      </w:r>
      <w:r w:rsidRPr="00D25A01">
        <w:rPr>
          <w:rFonts w:cs="Times New Roman"/>
          <w:sz w:val="28"/>
          <w:szCs w:val="28"/>
        </w:rPr>
        <w:t>муниципальную</w:t>
      </w:r>
      <w:r w:rsidRPr="00D25A01">
        <w:rPr>
          <w:rFonts w:eastAsia="Arial" w:cs="Times New Roman"/>
          <w:sz w:val="28"/>
          <w:szCs w:val="28"/>
        </w:rPr>
        <w:t xml:space="preserve"> </w:t>
      </w:r>
      <w:r w:rsidRPr="00D25A01">
        <w:rPr>
          <w:rFonts w:cs="Times New Roman"/>
          <w:sz w:val="28"/>
          <w:szCs w:val="28"/>
        </w:rPr>
        <w:t>услугу,</w:t>
      </w:r>
      <w:r w:rsidRPr="00D25A01">
        <w:rPr>
          <w:rFonts w:eastAsia="Arial" w:cs="Times New Roman"/>
          <w:sz w:val="28"/>
          <w:szCs w:val="28"/>
        </w:rPr>
        <w:t xml:space="preserve"> </w:t>
      </w:r>
      <w:r w:rsidRPr="00D25A01">
        <w:rPr>
          <w:rFonts w:cs="Times New Roman"/>
          <w:sz w:val="28"/>
          <w:szCs w:val="28"/>
        </w:rPr>
        <w:t>а</w:t>
      </w:r>
      <w:r w:rsidRPr="00D25A01">
        <w:rPr>
          <w:rFonts w:eastAsia="Arial" w:cs="Times New Roman"/>
          <w:sz w:val="28"/>
          <w:szCs w:val="28"/>
        </w:rPr>
        <w:t xml:space="preserve"> </w:t>
      </w:r>
      <w:r w:rsidRPr="00D25A01">
        <w:rPr>
          <w:rFonts w:cs="Times New Roman"/>
          <w:sz w:val="28"/>
          <w:szCs w:val="28"/>
        </w:rPr>
        <w:t>также</w:t>
      </w:r>
      <w:r w:rsidRPr="00D25A01">
        <w:rPr>
          <w:rFonts w:eastAsia="Arial" w:cs="Times New Roman"/>
          <w:sz w:val="28"/>
          <w:szCs w:val="28"/>
        </w:rPr>
        <w:t xml:space="preserve"> </w:t>
      </w:r>
      <w:r w:rsidRPr="00D25A01">
        <w:rPr>
          <w:rFonts w:cs="Times New Roman"/>
          <w:sz w:val="28"/>
          <w:szCs w:val="28"/>
        </w:rPr>
        <w:t>их</w:t>
      </w:r>
      <w:r w:rsidRPr="00D25A01">
        <w:rPr>
          <w:rFonts w:eastAsia="Arial" w:cs="Times New Roman"/>
          <w:sz w:val="28"/>
          <w:szCs w:val="28"/>
        </w:rPr>
        <w:t xml:space="preserve"> </w:t>
      </w:r>
      <w:r w:rsidRPr="00D25A01">
        <w:rPr>
          <w:rFonts w:cs="Times New Roman"/>
          <w:sz w:val="28"/>
          <w:szCs w:val="28"/>
        </w:rPr>
        <w:t>должностных</w:t>
      </w:r>
      <w:r w:rsidRPr="00D25A01">
        <w:rPr>
          <w:rFonts w:eastAsia="Arial" w:cs="Times New Roman"/>
          <w:sz w:val="28"/>
          <w:szCs w:val="28"/>
        </w:rPr>
        <w:t xml:space="preserve"> </w:t>
      </w:r>
      <w:r w:rsidRPr="00D25A01">
        <w:rPr>
          <w:rFonts w:cs="Times New Roman"/>
          <w:sz w:val="28"/>
          <w:szCs w:val="28"/>
        </w:rPr>
        <w:t>лиц</w:t>
      </w:r>
      <w:r>
        <w:rPr>
          <w:rFonts w:cs="Times New Roman"/>
          <w:sz w:val="28"/>
          <w:szCs w:val="28"/>
        </w:rPr>
        <w:t>.</w:t>
      </w:r>
    </w:p>
    <w:p w:rsidR="000826DF" w:rsidRPr="00CD26B2" w:rsidRDefault="000826DF">
      <w:pPr>
        <w:spacing w:line="100" w:lineRule="atLeast"/>
        <w:ind w:firstLine="709"/>
        <w:jc w:val="both"/>
        <w:rPr>
          <w:rFonts w:eastAsia="Arial" w:cs="Times New Roman"/>
          <w:sz w:val="28"/>
          <w:szCs w:val="28"/>
        </w:rPr>
      </w:pPr>
      <w:r w:rsidRPr="00CD26B2">
        <w:rPr>
          <w:rFonts w:cs="Times New Roman"/>
          <w:sz w:val="28"/>
          <w:szCs w:val="28"/>
        </w:rPr>
        <w:t>2.</w:t>
      </w:r>
      <w:r w:rsidRPr="00CD26B2">
        <w:rPr>
          <w:rFonts w:eastAsia="Arial" w:cs="Times New Roman"/>
          <w:sz w:val="28"/>
          <w:szCs w:val="28"/>
        </w:rPr>
        <w:t xml:space="preserve"> Настоящее постановление подлежит размещению на официальном сайте </w:t>
      </w:r>
      <w:r w:rsidR="00157F90" w:rsidRPr="00CD26B2">
        <w:rPr>
          <w:rFonts w:eastAsia="Arial" w:cs="Times New Roman"/>
          <w:sz w:val="28"/>
          <w:szCs w:val="28"/>
        </w:rPr>
        <w:t>Троснянс</w:t>
      </w:r>
      <w:r w:rsidRPr="00CD26B2">
        <w:rPr>
          <w:rFonts w:eastAsia="Arial" w:cs="Times New Roman"/>
          <w:sz w:val="28"/>
          <w:szCs w:val="28"/>
        </w:rPr>
        <w:t>кого района в сети Интернет.</w:t>
      </w:r>
    </w:p>
    <w:p w:rsidR="000826DF" w:rsidRPr="00CD26B2" w:rsidRDefault="000826DF">
      <w:pPr>
        <w:spacing w:line="100" w:lineRule="atLeast"/>
        <w:ind w:firstLine="709"/>
        <w:jc w:val="both"/>
        <w:rPr>
          <w:rFonts w:cs="Times New Roman"/>
          <w:sz w:val="28"/>
          <w:szCs w:val="28"/>
        </w:rPr>
      </w:pPr>
      <w:r w:rsidRPr="00CD26B2">
        <w:rPr>
          <w:rFonts w:cs="Times New Roman"/>
          <w:sz w:val="28"/>
          <w:szCs w:val="28"/>
        </w:rPr>
        <w:t>3.Настоящее</w:t>
      </w:r>
      <w:r w:rsidRPr="00CD26B2">
        <w:rPr>
          <w:rFonts w:eastAsia="Arial" w:cs="Times New Roman"/>
          <w:sz w:val="28"/>
          <w:szCs w:val="28"/>
        </w:rPr>
        <w:t xml:space="preserve"> </w:t>
      </w:r>
      <w:r w:rsidRPr="00CD26B2">
        <w:rPr>
          <w:rFonts w:cs="Times New Roman"/>
          <w:sz w:val="28"/>
          <w:szCs w:val="28"/>
        </w:rPr>
        <w:t>постановление</w:t>
      </w:r>
      <w:r w:rsidRPr="00CD26B2">
        <w:rPr>
          <w:rFonts w:eastAsia="Arial" w:cs="Times New Roman"/>
          <w:sz w:val="28"/>
          <w:szCs w:val="28"/>
        </w:rPr>
        <w:t xml:space="preserve"> </w:t>
      </w:r>
      <w:r w:rsidRPr="00CD26B2">
        <w:rPr>
          <w:rFonts w:cs="Times New Roman"/>
          <w:sz w:val="28"/>
          <w:szCs w:val="28"/>
        </w:rPr>
        <w:t>вступает</w:t>
      </w:r>
      <w:r w:rsidRPr="00CD26B2">
        <w:rPr>
          <w:rFonts w:eastAsia="Arial" w:cs="Times New Roman"/>
          <w:sz w:val="28"/>
          <w:szCs w:val="28"/>
        </w:rPr>
        <w:t xml:space="preserve"> </w:t>
      </w:r>
      <w:r w:rsidRPr="00CD26B2">
        <w:rPr>
          <w:rFonts w:cs="Times New Roman"/>
          <w:sz w:val="28"/>
          <w:szCs w:val="28"/>
        </w:rPr>
        <w:t>в</w:t>
      </w:r>
      <w:r w:rsidRPr="00CD26B2">
        <w:rPr>
          <w:rFonts w:eastAsia="Arial" w:cs="Times New Roman"/>
          <w:sz w:val="28"/>
          <w:szCs w:val="28"/>
        </w:rPr>
        <w:t xml:space="preserve"> </w:t>
      </w:r>
      <w:r w:rsidRPr="00CD26B2">
        <w:rPr>
          <w:rFonts w:cs="Times New Roman"/>
          <w:sz w:val="28"/>
          <w:szCs w:val="28"/>
        </w:rPr>
        <w:t>силу</w:t>
      </w:r>
      <w:r w:rsidRPr="00CD26B2">
        <w:rPr>
          <w:rFonts w:eastAsia="Arial" w:cs="Times New Roman"/>
          <w:sz w:val="28"/>
          <w:szCs w:val="28"/>
        </w:rPr>
        <w:t xml:space="preserve"> </w:t>
      </w:r>
      <w:r w:rsidRPr="00CD26B2">
        <w:rPr>
          <w:rFonts w:cs="Times New Roman"/>
          <w:sz w:val="28"/>
          <w:szCs w:val="28"/>
        </w:rPr>
        <w:t>с</w:t>
      </w:r>
      <w:r w:rsidRPr="00CD26B2">
        <w:rPr>
          <w:rFonts w:eastAsia="Arial" w:cs="Times New Roman"/>
          <w:sz w:val="28"/>
          <w:szCs w:val="28"/>
        </w:rPr>
        <w:t xml:space="preserve"> </w:t>
      </w:r>
      <w:r w:rsidRPr="00CD26B2">
        <w:rPr>
          <w:rFonts w:cs="Times New Roman"/>
          <w:sz w:val="28"/>
          <w:szCs w:val="28"/>
        </w:rPr>
        <w:t>момента</w:t>
      </w:r>
      <w:r w:rsidRPr="00CD26B2">
        <w:rPr>
          <w:rFonts w:eastAsia="Arial" w:cs="Times New Roman"/>
          <w:sz w:val="28"/>
          <w:szCs w:val="28"/>
        </w:rPr>
        <w:t xml:space="preserve"> </w:t>
      </w:r>
      <w:r w:rsidRPr="00CD26B2">
        <w:rPr>
          <w:rFonts w:cs="Times New Roman"/>
          <w:sz w:val="28"/>
          <w:szCs w:val="28"/>
        </w:rPr>
        <w:t>его</w:t>
      </w:r>
      <w:r w:rsidRPr="00CD26B2">
        <w:rPr>
          <w:rFonts w:eastAsia="Arial" w:cs="Times New Roman"/>
          <w:sz w:val="28"/>
          <w:szCs w:val="28"/>
        </w:rPr>
        <w:t xml:space="preserve"> </w:t>
      </w:r>
      <w:r w:rsidRPr="00CD26B2">
        <w:rPr>
          <w:rFonts w:cs="Times New Roman"/>
          <w:sz w:val="28"/>
          <w:szCs w:val="28"/>
        </w:rPr>
        <w:t>официального</w:t>
      </w:r>
      <w:r w:rsidRPr="00CD26B2">
        <w:rPr>
          <w:rFonts w:eastAsia="Arial" w:cs="Times New Roman"/>
          <w:sz w:val="28"/>
          <w:szCs w:val="28"/>
        </w:rPr>
        <w:t xml:space="preserve"> </w:t>
      </w:r>
      <w:r w:rsidR="00313F69" w:rsidRPr="00CD26B2">
        <w:rPr>
          <w:rFonts w:eastAsia="Arial" w:cs="Times New Roman"/>
          <w:sz w:val="28"/>
          <w:szCs w:val="28"/>
        </w:rPr>
        <w:t>обнародо</w:t>
      </w:r>
      <w:r w:rsidRPr="00CD26B2">
        <w:rPr>
          <w:rFonts w:cs="Times New Roman"/>
          <w:sz w:val="28"/>
          <w:szCs w:val="28"/>
        </w:rPr>
        <w:t>вания.</w:t>
      </w:r>
    </w:p>
    <w:p w:rsidR="000239BB" w:rsidRDefault="000826DF" w:rsidP="000239BB">
      <w:pPr>
        <w:spacing w:line="100" w:lineRule="atLeast"/>
        <w:ind w:firstLine="709"/>
        <w:jc w:val="both"/>
        <w:rPr>
          <w:rFonts w:eastAsia="Arial" w:cs="Times New Roman"/>
          <w:sz w:val="28"/>
          <w:szCs w:val="28"/>
        </w:rPr>
      </w:pPr>
      <w:r w:rsidRPr="00CD26B2">
        <w:rPr>
          <w:rFonts w:cs="Times New Roman"/>
          <w:sz w:val="28"/>
          <w:szCs w:val="28"/>
        </w:rPr>
        <w:t>4.</w:t>
      </w:r>
      <w:r w:rsidRPr="00CD26B2">
        <w:rPr>
          <w:rFonts w:eastAsia="Arial" w:cs="Times New Roman"/>
          <w:sz w:val="28"/>
          <w:szCs w:val="28"/>
        </w:rPr>
        <w:t xml:space="preserve"> </w:t>
      </w:r>
      <w:r w:rsidRPr="00CD26B2">
        <w:rPr>
          <w:rFonts w:cs="Times New Roman"/>
          <w:sz w:val="28"/>
          <w:szCs w:val="28"/>
        </w:rPr>
        <w:t>Контроль</w:t>
      </w:r>
      <w:r w:rsidRPr="00CD26B2">
        <w:rPr>
          <w:rFonts w:eastAsia="Arial" w:cs="Times New Roman"/>
          <w:sz w:val="28"/>
          <w:szCs w:val="28"/>
        </w:rPr>
        <w:t xml:space="preserve"> </w:t>
      </w:r>
      <w:r w:rsidRPr="00CD26B2">
        <w:rPr>
          <w:rFonts w:cs="Times New Roman"/>
          <w:sz w:val="28"/>
          <w:szCs w:val="28"/>
        </w:rPr>
        <w:t>за</w:t>
      </w:r>
      <w:r w:rsidRPr="00CD26B2">
        <w:rPr>
          <w:rFonts w:eastAsia="Arial" w:cs="Times New Roman"/>
          <w:sz w:val="28"/>
          <w:szCs w:val="28"/>
        </w:rPr>
        <w:t xml:space="preserve"> </w:t>
      </w:r>
      <w:r w:rsidRPr="00CD26B2">
        <w:rPr>
          <w:rFonts w:cs="Times New Roman"/>
          <w:sz w:val="28"/>
          <w:szCs w:val="28"/>
        </w:rPr>
        <w:t>исполнением</w:t>
      </w:r>
      <w:r w:rsidRPr="00CD26B2">
        <w:rPr>
          <w:rFonts w:eastAsia="Arial" w:cs="Times New Roman"/>
          <w:sz w:val="28"/>
          <w:szCs w:val="28"/>
        </w:rPr>
        <w:t xml:space="preserve"> </w:t>
      </w:r>
      <w:r w:rsidRPr="00CD26B2">
        <w:rPr>
          <w:rFonts w:cs="Times New Roman"/>
          <w:sz w:val="28"/>
          <w:szCs w:val="28"/>
        </w:rPr>
        <w:t>настоящего</w:t>
      </w:r>
      <w:r w:rsidRPr="00CD26B2">
        <w:rPr>
          <w:rFonts w:eastAsia="Arial" w:cs="Times New Roman"/>
          <w:sz w:val="28"/>
          <w:szCs w:val="28"/>
        </w:rPr>
        <w:t xml:space="preserve"> </w:t>
      </w:r>
      <w:r w:rsidRPr="00CD26B2">
        <w:rPr>
          <w:rFonts w:cs="Times New Roman"/>
          <w:sz w:val="28"/>
          <w:szCs w:val="28"/>
        </w:rPr>
        <w:t>постановления</w:t>
      </w:r>
      <w:r w:rsidRPr="00CD26B2">
        <w:rPr>
          <w:rFonts w:eastAsia="Arial" w:cs="Times New Roman"/>
          <w:sz w:val="28"/>
          <w:szCs w:val="28"/>
        </w:rPr>
        <w:t xml:space="preserve"> оставляю за собой.</w:t>
      </w:r>
    </w:p>
    <w:p w:rsidR="00CD26B2" w:rsidRDefault="00CD26B2" w:rsidP="000239BB">
      <w:pPr>
        <w:spacing w:line="100" w:lineRule="atLeast"/>
        <w:ind w:firstLine="709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         </w:t>
      </w:r>
    </w:p>
    <w:p w:rsidR="000826DF" w:rsidRPr="00CD26B2" w:rsidRDefault="009E09EF" w:rsidP="009E09EF">
      <w:pPr>
        <w:spacing w:line="360" w:lineRule="auto"/>
        <w:ind w:right="-142"/>
        <w:rPr>
          <w:rFonts w:cs="Times New Roman"/>
          <w:b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   </w:t>
      </w:r>
      <w:r w:rsidR="000239BB">
        <w:rPr>
          <w:rFonts w:cs="Times New Roman"/>
          <w:b/>
          <w:bCs/>
          <w:sz w:val="28"/>
          <w:szCs w:val="28"/>
        </w:rPr>
        <w:t xml:space="preserve">       </w:t>
      </w:r>
      <w:r w:rsidR="000826DF" w:rsidRPr="00CD26B2">
        <w:rPr>
          <w:rFonts w:cs="Times New Roman"/>
          <w:b/>
          <w:bCs/>
          <w:sz w:val="28"/>
          <w:szCs w:val="28"/>
        </w:rPr>
        <w:t>Глав</w:t>
      </w:r>
      <w:r w:rsidR="000239BB">
        <w:rPr>
          <w:rFonts w:cs="Times New Roman"/>
          <w:b/>
          <w:bCs/>
          <w:sz w:val="28"/>
          <w:szCs w:val="28"/>
        </w:rPr>
        <w:t>а</w:t>
      </w:r>
      <w:r w:rsidR="000826DF" w:rsidRPr="00CD26B2">
        <w:rPr>
          <w:rFonts w:eastAsia="Arial" w:cs="Times New Roman"/>
          <w:b/>
          <w:bCs/>
          <w:sz w:val="28"/>
          <w:szCs w:val="28"/>
        </w:rPr>
        <w:t xml:space="preserve"> </w:t>
      </w:r>
      <w:r w:rsidR="000239BB">
        <w:rPr>
          <w:rFonts w:eastAsia="Arial" w:cs="Times New Roman"/>
          <w:b/>
          <w:bCs/>
          <w:sz w:val="28"/>
          <w:szCs w:val="28"/>
        </w:rPr>
        <w:t>района</w:t>
      </w:r>
      <w:r w:rsidR="000826DF" w:rsidRPr="00CD26B2">
        <w:rPr>
          <w:rFonts w:eastAsia="Arial" w:cs="Times New Roman"/>
          <w:b/>
          <w:bCs/>
          <w:sz w:val="28"/>
          <w:szCs w:val="28"/>
        </w:rPr>
        <w:t xml:space="preserve">           </w:t>
      </w:r>
      <w:r w:rsidR="00CD26B2">
        <w:rPr>
          <w:rFonts w:eastAsia="Arial" w:cs="Times New Roman"/>
          <w:b/>
          <w:bCs/>
          <w:sz w:val="28"/>
          <w:szCs w:val="28"/>
        </w:rPr>
        <w:t xml:space="preserve">                               </w:t>
      </w:r>
      <w:r w:rsidR="000239BB">
        <w:rPr>
          <w:rFonts w:eastAsia="Arial" w:cs="Times New Roman"/>
          <w:b/>
          <w:bCs/>
          <w:sz w:val="28"/>
          <w:szCs w:val="28"/>
        </w:rPr>
        <w:t xml:space="preserve">          </w:t>
      </w:r>
      <w:r w:rsidR="00CD26B2">
        <w:rPr>
          <w:rFonts w:eastAsia="Arial" w:cs="Times New Roman"/>
          <w:b/>
          <w:bCs/>
          <w:sz w:val="28"/>
          <w:szCs w:val="28"/>
        </w:rPr>
        <w:t xml:space="preserve">  А.</w:t>
      </w:r>
      <w:r>
        <w:rPr>
          <w:rFonts w:eastAsia="Arial" w:cs="Times New Roman"/>
          <w:b/>
          <w:bCs/>
          <w:sz w:val="28"/>
          <w:szCs w:val="28"/>
        </w:rPr>
        <w:t xml:space="preserve"> В</w:t>
      </w:r>
      <w:r w:rsidR="00CD26B2">
        <w:rPr>
          <w:rFonts w:eastAsia="Arial" w:cs="Times New Roman"/>
          <w:b/>
          <w:bCs/>
          <w:sz w:val="28"/>
          <w:szCs w:val="28"/>
        </w:rPr>
        <w:t>.</w:t>
      </w:r>
      <w:r>
        <w:rPr>
          <w:rFonts w:eastAsia="Arial" w:cs="Times New Roman"/>
          <w:b/>
          <w:bCs/>
          <w:sz w:val="28"/>
          <w:szCs w:val="28"/>
        </w:rPr>
        <w:t xml:space="preserve"> </w:t>
      </w:r>
      <w:r w:rsidR="000239BB">
        <w:rPr>
          <w:rFonts w:eastAsia="Arial" w:cs="Times New Roman"/>
          <w:b/>
          <w:bCs/>
          <w:sz w:val="28"/>
          <w:szCs w:val="28"/>
        </w:rPr>
        <w:t>Левковский</w:t>
      </w:r>
      <w:r w:rsidR="000826DF" w:rsidRPr="00CD26B2">
        <w:rPr>
          <w:rFonts w:eastAsia="Arial" w:cs="Times New Roman"/>
          <w:b/>
          <w:bCs/>
          <w:sz w:val="28"/>
          <w:szCs w:val="28"/>
        </w:rPr>
        <w:t xml:space="preserve">                                     </w:t>
      </w:r>
      <w:r w:rsidR="00157F90" w:rsidRPr="00CD26B2">
        <w:rPr>
          <w:rFonts w:eastAsia="Arial" w:cs="Times New Roman"/>
          <w:b/>
          <w:bCs/>
          <w:sz w:val="28"/>
          <w:szCs w:val="28"/>
        </w:rPr>
        <w:t xml:space="preserve">                 </w:t>
      </w:r>
    </w:p>
    <w:sectPr w:rsidR="000826DF" w:rsidRPr="00CD26B2" w:rsidSect="00682E4F">
      <w:pgSz w:w="11906" w:h="16838"/>
      <w:pgMar w:top="426" w:right="850" w:bottom="284" w:left="1701" w:header="720" w:footer="720" w:gutter="0"/>
      <w:cols w:space="720"/>
      <w:docGrid w:linePitch="326" w:charSpace="-63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09"/>
  <w:defaultTableStyle w:val="a"/>
  <w:drawingGridHorizontalSpacing w:val="108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761CD5"/>
    <w:rsid w:val="0000026D"/>
    <w:rsid w:val="000239BB"/>
    <w:rsid w:val="0008173C"/>
    <w:rsid w:val="000826DF"/>
    <w:rsid w:val="00157F90"/>
    <w:rsid w:val="00187283"/>
    <w:rsid w:val="002A2A9D"/>
    <w:rsid w:val="002B4AF0"/>
    <w:rsid w:val="003056D6"/>
    <w:rsid w:val="00313F69"/>
    <w:rsid w:val="00322D9B"/>
    <w:rsid w:val="003F0F76"/>
    <w:rsid w:val="004855C7"/>
    <w:rsid w:val="00534ABD"/>
    <w:rsid w:val="005C7993"/>
    <w:rsid w:val="005D1255"/>
    <w:rsid w:val="00613BBF"/>
    <w:rsid w:val="00622635"/>
    <w:rsid w:val="00623F3A"/>
    <w:rsid w:val="006543D8"/>
    <w:rsid w:val="00682E4F"/>
    <w:rsid w:val="006974A2"/>
    <w:rsid w:val="006E0740"/>
    <w:rsid w:val="006F63FD"/>
    <w:rsid w:val="007039FD"/>
    <w:rsid w:val="00761CD5"/>
    <w:rsid w:val="00890368"/>
    <w:rsid w:val="008A58C0"/>
    <w:rsid w:val="0091498D"/>
    <w:rsid w:val="00943E99"/>
    <w:rsid w:val="00945D8F"/>
    <w:rsid w:val="009E09EF"/>
    <w:rsid w:val="00A32890"/>
    <w:rsid w:val="00AE5194"/>
    <w:rsid w:val="00B835C7"/>
    <w:rsid w:val="00C55749"/>
    <w:rsid w:val="00CC57ED"/>
    <w:rsid w:val="00CD26B2"/>
    <w:rsid w:val="00DD1A5E"/>
    <w:rsid w:val="00F57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uppressAutoHyphens w:val="0"/>
      <w:spacing w:before="240" w:after="60"/>
      <w:ind w:left="0" w:firstLine="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uppressAutoHyphens w:val="0"/>
      <w:spacing w:before="240" w:after="60"/>
      <w:ind w:left="0" w:firstLine="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0">
    <w:name w:val="Основной шрифт абзаца1"/>
  </w:style>
  <w:style w:type="character" w:styleId="a3">
    <w:name w:val="Hyperlink"/>
    <w:rPr>
      <w:rFonts w:cs="Times New Roman"/>
      <w:color w:val="0000FF"/>
      <w:u w:val="single"/>
    </w:rPr>
  </w:style>
  <w:style w:type="character" w:customStyle="1" w:styleId="-">
    <w:name w:val="Ж-курсив"/>
    <w:rPr>
      <w:b/>
      <w:i/>
    </w:rPr>
  </w:style>
  <w:style w:type="character" w:customStyle="1" w:styleId="20">
    <w:name w:val="Основной шрифт абзаца2"/>
  </w:style>
  <w:style w:type="character" w:customStyle="1" w:styleId="FontStyle48">
    <w:name w:val="Font Style48"/>
    <w:rPr>
      <w:rFonts w:ascii="Times New Roman" w:hAnsi="Times New Roman" w:cs="Times New Roman"/>
      <w:b/>
      <w:bCs/>
      <w:sz w:val="22"/>
      <w:szCs w:val="22"/>
    </w:rPr>
  </w:style>
  <w:style w:type="paragraph" w:styleId="a4">
    <w:name w:val="Заголовок"/>
    <w:basedOn w:val="a"/>
    <w:next w:val="a5"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zh-CN"/>
    </w:rPr>
  </w:style>
  <w:style w:type="paragraph" w:customStyle="1" w:styleId="21">
    <w:name w:val="Основной текст с отступом 21"/>
    <w:basedOn w:val="a"/>
    <w:pPr>
      <w:spacing w:line="360" w:lineRule="auto"/>
      <w:ind w:firstLine="540"/>
      <w:jc w:val="both"/>
    </w:pPr>
  </w:style>
  <w:style w:type="paragraph" w:styleId="a8">
    <w:name w:val="Normal (Web)"/>
    <w:basedOn w:val="a"/>
    <w:pPr>
      <w:suppressAutoHyphens w:val="0"/>
      <w:spacing w:after="360" w:line="324" w:lineRule="auto"/>
    </w:pPr>
  </w:style>
  <w:style w:type="paragraph" w:customStyle="1" w:styleId="5">
    <w:name w:val="стиль5"/>
    <w:basedOn w:val="a"/>
    <w:pPr>
      <w:suppressAutoHyphens w:val="0"/>
      <w:spacing w:before="240" w:after="240"/>
    </w:p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12">
    <w:name w:val="нум список 1"/>
    <w:basedOn w:val="a"/>
    <w:pPr>
      <w:tabs>
        <w:tab w:val="left" w:pos="360"/>
      </w:tabs>
      <w:suppressAutoHyphens w:val="0"/>
      <w:spacing w:before="120" w:after="120"/>
      <w:jc w:val="both"/>
    </w:pPr>
    <w:rPr>
      <w:szCs w:val="20"/>
    </w:rPr>
  </w:style>
  <w:style w:type="paragraph" w:customStyle="1" w:styleId="Arial120950">
    <w:name w:val="Стиль Arial 12 пт Первая строка:  095 см После:  0 пт Междустр..."/>
    <w:pPr>
      <w:suppressAutoHyphens/>
      <w:ind w:firstLine="539"/>
    </w:pPr>
    <w:rPr>
      <w:rFonts w:ascii="Arial" w:eastAsia="Arial" w:hAnsi="Arial"/>
      <w:kern w:val="1"/>
      <w:sz w:val="24"/>
      <w:lang w:eastAsia="zh-CN"/>
    </w:rPr>
  </w:style>
  <w:style w:type="paragraph" w:customStyle="1" w:styleId="NoSpacing">
    <w:name w:val="No Spacing"/>
    <w:pPr>
      <w:widowControl w:val="0"/>
      <w:suppressAutoHyphens/>
    </w:pPr>
    <w:rPr>
      <w:rFonts w:eastAsia="Arial"/>
      <w:kern w:val="1"/>
      <w:lang w:eastAsia="zh-CN"/>
    </w:rPr>
  </w:style>
  <w:style w:type="paragraph" w:customStyle="1" w:styleId="NormalWeb">
    <w:name w:val="Normal (Web)"/>
    <w:basedOn w:val="a"/>
    <w:pPr>
      <w:spacing w:after="200" w:line="276" w:lineRule="auto"/>
      <w:ind w:firstLine="567"/>
      <w:jc w:val="both"/>
    </w:pPr>
    <w:rPr>
      <w:rFonts w:ascii="Calibri" w:hAnsi="Calibri" w:cs="Calibri"/>
      <w:sz w:val="28"/>
      <w:szCs w:val="22"/>
    </w:rPr>
  </w:style>
  <w:style w:type="paragraph" w:customStyle="1" w:styleId="ListParagraph">
    <w:name w:val="List Paragraph"/>
    <w:basedOn w:val="a"/>
    <w:pPr>
      <w:ind w:left="720"/>
    </w:pPr>
  </w:style>
  <w:style w:type="paragraph" w:customStyle="1" w:styleId="13">
    <w:name w:val="марк список 1"/>
    <w:basedOn w:val="a"/>
    <w:pPr>
      <w:tabs>
        <w:tab w:val="left" w:pos="360"/>
      </w:tabs>
      <w:suppressAutoHyphens w:val="0"/>
      <w:spacing w:before="120" w:after="120"/>
      <w:jc w:val="both"/>
    </w:pPr>
    <w:rPr>
      <w:szCs w:val="20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kern w:val="1"/>
      <w:lang w:eastAsia="zh-CN"/>
    </w:rPr>
  </w:style>
  <w:style w:type="paragraph" w:customStyle="1" w:styleId="Style6">
    <w:name w:val="Style6"/>
    <w:basedOn w:val="a"/>
    <w:pPr>
      <w:autoSpaceDE w:val="0"/>
      <w:spacing w:line="100" w:lineRule="atLeast"/>
      <w:jc w:val="center"/>
    </w:pPr>
    <w:rPr>
      <w:rFonts w:ascii="Microsoft Sans Serif" w:hAnsi="Microsoft Sans Serif" w:cs="Microsoft Sans Serif"/>
    </w:rPr>
  </w:style>
  <w:style w:type="paragraph" w:customStyle="1" w:styleId="aa">
    <w:name w:val="Содержимое врезки"/>
    <w:basedOn w:val="a5"/>
  </w:style>
  <w:style w:type="paragraph" w:styleId="ab">
    <w:name w:val="Balloon Text"/>
    <w:basedOn w:val="a"/>
    <w:link w:val="ac"/>
    <w:uiPriority w:val="99"/>
    <w:semiHidden/>
    <w:unhideWhenUsed/>
    <w:rsid w:val="00613BBF"/>
    <w:rPr>
      <w:rFonts w:ascii="Tahoma" w:hAnsi="Tahoma"/>
      <w:sz w:val="16"/>
      <w:szCs w:val="14"/>
    </w:rPr>
  </w:style>
  <w:style w:type="character" w:customStyle="1" w:styleId="ac">
    <w:name w:val="Текст выноски Знак"/>
    <w:link w:val="ab"/>
    <w:uiPriority w:val="99"/>
    <w:semiHidden/>
    <w:rsid w:val="00613BBF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ИКТ</cp:lastModifiedBy>
  <cp:revision>2</cp:revision>
  <cp:lastPrinted>2025-12-15T05:48:00Z</cp:lastPrinted>
  <dcterms:created xsi:type="dcterms:W3CDTF">2025-12-16T05:51:00Z</dcterms:created>
  <dcterms:modified xsi:type="dcterms:W3CDTF">2025-12-16T05:51:00Z</dcterms:modified>
</cp:coreProperties>
</file>