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383" w:rsidRPr="00512B1C" w:rsidRDefault="004D18E2" w:rsidP="00D52383">
      <w:pPr>
        <w:tabs>
          <w:tab w:val="left" w:pos="3840"/>
        </w:tabs>
        <w:autoSpaceDE w:val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3900" cy="906780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383" w:rsidRPr="00512B1C" w:rsidRDefault="00D52383" w:rsidP="00D52383">
      <w:pPr>
        <w:jc w:val="center"/>
        <w:rPr>
          <w:b/>
          <w:sz w:val="28"/>
          <w:szCs w:val="28"/>
        </w:rPr>
      </w:pPr>
      <w:r w:rsidRPr="00512B1C">
        <w:rPr>
          <w:b/>
          <w:sz w:val="28"/>
          <w:szCs w:val="28"/>
        </w:rPr>
        <w:t>РОССИЙСКАЯ ФЕДЕРАЦИЯ</w:t>
      </w:r>
    </w:p>
    <w:p w:rsidR="00D52383" w:rsidRPr="00512B1C" w:rsidRDefault="00D52383" w:rsidP="00D52383">
      <w:pPr>
        <w:jc w:val="center"/>
        <w:rPr>
          <w:b/>
          <w:sz w:val="28"/>
          <w:szCs w:val="28"/>
        </w:rPr>
      </w:pPr>
      <w:r w:rsidRPr="00512B1C">
        <w:rPr>
          <w:b/>
          <w:sz w:val="28"/>
          <w:szCs w:val="28"/>
        </w:rPr>
        <w:t>ОРЛОВСКАЯ ОБЛАСТЬ</w:t>
      </w:r>
    </w:p>
    <w:p w:rsidR="00D52383" w:rsidRPr="00512B1C" w:rsidRDefault="00D52383" w:rsidP="00D52383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512B1C">
        <w:rPr>
          <w:b/>
          <w:sz w:val="28"/>
          <w:szCs w:val="28"/>
        </w:rPr>
        <w:t>АДМИНИСТРАЦИЯ ТРОСНЯНСКОГО РАЙОНА</w:t>
      </w:r>
    </w:p>
    <w:p w:rsidR="00D52383" w:rsidRPr="00512B1C" w:rsidRDefault="00D52383" w:rsidP="00D52383">
      <w:pPr>
        <w:rPr>
          <w:i/>
        </w:rPr>
      </w:pPr>
    </w:p>
    <w:p w:rsidR="00D52383" w:rsidRDefault="00D52383" w:rsidP="00D52383">
      <w:pPr>
        <w:jc w:val="center"/>
        <w:rPr>
          <w:b/>
        </w:rPr>
      </w:pPr>
    </w:p>
    <w:p w:rsidR="00D52383" w:rsidRPr="00512B1C" w:rsidRDefault="00D52383" w:rsidP="00D52383">
      <w:pPr>
        <w:jc w:val="center"/>
        <w:rPr>
          <w:i/>
          <w:sz w:val="10"/>
        </w:rPr>
      </w:pPr>
      <w:r w:rsidRPr="00512B1C">
        <w:rPr>
          <w:b/>
          <w:sz w:val="28"/>
          <w:szCs w:val="28"/>
        </w:rPr>
        <w:t>ПОСТАНОВЛЕНИ</w:t>
      </w:r>
      <w:r w:rsidR="00FF4027">
        <w:rPr>
          <w:b/>
          <w:sz w:val="28"/>
          <w:szCs w:val="28"/>
        </w:rPr>
        <w:t>Е</w:t>
      </w:r>
    </w:p>
    <w:p w:rsidR="00D52383" w:rsidRPr="00512B1C" w:rsidRDefault="00D52383" w:rsidP="00D52383">
      <w:pPr>
        <w:jc w:val="center"/>
      </w:pPr>
    </w:p>
    <w:p w:rsidR="00D52383" w:rsidRPr="00D42585" w:rsidRDefault="00AC2A7C" w:rsidP="00D52383">
      <w:pPr>
        <w:rPr>
          <w:sz w:val="24"/>
          <w:szCs w:val="24"/>
        </w:rPr>
      </w:pPr>
      <w:r w:rsidRPr="00D42585">
        <w:rPr>
          <w:sz w:val="24"/>
          <w:szCs w:val="24"/>
        </w:rPr>
        <w:t xml:space="preserve">от </w:t>
      </w:r>
      <w:r w:rsidR="007D6D4A">
        <w:rPr>
          <w:sz w:val="24"/>
          <w:szCs w:val="24"/>
        </w:rPr>
        <w:t xml:space="preserve">10 ноября 2025 года </w:t>
      </w:r>
      <w:bookmarkStart w:id="0" w:name="_GoBack"/>
      <w:bookmarkEnd w:id="0"/>
      <w:r w:rsidR="007D6D4A">
        <w:rPr>
          <w:sz w:val="24"/>
          <w:szCs w:val="24"/>
        </w:rPr>
        <w:t xml:space="preserve">                                                                                                  № 426</w:t>
      </w:r>
    </w:p>
    <w:p w:rsidR="00D52383" w:rsidRPr="00D42585" w:rsidRDefault="00D52383" w:rsidP="00D52383">
      <w:pPr>
        <w:rPr>
          <w:sz w:val="24"/>
          <w:szCs w:val="24"/>
        </w:rPr>
      </w:pPr>
      <w:r w:rsidRPr="00D42585">
        <w:rPr>
          <w:sz w:val="24"/>
          <w:szCs w:val="24"/>
        </w:rPr>
        <w:t xml:space="preserve"> с.Тросна</w:t>
      </w:r>
    </w:p>
    <w:p w:rsidR="00D52383" w:rsidRDefault="00D52383" w:rsidP="00D52383"/>
    <w:p w:rsidR="00AC2A7C" w:rsidRDefault="00AC2A7C" w:rsidP="00405DAC">
      <w:pPr>
        <w:spacing w:line="240" w:lineRule="exact"/>
        <w:ind w:right="439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405DAC">
        <w:rPr>
          <w:b/>
          <w:sz w:val="28"/>
          <w:szCs w:val="28"/>
        </w:rPr>
        <w:t>административный регламент предоставления муниципальной услуги «Заключение договора купли-продажи или аренды земельных участков образованных из земельного участка, предоставленного в аренду для комплексного освоения территории лицу, с которым в соответствии с Градостроительным кодексом РФ заключен договор о комплексном освоении территории», утвержденный п</w:t>
      </w:r>
      <w:r>
        <w:rPr>
          <w:b/>
          <w:sz w:val="28"/>
          <w:szCs w:val="28"/>
        </w:rPr>
        <w:t>остановление</w:t>
      </w:r>
      <w:r w:rsidR="00405DAC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 администрации Троснянского района от 1</w:t>
      </w:r>
      <w:r w:rsidR="00E852B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E852BC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.2018 №</w:t>
      </w:r>
      <w:r w:rsidR="00E852BC">
        <w:rPr>
          <w:b/>
          <w:sz w:val="28"/>
          <w:szCs w:val="28"/>
        </w:rPr>
        <w:t>298</w:t>
      </w:r>
    </w:p>
    <w:p w:rsidR="00405DAC" w:rsidRDefault="00405DAC" w:rsidP="009D18DE">
      <w:pPr>
        <w:pStyle w:val="1"/>
        <w:ind w:firstLine="708"/>
        <w:jc w:val="both"/>
        <w:rPr>
          <w:b w:val="0"/>
          <w:color w:val="auto"/>
          <w:sz w:val="28"/>
          <w:szCs w:val="28"/>
        </w:rPr>
      </w:pPr>
    </w:p>
    <w:p w:rsidR="009D18DE" w:rsidRPr="00E852BC" w:rsidRDefault="009D18DE" w:rsidP="009D18DE">
      <w:pPr>
        <w:pStyle w:val="1"/>
        <w:ind w:firstLine="708"/>
        <w:jc w:val="both"/>
        <w:rPr>
          <w:b w:val="0"/>
          <w:color w:val="auto"/>
          <w:sz w:val="28"/>
          <w:szCs w:val="28"/>
        </w:rPr>
      </w:pPr>
      <w:r w:rsidRPr="00E852BC">
        <w:rPr>
          <w:b w:val="0"/>
          <w:color w:val="auto"/>
          <w:sz w:val="28"/>
          <w:szCs w:val="28"/>
        </w:rPr>
        <w:t xml:space="preserve">Руководствуясь Федеральным законом от </w:t>
      </w:r>
      <w:r w:rsidR="003D286E" w:rsidRPr="00E852BC">
        <w:rPr>
          <w:b w:val="0"/>
          <w:color w:val="auto"/>
          <w:sz w:val="28"/>
          <w:szCs w:val="28"/>
        </w:rPr>
        <w:t>20.03.2025 №33-ФЗ «Об общих принципах организации местного самоуправления в единой системе публичной власти»</w:t>
      </w:r>
      <w:r w:rsidRPr="00E852BC">
        <w:rPr>
          <w:b w:val="0"/>
          <w:color w:val="auto"/>
          <w:sz w:val="28"/>
          <w:szCs w:val="28"/>
        </w:rPr>
        <w:t xml:space="preserve">, </w:t>
      </w:r>
      <w:r w:rsidR="002E5B92" w:rsidRPr="002E5B92">
        <w:rPr>
          <w:b w:val="0"/>
          <w:sz w:val="28"/>
          <w:szCs w:val="28"/>
        </w:rPr>
        <w:t>Градостроительным кодексом Российской Федерации,</w:t>
      </w:r>
      <w:r w:rsidR="00D607E3">
        <w:rPr>
          <w:b w:val="0"/>
          <w:sz w:val="28"/>
          <w:szCs w:val="28"/>
        </w:rPr>
        <w:t xml:space="preserve"> </w:t>
      </w:r>
      <w:r w:rsidRPr="00E852BC">
        <w:rPr>
          <w:b w:val="0"/>
          <w:color w:val="auto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услуг», Земельным кодексом Российской Федерации, Уставом муниципального образования Троснянский район Орловской области, Администрация Троснянского района Орловской области</w:t>
      </w:r>
    </w:p>
    <w:p w:rsidR="009D18DE" w:rsidRPr="00531CDF" w:rsidRDefault="009D18DE" w:rsidP="009D18DE">
      <w:pPr>
        <w:pStyle w:val="1"/>
        <w:ind w:firstLine="708"/>
        <w:jc w:val="both"/>
        <w:rPr>
          <w:b w:val="0"/>
          <w:color w:val="auto"/>
          <w:sz w:val="28"/>
          <w:szCs w:val="28"/>
        </w:rPr>
      </w:pPr>
      <w:r w:rsidRPr="00531CDF">
        <w:rPr>
          <w:b w:val="0"/>
          <w:color w:val="auto"/>
          <w:sz w:val="28"/>
          <w:szCs w:val="28"/>
        </w:rPr>
        <w:t>ПОСТАНОВЛЯЕТ:</w:t>
      </w:r>
    </w:p>
    <w:p w:rsidR="009D18DE" w:rsidRPr="00531CDF" w:rsidRDefault="009D18DE" w:rsidP="009D18DE">
      <w:pPr>
        <w:pStyle w:val="1"/>
        <w:spacing w:before="0" w:after="0"/>
        <w:ind w:firstLine="708"/>
        <w:jc w:val="both"/>
        <w:rPr>
          <w:b w:val="0"/>
          <w:color w:val="auto"/>
          <w:sz w:val="28"/>
          <w:szCs w:val="28"/>
        </w:rPr>
      </w:pPr>
      <w:r w:rsidRPr="00531CDF">
        <w:rPr>
          <w:b w:val="0"/>
          <w:color w:val="auto"/>
          <w:sz w:val="28"/>
          <w:szCs w:val="28"/>
        </w:rPr>
        <w:t xml:space="preserve">1. Внести в </w:t>
      </w:r>
      <w:r w:rsidR="002E5B92" w:rsidRPr="00531CDF">
        <w:rPr>
          <w:b w:val="0"/>
          <w:color w:val="auto"/>
          <w:sz w:val="28"/>
          <w:szCs w:val="28"/>
        </w:rPr>
        <w:t xml:space="preserve">Административный </w:t>
      </w:r>
      <w:hyperlink r:id="rId9" w:history="1">
        <w:r w:rsidR="002E5B92" w:rsidRPr="00531CDF">
          <w:rPr>
            <w:b w:val="0"/>
            <w:color w:val="auto"/>
            <w:sz w:val="28"/>
            <w:szCs w:val="28"/>
          </w:rPr>
          <w:t>регламент</w:t>
        </w:r>
      </w:hyperlink>
      <w:r w:rsidR="002E5B92" w:rsidRPr="00531CDF">
        <w:rPr>
          <w:b w:val="0"/>
          <w:color w:val="auto"/>
          <w:sz w:val="28"/>
          <w:szCs w:val="28"/>
        </w:rPr>
        <w:t xml:space="preserve"> предоставления муниципальной услуги «Заключение договора купли продажи или аренды земельных участков, образованных из земельного участка, предоставленного в аренду для комплексного освоения территории, лицу, с которым в соответствии с Градостроительным </w:t>
      </w:r>
      <w:hyperlink r:id="rId10" w:history="1">
        <w:r w:rsidR="002E5B92" w:rsidRPr="00531CDF">
          <w:rPr>
            <w:rStyle w:val="ae"/>
            <w:b w:val="0"/>
            <w:color w:val="auto"/>
            <w:sz w:val="28"/>
            <w:szCs w:val="28"/>
            <w:u w:val="none"/>
          </w:rPr>
          <w:t>кодексом</w:t>
        </w:r>
      </w:hyperlink>
      <w:r w:rsidR="002E5B92" w:rsidRPr="00531CDF">
        <w:rPr>
          <w:b w:val="0"/>
          <w:color w:val="auto"/>
          <w:sz w:val="28"/>
          <w:szCs w:val="28"/>
        </w:rPr>
        <w:t xml:space="preserve"> Российской Федерации заключен договор о комплексном освоении территории»</w:t>
      </w:r>
      <w:r w:rsidRPr="00531CDF">
        <w:rPr>
          <w:b w:val="0"/>
          <w:color w:val="auto"/>
          <w:sz w:val="28"/>
          <w:szCs w:val="28"/>
        </w:rPr>
        <w:t xml:space="preserve">, утвержденный постановлением администрации </w:t>
      </w:r>
      <w:r w:rsidR="003D286E" w:rsidRPr="00531CDF">
        <w:rPr>
          <w:b w:val="0"/>
          <w:color w:val="auto"/>
          <w:sz w:val="28"/>
          <w:szCs w:val="28"/>
        </w:rPr>
        <w:t>Троснянского района</w:t>
      </w:r>
      <w:r w:rsidR="007D6D4A">
        <w:rPr>
          <w:b w:val="0"/>
          <w:color w:val="auto"/>
          <w:sz w:val="28"/>
          <w:szCs w:val="28"/>
        </w:rPr>
        <w:t xml:space="preserve"> </w:t>
      </w:r>
      <w:r w:rsidR="003D286E" w:rsidRPr="00531CDF">
        <w:rPr>
          <w:b w:val="0"/>
          <w:color w:val="auto"/>
          <w:sz w:val="28"/>
          <w:szCs w:val="28"/>
        </w:rPr>
        <w:t>Орловской области</w:t>
      </w:r>
      <w:r w:rsidRPr="00531CDF">
        <w:rPr>
          <w:b w:val="0"/>
          <w:color w:val="auto"/>
          <w:sz w:val="28"/>
          <w:szCs w:val="28"/>
        </w:rPr>
        <w:t xml:space="preserve"> от </w:t>
      </w:r>
      <w:r w:rsidR="002E5B92" w:rsidRPr="00531CDF">
        <w:rPr>
          <w:b w:val="0"/>
          <w:color w:val="auto"/>
          <w:sz w:val="28"/>
          <w:szCs w:val="28"/>
        </w:rPr>
        <w:t>13.11</w:t>
      </w:r>
      <w:r w:rsidR="003D286E" w:rsidRPr="00531CDF">
        <w:rPr>
          <w:b w:val="0"/>
          <w:color w:val="auto"/>
          <w:sz w:val="28"/>
          <w:szCs w:val="28"/>
        </w:rPr>
        <w:t>.2018</w:t>
      </w:r>
      <w:r w:rsidRPr="00531CDF">
        <w:rPr>
          <w:b w:val="0"/>
          <w:color w:val="auto"/>
          <w:sz w:val="28"/>
          <w:szCs w:val="28"/>
        </w:rPr>
        <w:t xml:space="preserve"> №</w:t>
      </w:r>
      <w:r w:rsidR="002E5B92" w:rsidRPr="00531CDF">
        <w:rPr>
          <w:b w:val="0"/>
          <w:color w:val="auto"/>
          <w:sz w:val="28"/>
          <w:szCs w:val="28"/>
        </w:rPr>
        <w:t>298</w:t>
      </w:r>
      <w:r w:rsidRPr="00531CDF">
        <w:rPr>
          <w:b w:val="0"/>
          <w:color w:val="auto"/>
          <w:sz w:val="28"/>
          <w:szCs w:val="28"/>
        </w:rPr>
        <w:t xml:space="preserve"> (далее - Регламент) следующие изменения:</w:t>
      </w:r>
    </w:p>
    <w:p w:rsidR="009D18DE" w:rsidRPr="00421FBE" w:rsidRDefault="003D286E" w:rsidP="00421FBE">
      <w:pPr>
        <w:pStyle w:val="1"/>
        <w:spacing w:before="0" w:after="0"/>
        <w:ind w:firstLine="540"/>
        <w:jc w:val="both"/>
        <w:rPr>
          <w:b w:val="0"/>
          <w:color w:val="auto"/>
          <w:sz w:val="28"/>
          <w:szCs w:val="28"/>
        </w:rPr>
      </w:pPr>
      <w:r w:rsidRPr="00421FBE">
        <w:rPr>
          <w:b w:val="0"/>
          <w:color w:val="auto"/>
          <w:sz w:val="28"/>
          <w:szCs w:val="28"/>
        </w:rPr>
        <w:t>1.1.</w:t>
      </w:r>
      <w:r w:rsidR="005A0824" w:rsidRPr="00421FBE">
        <w:rPr>
          <w:b w:val="0"/>
          <w:color w:val="auto"/>
          <w:sz w:val="28"/>
          <w:szCs w:val="28"/>
        </w:rPr>
        <w:t xml:space="preserve"> Пункт 2.</w:t>
      </w:r>
      <w:r w:rsidR="00531CDF" w:rsidRPr="00421FBE">
        <w:rPr>
          <w:b w:val="0"/>
          <w:color w:val="auto"/>
          <w:sz w:val="28"/>
          <w:szCs w:val="28"/>
        </w:rPr>
        <w:t>6</w:t>
      </w:r>
      <w:r w:rsidR="005A0824" w:rsidRPr="00421FBE">
        <w:rPr>
          <w:b w:val="0"/>
          <w:color w:val="auto"/>
          <w:sz w:val="28"/>
          <w:szCs w:val="28"/>
        </w:rPr>
        <w:t>.</w:t>
      </w:r>
      <w:r w:rsidR="00531CDF" w:rsidRPr="00421FBE">
        <w:rPr>
          <w:b w:val="0"/>
          <w:color w:val="auto"/>
          <w:sz w:val="28"/>
          <w:szCs w:val="28"/>
        </w:rPr>
        <w:t>1</w:t>
      </w:r>
      <w:r w:rsidR="005A0824" w:rsidRPr="00421FBE">
        <w:rPr>
          <w:b w:val="0"/>
          <w:color w:val="auto"/>
          <w:sz w:val="28"/>
          <w:szCs w:val="28"/>
        </w:rPr>
        <w:t xml:space="preserve"> изложить в следующей редакции: </w:t>
      </w:r>
    </w:p>
    <w:p w:rsidR="00531CDF" w:rsidRPr="004B257B" w:rsidRDefault="00421FBE" w:rsidP="00531CDF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  <w:r w:rsidR="00531CDF" w:rsidRPr="004B257B">
        <w:rPr>
          <w:sz w:val="28"/>
          <w:szCs w:val="28"/>
        </w:rPr>
        <w:t xml:space="preserve">2.6.1. Исчерпывающий перечень документов, необходимых в соответствии с законодательными или иными нормативными правовыми актами для заключения договора </w:t>
      </w:r>
      <w:r w:rsidR="00531CDF" w:rsidRPr="004B257B">
        <w:rPr>
          <w:bCs/>
          <w:sz w:val="28"/>
          <w:szCs w:val="28"/>
        </w:rPr>
        <w:t xml:space="preserve">купли продажи или аренды </w:t>
      </w:r>
      <w:r w:rsidR="00531CDF" w:rsidRPr="004B257B">
        <w:rPr>
          <w:sz w:val="28"/>
          <w:szCs w:val="28"/>
        </w:rPr>
        <w:t xml:space="preserve">земельных участков, образованных из земельного участка, предоставленного в аренду для комплексного освоения территории, лицу, с которым в соответствии с </w:t>
      </w:r>
      <w:r w:rsidR="00531CDF" w:rsidRPr="004B257B">
        <w:rPr>
          <w:sz w:val="28"/>
          <w:szCs w:val="28"/>
        </w:rPr>
        <w:lastRenderedPageBreak/>
        <w:t xml:space="preserve">Градостроительным </w:t>
      </w:r>
      <w:hyperlink r:id="rId11" w:history="1">
        <w:r w:rsidR="00531CDF" w:rsidRPr="00531CDF">
          <w:rPr>
            <w:rStyle w:val="ae"/>
            <w:color w:val="auto"/>
            <w:sz w:val="28"/>
            <w:szCs w:val="28"/>
            <w:u w:val="none"/>
          </w:rPr>
          <w:t>кодексом</w:t>
        </w:r>
      </w:hyperlink>
      <w:r w:rsidR="00531CDF" w:rsidRPr="004B257B">
        <w:rPr>
          <w:sz w:val="28"/>
          <w:szCs w:val="28"/>
        </w:rPr>
        <w:t xml:space="preserve"> Российской Федерации заключен договор о комплексном освоении территории, предоставляемых заявителем самостоятельно:</w:t>
      </w:r>
    </w:p>
    <w:p w:rsidR="00421FBE" w:rsidRDefault="00421FBE" w:rsidP="00421FBE">
      <w:pPr>
        <w:ind w:firstLine="540"/>
        <w:jc w:val="both"/>
        <w:rPr>
          <w:sz w:val="28"/>
          <w:szCs w:val="28"/>
        </w:rPr>
      </w:pPr>
      <w:r w:rsidRPr="00421FBE">
        <w:rPr>
          <w:sz w:val="28"/>
          <w:szCs w:val="28"/>
        </w:rPr>
        <w:t>1) заявление о предоставлении земельного участка;</w:t>
      </w:r>
    </w:p>
    <w:p w:rsidR="00421FBE" w:rsidRPr="00421FBE" w:rsidRDefault="00421FBE" w:rsidP="00421FB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21FBE">
        <w:rPr>
          <w:sz w:val="28"/>
          <w:szCs w:val="28"/>
        </w:rPr>
        <w:t>) документы, подтверждающие право заявителя на приобретение земельного участка без проведения торгов и предусмотренные перечнем, установленным</w:t>
      </w:r>
      <w:r w:rsidR="007D6D4A">
        <w:rPr>
          <w:sz w:val="28"/>
          <w:szCs w:val="28"/>
        </w:rPr>
        <w:t xml:space="preserve"> </w:t>
      </w:r>
      <w:r w:rsidRPr="00421FBE">
        <w:rPr>
          <w:sz w:val="28"/>
          <w:szCs w:val="28"/>
        </w:rPr>
        <w:t>Приказом Росреестра от 02.09.2020 № П</w:t>
      </w:r>
      <w:r>
        <w:rPr>
          <w:sz w:val="28"/>
          <w:szCs w:val="28"/>
        </w:rPr>
        <w:t>/0321 «</w:t>
      </w:r>
      <w:r w:rsidRPr="00421FBE">
        <w:rPr>
          <w:sz w:val="28"/>
          <w:szCs w:val="28"/>
        </w:rPr>
        <w:t>Об утверждении перечня документов, подтверждающих право заявителя на приобретение земельного участка без проведения торгов</w:t>
      </w:r>
      <w:r>
        <w:rPr>
          <w:sz w:val="28"/>
          <w:szCs w:val="28"/>
        </w:rPr>
        <w:t>»</w:t>
      </w:r>
      <w:r w:rsidRPr="00421FBE">
        <w:rPr>
          <w:sz w:val="28"/>
          <w:szCs w:val="28"/>
        </w:rPr>
        <w:t>, за исключением документов, которые должны быть представлены в уполномоченный орган в порядке межведомственного информационного взаимодействия;</w:t>
      </w:r>
    </w:p>
    <w:p w:rsidR="00421FBE" w:rsidRPr="00421FBE" w:rsidRDefault="00421FBE" w:rsidP="00421FB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21FBE">
        <w:rPr>
          <w:sz w:val="28"/>
          <w:szCs w:val="28"/>
        </w:rPr>
        <w:t>)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421FBE" w:rsidRPr="00421FBE" w:rsidRDefault="00421FBE" w:rsidP="00421FB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21FBE">
        <w:rPr>
          <w:sz w:val="28"/>
          <w:szCs w:val="28"/>
        </w:rPr>
        <w:t>)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заявителя;</w:t>
      </w:r>
    </w:p>
    <w:p w:rsidR="00421FBE" w:rsidRDefault="00421FBE" w:rsidP="00421FB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21FBE">
        <w:rPr>
          <w:sz w:val="28"/>
          <w:szCs w:val="28"/>
        </w:rPr>
        <w:t>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531CDF" w:rsidRPr="004B257B" w:rsidRDefault="00531CDF" w:rsidP="00531CDF">
      <w:pPr>
        <w:ind w:firstLine="540"/>
        <w:jc w:val="both"/>
        <w:rPr>
          <w:sz w:val="28"/>
          <w:szCs w:val="28"/>
        </w:rPr>
      </w:pPr>
      <w:r w:rsidRPr="004B257B">
        <w:rPr>
          <w:sz w:val="28"/>
          <w:szCs w:val="28"/>
        </w:rPr>
        <w:t>Образец заявления о предоставлении земельного участка оформляется по форме согласно приложению 1 к настоящему административному регламенту.</w:t>
      </w:r>
      <w:r w:rsidR="00421FBE">
        <w:rPr>
          <w:sz w:val="28"/>
          <w:szCs w:val="28"/>
        </w:rPr>
        <w:t>»</w:t>
      </w:r>
    </w:p>
    <w:p w:rsidR="0097365A" w:rsidRPr="002C69F6" w:rsidRDefault="0097365A" w:rsidP="0097365A">
      <w:pPr>
        <w:pStyle w:val="1"/>
        <w:spacing w:before="0" w:after="0"/>
        <w:ind w:firstLine="708"/>
        <w:jc w:val="both"/>
        <w:rPr>
          <w:b w:val="0"/>
          <w:color w:val="auto"/>
          <w:sz w:val="28"/>
          <w:szCs w:val="28"/>
        </w:rPr>
      </w:pPr>
      <w:r w:rsidRPr="002C69F6">
        <w:rPr>
          <w:b w:val="0"/>
          <w:color w:val="auto"/>
          <w:sz w:val="28"/>
          <w:szCs w:val="28"/>
        </w:rPr>
        <w:t xml:space="preserve">1.2. Пункт 2.8 изложить в следующей редакции: </w:t>
      </w:r>
    </w:p>
    <w:p w:rsidR="00540639" w:rsidRPr="00540639" w:rsidRDefault="00540639" w:rsidP="005406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0639">
        <w:rPr>
          <w:sz w:val="28"/>
          <w:szCs w:val="28"/>
        </w:rPr>
        <w:t>«2.8. Исчерпывающий перечень оснований для отказа в приеме документов, необходимых для предоставления муниципальной услуги:</w:t>
      </w:r>
    </w:p>
    <w:p w:rsidR="0097365A" w:rsidRPr="002C69F6" w:rsidRDefault="00540639" w:rsidP="005406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0639">
        <w:rPr>
          <w:sz w:val="28"/>
          <w:szCs w:val="28"/>
        </w:rPr>
        <w:t>-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заявителю, если оно не соответствует требованиям пункта 1 ст. 39.15 Земельного кодекса РФ, подано в иной уполномоченный орган или к заявлению не приложены документы, предусмотренные пунктом 2 ст. 39.15 Земельного кодекса РФ. При этом заявителю должны быть указаны причины возврата заявления о предварительном согласовании предоставления земельного участка.»</w:t>
      </w:r>
    </w:p>
    <w:p w:rsidR="007E292B" w:rsidRDefault="00540639" w:rsidP="005406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B0ABC">
        <w:rPr>
          <w:sz w:val="28"/>
          <w:szCs w:val="28"/>
        </w:rPr>
        <w:t xml:space="preserve">. Контроль за исполнением настоящего постановления возложить на </w:t>
      </w:r>
      <w:r>
        <w:rPr>
          <w:sz w:val="28"/>
          <w:szCs w:val="28"/>
        </w:rPr>
        <w:t xml:space="preserve">заместителя главы </w:t>
      </w:r>
      <w:r w:rsidR="0011064E">
        <w:rPr>
          <w:sz w:val="28"/>
          <w:szCs w:val="28"/>
        </w:rPr>
        <w:t xml:space="preserve">администрации </w:t>
      </w:r>
      <w:r w:rsidR="00D52383">
        <w:rPr>
          <w:sz w:val="28"/>
          <w:szCs w:val="28"/>
        </w:rPr>
        <w:t>по социальным вопросам Троснянского</w:t>
      </w:r>
      <w:r w:rsidR="007D6D4A">
        <w:rPr>
          <w:sz w:val="28"/>
          <w:szCs w:val="28"/>
        </w:rPr>
        <w:t xml:space="preserve"> </w:t>
      </w:r>
      <w:r w:rsidR="0011064E">
        <w:rPr>
          <w:sz w:val="28"/>
          <w:szCs w:val="28"/>
        </w:rPr>
        <w:t>района</w:t>
      </w:r>
      <w:r w:rsidR="00D52383">
        <w:rPr>
          <w:sz w:val="28"/>
          <w:szCs w:val="28"/>
        </w:rPr>
        <w:t>.</w:t>
      </w:r>
    </w:p>
    <w:p w:rsidR="00F13F5F" w:rsidRPr="00662447" w:rsidRDefault="00540639" w:rsidP="00540639">
      <w:pPr>
        <w:pStyle w:val="a3"/>
        <w:widowControl w:val="0"/>
        <w:shd w:val="clear" w:color="auto" w:fill="FFFFFF"/>
        <w:tabs>
          <w:tab w:val="left" w:pos="1426"/>
          <w:tab w:val="left" w:pos="92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        3</w:t>
      </w:r>
      <w:r w:rsidR="00F13F5F" w:rsidRPr="00662447">
        <w:rPr>
          <w:rFonts w:ascii="Times New Roman" w:hAnsi="Times New Roman"/>
          <w:color w:val="000000"/>
          <w:sz w:val="28"/>
          <w:szCs w:val="28"/>
          <w:lang w:bidi="ru-RU"/>
        </w:rPr>
        <w:t>.</w:t>
      </w:r>
      <w:r w:rsidRPr="00540639">
        <w:rPr>
          <w:rFonts w:ascii="Times New Roman" w:hAnsi="Times New Roman"/>
          <w:color w:val="000000"/>
          <w:sz w:val="28"/>
          <w:szCs w:val="28"/>
          <w:lang w:bidi="ru-RU"/>
        </w:rPr>
        <w:t>Настоящее      постановление      вступает     в   силу с момента его обнародования.</w:t>
      </w:r>
    </w:p>
    <w:p w:rsidR="00540639" w:rsidRDefault="00540639" w:rsidP="00540639">
      <w:pPr>
        <w:widowControl w:val="0"/>
        <w:tabs>
          <w:tab w:val="left" w:pos="765"/>
          <w:tab w:val="center" w:pos="4677"/>
        </w:tabs>
        <w:autoSpaceDE w:val="0"/>
        <w:autoSpaceDN w:val="0"/>
        <w:jc w:val="both"/>
        <w:rPr>
          <w:b/>
          <w:sz w:val="28"/>
          <w:szCs w:val="28"/>
        </w:rPr>
      </w:pPr>
    </w:p>
    <w:p w:rsidR="00F13F5F" w:rsidRPr="00592ECF" w:rsidRDefault="00662447" w:rsidP="00540639">
      <w:pPr>
        <w:widowControl w:val="0"/>
        <w:tabs>
          <w:tab w:val="left" w:pos="765"/>
          <w:tab w:val="center" w:pos="4677"/>
        </w:tabs>
        <w:autoSpaceDE w:val="0"/>
        <w:autoSpaceDN w:val="0"/>
        <w:jc w:val="both"/>
        <w:rPr>
          <w:b/>
          <w:sz w:val="28"/>
          <w:szCs w:val="28"/>
        </w:rPr>
      </w:pPr>
      <w:r w:rsidRPr="00540639">
        <w:rPr>
          <w:b/>
          <w:sz w:val="28"/>
          <w:szCs w:val="28"/>
        </w:rPr>
        <w:t>Г</w:t>
      </w:r>
      <w:r w:rsidR="00F13F5F" w:rsidRPr="00592ECF">
        <w:rPr>
          <w:b/>
          <w:sz w:val="28"/>
          <w:szCs w:val="28"/>
        </w:rPr>
        <w:t xml:space="preserve">лава района      </w:t>
      </w:r>
      <w:r w:rsidR="007D6D4A">
        <w:rPr>
          <w:b/>
          <w:sz w:val="28"/>
          <w:szCs w:val="28"/>
        </w:rPr>
        <w:t xml:space="preserve">                                                              </w:t>
      </w:r>
      <w:r w:rsidR="00F13F5F" w:rsidRPr="00592ECF">
        <w:rPr>
          <w:b/>
          <w:sz w:val="28"/>
          <w:szCs w:val="28"/>
        </w:rPr>
        <w:t xml:space="preserve">       А.В.Левковский</w:t>
      </w:r>
    </w:p>
    <w:p w:rsidR="00512350" w:rsidRDefault="00512350" w:rsidP="00C90B74">
      <w:pPr>
        <w:tabs>
          <w:tab w:val="left" w:pos="7665"/>
        </w:tabs>
        <w:jc w:val="center"/>
        <w:rPr>
          <w:sz w:val="28"/>
          <w:szCs w:val="28"/>
        </w:rPr>
      </w:pPr>
    </w:p>
    <w:p w:rsidR="00512350" w:rsidRDefault="00512350" w:rsidP="00C90B74">
      <w:pPr>
        <w:tabs>
          <w:tab w:val="left" w:pos="7665"/>
        </w:tabs>
        <w:jc w:val="center"/>
        <w:rPr>
          <w:sz w:val="28"/>
          <w:szCs w:val="28"/>
        </w:rPr>
      </w:pPr>
    </w:p>
    <w:p w:rsidR="00512350" w:rsidRDefault="00512350" w:rsidP="00C90B74">
      <w:pPr>
        <w:tabs>
          <w:tab w:val="left" w:pos="7665"/>
        </w:tabs>
        <w:jc w:val="center"/>
        <w:rPr>
          <w:sz w:val="28"/>
          <w:szCs w:val="28"/>
        </w:rPr>
        <w:sectPr w:rsidR="00512350" w:rsidSect="00ED4B52">
          <w:headerReference w:type="default" r:id="rId12"/>
          <w:pgSz w:w="11906" w:h="16838"/>
          <w:pgMar w:top="568" w:right="850" w:bottom="709" w:left="1418" w:header="708" w:footer="708" w:gutter="0"/>
          <w:cols w:space="708"/>
          <w:titlePg/>
          <w:docGrid w:linePitch="360"/>
        </w:sectPr>
      </w:pPr>
    </w:p>
    <w:p w:rsidR="00512350" w:rsidRPr="00512350" w:rsidRDefault="00512350" w:rsidP="00C90B74">
      <w:pPr>
        <w:tabs>
          <w:tab w:val="left" w:pos="7665"/>
        </w:tabs>
        <w:jc w:val="center"/>
        <w:rPr>
          <w:b/>
          <w:sz w:val="24"/>
          <w:szCs w:val="24"/>
        </w:rPr>
      </w:pPr>
    </w:p>
    <w:sectPr w:rsidR="00512350" w:rsidRPr="00512350" w:rsidSect="00AC2A7C">
      <w:pgSz w:w="16838" w:h="11906" w:orient="landscape"/>
      <w:pgMar w:top="850" w:right="284" w:bottom="1276" w:left="5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9CD" w:rsidRDefault="00A539CD" w:rsidP="00FD223A">
      <w:r>
        <w:separator/>
      </w:r>
    </w:p>
  </w:endnote>
  <w:endnote w:type="continuationSeparator" w:id="1">
    <w:p w:rsidR="00A539CD" w:rsidRDefault="00A539CD" w:rsidP="00FD2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9CD" w:rsidRDefault="00A539CD" w:rsidP="00FD223A">
      <w:r>
        <w:separator/>
      </w:r>
    </w:p>
  </w:footnote>
  <w:footnote w:type="continuationSeparator" w:id="1">
    <w:p w:rsidR="00A539CD" w:rsidRDefault="00A539CD" w:rsidP="00FD22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0335369"/>
      <w:docPartObj>
        <w:docPartGallery w:val="Page Numbers (Top of Page)"/>
        <w:docPartUnique/>
      </w:docPartObj>
    </w:sdtPr>
    <w:sdtContent>
      <w:p w:rsidR="00ED4B52" w:rsidRDefault="00141689">
        <w:pPr>
          <w:pStyle w:val="aa"/>
          <w:jc w:val="center"/>
        </w:pPr>
        <w:r>
          <w:fldChar w:fldCharType="begin"/>
        </w:r>
        <w:r w:rsidR="00ED4B52">
          <w:instrText>PAGE   \* MERGEFORMAT</w:instrText>
        </w:r>
        <w:r>
          <w:fldChar w:fldCharType="separate"/>
        </w:r>
        <w:r w:rsidR="00D607E3">
          <w:rPr>
            <w:noProof/>
          </w:rPr>
          <w:t>3</w:t>
        </w:r>
        <w:r>
          <w:fldChar w:fldCharType="end"/>
        </w:r>
      </w:p>
    </w:sdtContent>
  </w:sdt>
  <w:p w:rsidR="00ED4B52" w:rsidRDefault="00ED4B5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C0312"/>
    <w:multiLevelType w:val="hybridMultilevel"/>
    <w:tmpl w:val="9522D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8D4F6E"/>
    <w:multiLevelType w:val="hybridMultilevel"/>
    <w:tmpl w:val="FE50E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631B0"/>
    <w:multiLevelType w:val="multilevel"/>
    <w:tmpl w:val="C1F20DA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8C6403A"/>
    <w:multiLevelType w:val="multilevel"/>
    <w:tmpl w:val="58D8E9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8E0327F"/>
    <w:multiLevelType w:val="multilevel"/>
    <w:tmpl w:val="64EACE1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3D8D1AF7"/>
    <w:multiLevelType w:val="multilevel"/>
    <w:tmpl w:val="3A0E9B3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5C6849B3"/>
    <w:multiLevelType w:val="multilevel"/>
    <w:tmpl w:val="5260815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00"/>
        </w:tabs>
        <w:ind w:left="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0"/>
        </w:tabs>
        <w:ind w:left="1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0"/>
        </w:tabs>
        <w:ind w:left="1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80"/>
        </w:tabs>
        <w:ind w:left="1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80"/>
        </w:tabs>
        <w:ind w:left="20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0"/>
        </w:tabs>
        <w:ind w:left="2480" w:hanging="2160"/>
      </w:pPr>
      <w:rPr>
        <w:rFonts w:hint="default"/>
      </w:rPr>
    </w:lvl>
  </w:abstractNum>
  <w:abstractNum w:abstractNumId="8">
    <w:nsid w:val="7C1E60D7"/>
    <w:multiLevelType w:val="hybridMultilevel"/>
    <w:tmpl w:val="88080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117C"/>
    <w:rsid w:val="00012750"/>
    <w:rsid w:val="00017C4C"/>
    <w:rsid w:val="00023D30"/>
    <w:rsid w:val="000321CF"/>
    <w:rsid w:val="00032F64"/>
    <w:rsid w:val="00050E3B"/>
    <w:rsid w:val="0005726E"/>
    <w:rsid w:val="000578BC"/>
    <w:rsid w:val="00057BA0"/>
    <w:rsid w:val="00090C9F"/>
    <w:rsid w:val="000A3983"/>
    <w:rsid w:val="000B31BC"/>
    <w:rsid w:val="000B7722"/>
    <w:rsid w:val="000D15C9"/>
    <w:rsid w:val="000D6558"/>
    <w:rsid w:val="000E639D"/>
    <w:rsid w:val="000F4C36"/>
    <w:rsid w:val="0011064E"/>
    <w:rsid w:val="001145D8"/>
    <w:rsid w:val="00124FF5"/>
    <w:rsid w:val="00141689"/>
    <w:rsid w:val="00164807"/>
    <w:rsid w:val="001B559D"/>
    <w:rsid w:val="001C1FBE"/>
    <w:rsid w:val="001D73A1"/>
    <w:rsid w:val="001F1BB7"/>
    <w:rsid w:val="001F415C"/>
    <w:rsid w:val="00222B0B"/>
    <w:rsid w:val="00227420"/>
    <w:rsid w:val="00235497"/>
    <w:rsid w:val="00245D6E"/>
    <w:rsid w:val="0024707D"/>
    <w:rsid w:val="00260CE8"/>
    <w:rsid w:val="002651C6"/>
    <w:rsid w:val="00276892"/>
    <w:rsid w:val="00281896"/>
    <w:rsid w:val="00286774"/>
    <w:rsid w:val="002C0990"/>
    <w:rsid w:val="002C69F6"/>
    <w:rsid w:val="002E5B92"/>
    <w:rsid w:val="003016F0"/>
    <w:rsid w:val="003412E7"/>
    <w:rsid w:val="00365B4F"/>
    <w:rsid w:val="00377050"/>
    <w:rsid w:val="00381F1A"/>
    <w:rsid w:val="003C406F"/>
    <w:rsid w:val="003C5AA1"/>
    <w:rsid w:val="003D0CE5"/>
    <w:rsid w:val="003D286E"/>
    <w:rsid w:val="003D5469"/>
    <w:rsid w:val="003D607B"/>
    <w:rsid w:val="003E21B7"/>
    <w:rsid w:val="00405DAC"/>
    <w:rsid w:val="0041331C"/>
    <w:rsid w:val="004219BD"/>
    <w:rsid w:val="00421FBE"/>
    <w:rsid w:val="00424628"/>
    <w:rsid w:val="00427FA8"/>
    <w:rsid w:val="00440229"/>
    <w:rsid w:val="00440CEE"/>
    <w:rsid w:val="00442C60"/>
    <w:rsid w:val="004451C2"/>
    <w:rsid w:val="004622B7"/>
    <w:rsid w:val="004664FB"/>
    <w:rsid w:val="00467112"/>
    <w:rsid w:val="004711E3"/>
    <w:rsid w:val="004722DA"/>
    <w:rsid w:val="00473E96"/>
    <w:rsid w:val="004815D4"/>
    <w:rsid w:val="00493B43"/>
    <w:rsid w:val="004A1EB1"/>
    <w:rsid w:val="004A23B5"/>
    <w:rsid w:val="004D18E2"/>
    <w:rsid w:val="004D637E"/>
    <w:rsid w:val="004D6909"/>
    <w:rsid w:val="004D6CD2"/>
    <w:rsid w:val="004E5456"/>
    <w:rsid w:val="004F2FAA"/>
    <w:rsid w:val="004F7BA1"/>
    <w:rsid w:val="005066C6"/>
    <w:rsid w:val="0051228E"/>
    <w:rsid w:val="00512350"/>
    <w:rsid w:val="005154F5"/>
    <w:rsid w:val="00531CDF"/>
    <w:rsid w:val="00540639"/>
    <w:rsid w:val="00543E99"/>
    <w:rsid w:val="005776D2"/>
    <w:rsid w:val="00585983"/>
    <w:rsid w:val="005922B9"/>
    <w:rsid w:val="00596E74"/>
    <w:rsid w:val="005A0824"/>
    <w:rsid w:val="005A1EBF"/>
    <w:rsid w:val="005B5C8F"/>
    <w:rsid w:val="005B644C"/>
    <w:rsid w:val="005C594B"/>
    <w:rsid w:val="005E5FC1"/>
    <w:rsid w:val="005F745B"/>
    <w:rsid w:val="006205DB"/>
    <w:rsid w:val="006254A2"/>
    <w:rsid w:val="0063460B"/>
    <w:rsid w:val="006417F2"/>
    <w:rsid w:val="006463A3"/>
    <w:rsid w:val="00662447"/>
    <w:rsid w:val="00667FA0"/>
    <w:rsid w:val="00674AD2"/>
    <w:rsid w:val="00682CC9"/>
    <w:rsid w:val="0068433E"/>
    <w:rsid w:val="0068643E"/>
    <w:rsid w:val="006A11D9"/>
    <w:rsid w:val="006A1DC3"/>
    <w:rsid w:val="006B10EB"/>
    <w:rsid w:val="006B1B5C"/>
    <w:rsid w:val="006B339D"/>
    <w:rsid w:val="006C22EB"/>
    <w:rsid w:val="006C5ED2"/>
    <w:rsid w:val="006E3592"/>
    <w:rsid w:val="00716CA0"/>
    <w:rsid w:val="007314B5"/>
    <w:rsid w:val="00736A21"/>
    <w:rsid w:val="00736E2D"/>
    <w:rsid w:val="007477DF"/>
    <w:rsid w:val="007540C3"/>
    <w:rsid w:val="00756215"/>
    <w:rsid w:val="007A34A4"/>
    <w:rsid w:val="007B0AD7"/>
    <w:rsid w:val="007B14B7"/>
    <w:rsid w:val="007B793F"/>
    <w:rsid w:val="007C7FA1"/>
    <w:rsid w:val="007D23A7"/>
    <w:rsid w:val="007D3865"/>
    <w:rsid w:val="007D627C"/>
    <w:rsid w:val="007D6D4A"/>
    <w:rsid w:val="007D7739"/>
    <w:rsid w:val="007E292B"/>
    <w:rsid w:val="007E6623"/>
    <w:rsid w:val="007E6D17"/>
    <w:rsid w:val="007F0CA0"/>
    <w:rsid w:val="0084269C"/>
    <w:rsid w:val="0084746A"/>
    <w:rsid w:val="008720D2"/>
    <w:rsid w:val="008775B0"/>
    <w:rsid w:val="008A2565"/>
    <w:rsid w:val="008B0ABC"/>
    <w:rsid w:val="008B2979"/>
    <w:rsid w:val="008C03E2"/>
    <w:rsid w:val="008C73E9"/>
    <w:rsid w:val="00905813"/>
    <w:rsid w:val="00921E6B"/>
    <w:rsid w:val="009467A7"/>
    <w:rsid w:val="0097365A"/>
    <w:rsid w:val="00974239"/>
    <w:rsid w:val="00983281"/>
    <w:rsid w:val="009858B7"/>
    <w:rsid w:val="009B0D0C"/>
    <w:rsid w:val="009B1DCC"/>
    <w:rsid w:val="009D18DE"/>
    <w:rsid w:val="00A05AAF"/>
    <w:rsid w:val="00A158C0"/>
    <w:rsid w:val="00A404D5"/>
    <w:rsid w:val="00A41708"/>
    <w:rsid w:val="00A52220"/>
    <w:rsid w:val="00A539CD"/>
    <w:rsid w:val="00A72B60"/>
    <w:rsid w:val="00A75F93"/>
    <w:rsid w:val="00A85912"/>
    <w:rsid w:val="00A97B2E"/>
    <w:rsid w:val="00AA4E66"/>
    <w:rsid w:val="00AC2A7C"/>
    <w:rsid w:val="00AC7E29"/>
    <w:rsid w:val="00AD22E1"/>
    <w:rsid w:val="00AD65E6"/>
    <w:rsid w:val="00B225F9"/>
    <w:rsid w:val="00B22DF6"/>
    <w:rsid w:val="00B27FBB"/>
    <w:rsid w:val="00B30032"/>
    <w:rsid w:val="00B342CD"/>
    <w:rsid w:val="00B51ADC"/>
    <w:rsid w:val="00B51C6C"/>
    <w:rsid w:val="00B55EDD"/>
    <w:rsid w:val="00B64113"/>
    <w:rsid w:val="00B70314"/>
    <w:rsid w:val="00B84411"/>
    <w:rsid w:val="00B86649"/>
    <w:rsid w:val="00B93446"/>
    <w:rsid w:val="00B9577A"/>
    <w:rsid w:val="00B979AD"/>
    <w:rsid w:val="00BC6B83"/>
    <w:rsid w:val="00BD5BD8"/>
    <w:rsid w:val="00BE0313"/>
    <w:rsid w:val="00C1111C"/>
    <w:rsid w:val="00C2081A"/>
    <w:rsid w:val="00C43690"/>
    <w:rsid w:val="00C46A28"/>
    <w:rsid w:val="00C46B3C"/>
    <w:rsid w:val="00C90B74"/>
    <w:rsid w:val="00C936B1"/>
    <w:rsid w:val="00C97DA7"/>
    <w:rsid w:val="00CA15B7"/>
    <w:rsid w:val="00CA70C9"/>
    <w:rsid w:val="00CC6D5A"/>
    <w:rsid w:val="00CE0852"/>
    <w:rsid w:val="00CE57D4"/>
    <w:rsid w:val="00CF5B6E"/>
    <w:rsid w:val="00D036CB"/>
    <w:rsid w:val="00D1203D"/>
    <w:rsid w:val="00D1447B"/>
    <w:rsid w:val="00D16EE8"/>
    <w:rsid w:val="00D178F9"/>
    <w:rsid w:val="00D31531"/>
    <w:rsid w:val="00D36FE7"/>
    <w:rsid w:val="00D37444"/>
    <w:rsid w:val="00D42585"/>
    <w:rsid w:val="00D52383"/>
    <w:rsid w:val="00D607E3"/>
    <w:rsid w:val="00D71897"/>
    <w:rsid w:val="00D77C9C"/>
    <w:rsid w:val="00D82AA8"/>
    <w:rsid w:val="00D92F44"/>
    <w:rsid w:val="00D93E96"/>
    <w:rsid w:val="00DE6B55"/>
    <w:rsid w:val="00DF4B02"/>
    <w:rsid w:val="00DF7654"/>
    <w:rsid w:val="00E13162"/>
    <w:rsid w:val="00E13A0B"/>
    <w:rsid w:val="00E203B9"/>
    <w:rsid w:val="00E22B19"/>
    <w:rsid w:val="00E7355E"/>
    <w:rsid w:val="00E852BC"/>
    <w:rsid w:val="00EB0509"/>
    <w:rsid w:val="00EB059E"/>
    <w:rsid w:val="00EC677A"/>
    <w:rsid w:val="00ED4B52"/>
    <w:rsid w:val="00EE06FE"/>
    <w:rsid w:val="00EE5186"/>
    <w:rsid w:val="00F04542"/>
    <w:rsid w:val="00F04FD0"/>
    <w:rsid w:val="00F1079D"/>
    <w:rsid w:val="00F13F5F"/>
    <w:rsid w:val="00F46B9C"/>
    <w:rsid w:val="00F50658"/>
    <w:rsid w:val="00F6788F"/>
    <w:rsid w:val="00F8117C"/>
    <w:rsid w:val="00FC148F"/>
    <w:rsid w:val="00FC5A81"/>
    <w:rsid w:val="00FD0140"/>
    <w:rsid w:val="00FD223A"/>
    <w:rsid w:val="00FD3B29"/>
    <w:rsid w:val="00FF4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117C"/>
  </w:style>
  <w:style w:type="paragraph" w:styleId="1">
    <w:name w:val="heading 1"/>
    <w:basedOn w:val="a"/>
    <w:next w:val="a"/>
    <w:link w:val="10"/>
    <w:uiPriority w:val="99"/>
    <w:qFormat/>
    <w:rsid w:val="000B31B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D036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Гипертекстовая ссылка"/>
    <w:uiPriority w:val="99"/>
    <w:rsid w:val="000B31BC"/>
    <w:rPr>
      <w:rFonts w:cs="Times New Roman"/>
      <w:color w:val="106BBE"/>
    </w:rPr>
  </w:style>
  <w:style w:type="character" w:customStyle="1" w:styleId="10">
    <w:name w:val="Заголовок 1 Знак"/>
    <w:link w:val="1"/>
    <w:uiPriority w:val="99"/>
    <w:rsid w:val="000B31BC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customStyle="1" w:styleId="a6">
    <w:name w:val="Цветовое выделение"/>
    <w:uiPriority w:val="99"/>
    <w:rsid w:val="00512350"/>
    <w:rPr>
      <w:b/>
      <w:color w:val="26282F"/>
    </w:rPr>
  </w:style>
  <w:style w:type="paragraph" w:customStyle="1" w:styleId="a7">
    <w:name w:val="Нормальный (таблица)"/>
    <w:basedOn w:val="a"/>
    <w:next w:val="a"/>
    <w:uiPriority w:val="99"/>
    <w:rsid w:val="00D3153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4">
    <w:name w:val="Абзац списка Знак"/>
    <w:aliases w:val="мой Знак"/>
    <w:link w:val="a3"/>
    <w:uiPriority w:val="34"/>
    <w:locked/>
    <w:rsid w:val="00F13F5F"/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9B1DC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9B1DCC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rsid w:val="00FD223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D223A"/>
  </w:style>
  <w:style w:type="paragraph" w:styleId="ac">
    <w:name w:val="footer"/>
    <w:basedOn w:val="a"/>
    <w:link w:val="ad"/>
    <w:rsid w:val="00FD223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D223A"/>
  </w:style>
  <w:style w:type="character" w:styleId="ae">
    <w:name w:val="Hyperlink"/>
    <w:uiPriority w:val="99"/>
    <w:unhideWhenUsed/>
    <w:rsid w:val="002E5B92"/>
    <w:rPr>
      <w:color w:val="0563C1"/>
      <w:u w:val="single"/>
    </w:rPr>
  </w:style>
  <w:style w:type="paragraph" w:styleId="af">
    <w:name w:val="Normal (Web)"/>
    <w:basedOn w:val="a"/>
    <w:uiPriority w:val="99"/>
    <w:unhideWhenUsed/>
    <w:rsid w:val="00BC6B83"/>
    <w:pPr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BC6B8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5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B&amp;n=304549&amp;rnd=51137A743E7FA45AC1ED011F2FD46C7B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login.consultant.ru/link/?req=doc&amp;base=RZB&amp;n=304549&amp;rnd=51137A743E7FA45AC1ED011F2FD46C7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B70E302DA7735C924DF62547313ECD183C5626FB5A714879571EEABD8E7044D3ED35914B1FCCCC672EE22M9PF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6F130-176C-49E8-9D31-91E753B1D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 Кабинет</Company>
  <LinksUpToDate>false</LinksUpToDate>
  <CharactersWithSpaces>4866</CharactersWithSpaces>
  <SharedDoc>false</SharedDoc>
  <HLinks>
    <vt:vector size="162" baseType="variant">
      <vt:variant>
        <vt:i4>3866735</vt:i4>
      </vt:variant>
      <vt:variant>
        <vt:i4>78</vt:i4>
      </vt:variant>
      <vt:variant>
        <vt:i4>0</vt:i4>
      </vt:variant>
      <vt:variant>
        <vt:i4>5</vt:i4>
      </vt:variant>
      <vt:variant>
        <vt:lpwstr>https://internet.garant.ru/document/redirect/12112604/0</vt:lpwstr>
      </vt:variant>
      <vt:variant>
        <vt:lpwstr/>
      </vt:variant>
      <vt:variant>
        <vt:i4>720982</vt:i4>
      </vt:variant>
      <vt:variant>
        <vt:i4>75</vt:i4>
      </vt:variant>
      <vt:variant>
        <vt:i4>0</vt:i4>
      </vt:variant>
      <vt:variant>
        <vt:i4>5</vt:i4>
      </vt:variant>
      <vt:variant>
        <vt:lpwstr>https://internet.garant.ru/document/redirect/12184522/54</vt:lpwstr>
      </vt:variant>
      <vt:variant>
        <vt:lpwstr/>
      </vt:variant>
      <vt:variant>
        <vt:i4>1703972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sub_502</vt:lpwstr>
      </vt:variant>
      <vt:variant>
        <vt:i4>3276907</vt:i4>
      </vt:variant>
      <vt:variant>
        <vt:i4>69</vt:i4>
      </vt:variant>
      <vt:variant>
        <vt:i4>0</vt:i4>
      </vt:variant>
      <vt:variant>
        <vt:i4>5</vt:i4>
      </vt:variant>
      <vt:variant>
        <vt:lpwstr>https://internet.garant.ru/document/redirect/74369760/0</vt:lpwstr>
      </vt:variant>
      <vt:variant>
        <vt:lpwstr/>
      </vt:variant>
      <vt:variant>
        <vt:i4>2752529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3276907</vt:i4>
      </vt:variant>
      <vt:variant>
        <vt:i4>60</vt:i4>
      </vt:variant>
      <vt:variant>
        <vt:i4>0</vt:i4>
      </vt:variant>
      <vt:variant>
        <vt:i4>5</vt:i4>
      </vt:variant>
      <vt:variant>
        <vt:lpwstr>https://internet.garant.ru/document/redirect/74369760/0</vt:lpwstr>
      </vt:variant>
      <vt:variant>
        <vt:lpwstr/>
      </vt:variant>
      <vt:variant>
        <vt:i4>2752529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3866735</vt:i4>
      </vt:variant>
      <vt:variant>
        <vt:i4>54</vt:i4>
      </vt:variant>
      <vt:variant>
        <vt:i4>0</vt:i4>
      </vt:variant>
      <vt:variant>
        <vt:i4>5</vt:i4>
      </vt:variant>
      <vt:variant>
        <vt:lpwstr>https://internet.garant.ru/document/redirect/12112604/0</vt:lpwstr>
      </vt:variant>
      <vt:variant>
        <vt:lpwstr/>
      </vt:variant>
      <vt:variant>
        <vt:i4>3276907</vt:i4>
      </vt:variant>
      <vt:variant>
        <vt:i4>51</vt:i4>
      </vt:variant>
      <vt:variant>
        <vt:i4>0</vt:i4>
      </vt:variant>
      <vt:variant>
        <vt:i4>5</vt:i4>
      </vt:variant>
      <vt:variant>
        <vt:lpwstr>https://internet.garant.ru/document/redirect/74369760/0</vt:lpwstr>
      </vt:variant>
      <vt:variant>
        <vt:lpwstr/>
      </vt:variant>
      <vt:variant>
        <vt:i4>2752529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1703972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sub_500</vt:lpwstr>
      </vt:variant>
      <vt:variant>
        <vt:i4>1703973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sub_400</vt:lpwstr>
      </vt:variant>
      <vt:variant>
        <vt:i4>1703970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sub_300</vt:lpwstr>
      </vt:variant>
      <vt:variant>
        <vt:i4>1703971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1703968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1703968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1769506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sub_31</vt:lpwstr>
      </vt:variant>
      <vt:variant>
        <vt:i4>82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https://internet.garant.ru/document/redirect/74369760/921</vt:lpwstr>
      </vt:variant>
      <vt:variant>
        <vt:lpwstr/>
      </vt:variant>
      <vt:variant>
        <vt:i4>2752529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</vt:lpwstr>
      </vt:variant>
      <vt:variant>
        <vt:i4>3473511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https://internet.garant.ru/document/redirect/72192486/0</vt:lpwstr>
      </vt:variant>
      <vt:variant>
        <vt:lpwstr/>
      </vt:variant>
      <vt:variant>
        <vt:i4>458835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https://internet.garant.ru/document/redirect/72192486/42</vt:lpwstr>
      </vt:variant>
      <vt:variant>
        <vt:lpwstr/>
      </vt:variant>
      <vt:variant>
        <vt:i4>3276907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https://internet.garant.ru/document/redirect/74369760/0</vt:lpwstr>
      </vt:variant>
      <vt:variant>
        <vt:lpwstr/>
      </vt:variant>
      <vt:variant>
        <vt:i4>1966158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https://internet.garant.ru/document/redirect/406835821/0</vt:lpwstr>
      </vt:variant>
      <vt:variant>
        <vt:lpwstr/>
      </vt:variant>
      <vt:variant>
        <vt:i4>3407978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https://internet.garant.ru/document/redirect/74765482/0</vt:lpwstr>
      </vt:variant>
      <vt:variant>
        <vt:lpwstr/>
      </vt:variant>
      <vt:variant>
        <vt:i4>655449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https://internet.garant.ru/document/redirect/74369760/283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Галина Ивановна, друг Гитлера</dc:creator>
  <cp:lastModifiedBy>9</cp:lastModifiedBy>
  <cp:revision>10</cp:revision>
  <cp:lastPrinted>2025-10-30T08:38:00Z</cp:lastPrinted>
  <dcterms:created xsi:type="dcterms:W3CDTF">2024-02-16T11:06:00Z</dcterms:created>
  <dcterms:modified xsi:type="dcterms:W3CDTF">2025-12-04T11:25:00Z</dcterms:modified>
</cp:coreProperties>
</file>