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8F10E5" w:rsidP="00215357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7075" cy="90741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FDC">
        <w:rPr>
          <w:b/>
          <w:noProof/>
        </w:rPr>
        <w:t xml:space="preserve">  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4F072F" w:rsidRPr="004F072F" w:rsidRDefault="004F072F" w:rsidP="004F072F">
      <w:pPr>
        <w:ind w:right="55"/>
        <w:rPr>
          <w:rFonts w:ascii="Times New Roman" w:hAnsi="Times New Roman" w:cs="Times New Roman"/>
          <w:b/>
          <w:sz w:val="28"/>
          <w:szCs w:val="28"/>
        </w:rPr>
      </w:pPr>
      <w:r w:rsidRPr="004F072F">
        <w:rPr>
          <w:rFonts w:ascii="Times New Roman" w:hAnsi="Times New Roman" w:cs="Times New Roman"/>
          <w:b/>
          <w:sz w:val="28"/>
          <w:szCs w:val="28"/>
        </w:rPr>
        <w:t xml:space="preserve">от 30 июля  2025 года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191</w:t>
      </w:r>
    </w:p>
    <w:p w:rsidR="00791CD5" w:rsidRDefault="00791CD5" w:rsidP="0079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с.Тросна</w:t>
      </w:r>
    </w:p>
    <w:p w:rsidR="00B93FDC" w:rsidRDefault="00B93FDC" w:rsidP="000F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2C1" w:rsidRDefault="000F6968" w:rsidP="000F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512C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прогнозн</w:t>
      </w:r>
      <w:r w:rsidR="001512C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0F6968" w:rsidRDefault="000F6968" w:rsidP="000F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(программ</w:t>
      </w:r>
      <w:r w:rsidR="001512C1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51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>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0F6968" w:rsidRPr="00A150E6" w:rsidRDefault="000F6968" w:rsidP="000F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1512C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512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p w:rsidR="000F6968" w:rsidRDefault="000F6968" w:rsidP="000F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968" w:rsidRDefault="000F6968" w:rsidP="000F6968">
      <w:pPr>
        <w:pStyle w:val="aa"/>
        <w:jc w:val="right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>
        <w:rPr>
          <w:szCs w:val="28"/>
        </w:rPr>
        <w:t xml:space="preserve">Принято на </w:t>
      </w:r>
      <w:r w:rsidR="004F072F">
        <w:rPr>
          <w:szCs w:val="28"/>
        </w:rPr>
        <w:t xml:space="preserve">тридцать восьмом </w:t>
      </w:r>
      <w:r>
        <w:rPr>
          <w:szCs w:val="28"/>
        </w:rPr>
        <w:t>заседании</w:t>
      </w:r>
    </w:p>
    <w:p w:rsidR="000F6968" w:rsidRDefault="000F6968" w:rsidP="000F6968">
      <w:pPr>
        <w:pStyle w:val="aa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0F6968" w:rsidRDefault="000F6968" w:rsidP="000F6968">
      <w:pPr>
        <w:pStyle w:val="aa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F6968" w:rsidRDefault="000F6968" w:rsidP="000F6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968" w:rsidRDefault="000F6968" w:rsidP="000F6968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соответствии с Гражданским Кодексом Российской Федерации, Федеральным законом от 21 декабря 2001 года № 178 –</w:t>
      </w:r>
      <w:r w:rsidR="003601C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администрации Троснянского района Орловской области от 28.10.2019 г. № 293 «Об утверждении Положения о порядке разработки прогнозного плана (программы) приватизации муниципального имущества Троснянского района Орловской области», в связи с не реализацией имущества, включенного в прогнозный план (программу) приватизации на 202</w:t>
      </w:r>
      <w:r w:rsidR="00D0213C">
        <w:rPr>
          <w:rFonts w:ascii="Times New Roman" w:hAnsi="Times New Roman" w:cs="Times New Roman"/>
          <w:color w:val="000000"/>
          <w:spacing w:val="-1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 Троснянский районный Совет народных депутатов РЕШИЛ:</w:t>
      </w:r>
    </w:p>
    <w:p w:rsidR="000F6968" w:rsidRDefault="000F6968" w:rsidP="000F6968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 </w:t>
      </w:r>
      <w:r w:rsidR="001512C1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прогнозный план (программу) приватизации муниципального имущества на 202</w:t>
      </w:r>
      <w:r w:rsidR="00CB7C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7C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="001512C1">
        <w:rPr>
          <w:rFonts w:ascii="Times New Roman" w:hAnsi="Times New Roman" w:cs="Times New Roman"/>
          <w:sz w:val="28"/>
          <w:szCs w:val="28"/>
        </w:rPr>
        <w:t xml:space="preserve"> и изложить в 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F6968" w:rsidRDefault="000F6968" w:rsidP="000F6968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Настоящее решение вступает в силу со дня его обнародования.</w:t>
      </w:r>
    </w:p>
    <w:p w:rsidR="000F6968" w:rsidRDefault="000F6968" w:rsidP="000F696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3601C4" w:rsidRDefault="003601C4" w:rsidP="000F696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F6968" w:rsidRPr="00101445" w:rsidRDefault="000F6968" w:rsidP="000F69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районного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F6968" w:rsidRPr="00101445" w:rsidRDefault="000F6968" w:rsidP="000F69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0F6968" w:rsidRDefault="000F6968" w:rsidP="000F6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6968" w:rsidRPr="00B46773" w:rsidRDefault="000F6968" w:rsidP="000F69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А.Г. Кисель                                                   А.В. Левковский</w:t>
      </w:r>
    </w:p>
    <w:p w:rsidR="000F6968" w:rsidRDefault="000F6968" w:rsidP="000F69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F072F" w:rsidRDefault="004F072F" w:rsidP="0007646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F072F" w:rsidRDefault="004F072F" w:rsidP="0007646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F541D" w:rsidRPr="0011101B" w:rsidRDefault="00F15F71" w:rsidP="0007646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1101B">
        <w:rPr>
          <w:rFonts w:ascii="Times New Roman" w:hAnsi="Times New Roman" w:cs="Times New Roman"/>
        </w:rPr>
        <w:lastRenderedPageBreak/>
        <w:t>Приложение</w:t>
      </w:r>
      <w:r w:rsidR="00551B39">
        <w:rPr>
          <w:rFonts w:ascii="Times New Roman" w:hAnsi="Times New Roman" w:cs="Times New Roman"/>
        </w:rPr>
        <w:t xml:space="preserve"> к </w:t>
      </w:r>
      <w:r w:rsidR="000F541D" w:rsidRPr="0011101B">
        <w:rPr>
          <w:rFonts w:ascii="Times New Roman" w:hAnsi="Times New Roman" w:cs="Times New Roman"/>
        </w:rPr>
        <w:t>решению Троснянского</w:t>
      </w:r>
    </w:p>
    <w:p w:rsidR="000F541D" w:rsidRPr="0011101B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11101B">
        <w:rPr>
          <w:rFonts w:ascii="Times New Roman" w:hAnsi="Times New Roman" w:cs="Times New Roman"/>
        </w:rPr>
        <w:t>районного Совета народных депутатов</w:t>
      </w:r>
    </w:p>
    <w:p w:rsidR="000F541D" w:rsidRPr="0011101B" w:rsidRDefault="000F6968" w:rsidP="000F69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91CD5" w:rsidRPr="0011101B">
        <w:rPr>
          <w:rFonts w:ascii="Times New Roman" w:hAnsi="Times New Roman" w:cs="Times New Roman"/>
        </w:rPr>
        <w:t xml:space="preserve">от </w:t>
      </w:r>
      <w:r w:rsidR="004F072F">
        <w:rPr>
          <w:rFonts w:ascii="Times New Roman" w:hAnsi="Times New Roman" w:cs="Times New Roman"/>
        </w:rPr>
        <w:t xml:space="preserve">30июля </w:t>
      </w:r>
      <w:r w:rsidR="00377E5C" w:rsidRPr="0011101B">
        <w:rPr>
          <w:rFonts w:ascii="Times New Roman" w:hAnsi="Times New Roman" w:cs="Times New Roman"/>
        </w:rPr>
        <w:t>202</w:t>
      </w:r>
      <w:r w:rsidR="00551B39">
        <w:rPr>
          <w:rFonts w:ascii="Times New Roman" w:hAnsi="Times New Roman" w:cs="Times New Roman"/>
        </w:rPr>
        <w:t>5</w:t>
      </w:r>
      <w:r w:rsidR="00377E5C" w:rsidRPr="0011101B">
        <w:rPr>
          <w:rFonts w:ascii="Times New Roman" w:hAnsi="Times New Roman" w:cs="Times New Roman"/>
        </w:rPr>
        <w:t xml:space="preserve"> года  №</w:t>
      </w:r>
      <w:r>
        <w:rPr>
          <w:rFonts w:ascii="Times New Roman" w:hAnsi="Times New Roman" w:cs="Times New Roman"/>
        </w:rPr>
        <w:t xml:space="preserve">  </w:t>
      </w:r>
      <w:r w:rsidR="004F072F">
        <w:rPr>
          <w:rFonts w:ascii="Times New Roman" w:hAnsi="Times New Roman" w:cs="Times New Roman"/>
        </w:rPr>
        <w:t>191</w:t>
      </w:r>
      <w:r>
        <w:rPr>
          <w:rFonts w:ascii="Times New Roman" w:hAnsi="Times New Roman" w:cs="Times New Roman"/>
        </w:rPr>
        <w:t xml:space="preserve">   </w:t>
      </w:r>
      <w:r w:rsidR="00377E5C" w:rsidRPr="0011101B">
        <w:rPr>
          <w:rFonts w:ascii="Times New Roman" w:hAnsi="Times New Roman" w:cs="Times New Roman"/>
        </w:rPr>
        <w:t xml:space="preserve"> </w:t>
      </w:r>
    </w:p>
    <w:p w:rsidR="00551B39" w:rsidRDefault="00551B39" w:rsidP="007B40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0D2" w:rsidRPr="007B40D2" w:rsidRDefault="007B40D2" w:rsidP="007B40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D2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</w:t>
      </w:r>
    </w:p>
    <w:p w:rsidR="007B40D2" w:rsidRDefault="007B40D2" w:rsidP="00377E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D2">
        <w:rPr>
          <w:rFonts w:ascii="Times New Roman" w:hAnsi="Times New Roman" w:cs="Times New Roman"/>
          <w:b/>
          <w:sz w:val="28"/>
          <w:szCs w:val="28"/>
        </w:rPr>
        <w:t>муниципального имущества на 202</w:t>
      </w:r>
      <w:r w:rsidR="00551B39">
        <w:rPr>
          <w:rFonts w:ascii="Times New Roman" w:hAnsi="Times New Roman" w:cs="Times New Roman"/>
          <w:b/>
          <w:sz w:val="28"/>
          <w:szCs w:val="28"/>
        </w:rPr>
        <w:t>3</w:t>
      </w:r>
      <w:r w:rsidRPr="007B40D2">
        <w:rPr>
          <w:rFonts w:ascii="Times New Roman" w:hAnsi="Times New Roman" w:cs="Times New Roman"/>
          <w:b/>
          <w:sz w:val="28"/>
          <w:szCs w:val="28"/>
        </w:rPr>
        <w:t>-202</w:t>
      </w:r>
      <w:r w:rsidR="00551B39">
        <w:rPr>
          <w:rFonts w:ascii="Times New Roman" w:hAnsi="Times New Roman" w:cs="Times New Roman"/>
          <w:b/>
          <w:sz w:val="28"/>
          <w:szCs w:val="28"/>
        </w:rPr>
        <w:t>5</w:t>
      </w:r>
      <w:r w:rsidRPr="007B40D2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B77740" w:rsidRPr="00377E5C" w:rsidRDefault="00B77740" w:rsidP="00377E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128"/>
        <w:gridCol w:w="2693"/>
        <w:gridCol w:w="850"/>
        <w:gridCol w:w="1135"/>
        <w:gridCol w:w="848"/>
        <w:gridCol w:w="1560"/>
        <w:gridCol w:w="1135"/>
      </w:tblGrid>
      <w:tr w:rsidR="007B40D2" w:rsidRPr="00EB6134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Место нахождения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Площадь,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Планируемый способ приватизации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07006E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06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Планируемы поступления денежных средств в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Pr="00EB6134" w:rsidRDefault="007B40D2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134">
              <w:rPr>
                <w:rFonts w:ascii="Times New Roman" w:hAnsi="Times New Roman" w:cs="Times New Roman"/>
                <w:sz w:val="23"/>
                <w:szCs w:val="23"/>
              </w:rPr>
              <w:t>Причины приватизации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rPr>
                  <w:rFonts w:ascii="Times New Roman" w:hAnsi="Times New Roman" w:cs="Times New Roman"/>
                </w:rPr>
                <w:t>1960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Троснянский район, с. Гнилец, инв</w:t>
            </w:r>
            <w:r w:rsidR="00AE25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E2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54:254:002:010031670:000 литер А, </w:t>
            </w:r>
            <w:r w:rsidR="00AE25C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ад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57:08:0910101:404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07006E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80F">
              <w:rPr>
                <w:rFonts w:ascii="Times New Roman" w:hAnsi="Times New Roman" w:cs="Times New Roman"/>
              </w:rPr>
              <w:t xml:space="preserve"> кв. 202</w:t>
            </w:r>
            <w:r w:rsidR="00105522">
              <w:rPr>
                <w:rFonts w:ascii="Times New Roman" w:hAnsi="Times New Roman" w:cs="Times New Roman"/>
              </w:rPr>
              <w:t>3</w:t>
            </w:r>
            <w:r w:rsidR="003148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>
                <w:rPr>
                  <w:rFonts w:ascii="Times New Roman" w:hAnsi="Times New Roman" w:cs="Times New Roman"/>
                </w:rPr>
                <w:t>1954 г</w:t>
              </w:r>
            </w:smartTag>
            <w:r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Троснянский район, с. Гнилец, инв</w:t>
            </w:r>
            <w:r w:rsidR="00AE25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E2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54:254:002:010031670:000 литер А, кад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57:08:0910101:354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105522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80F">
              <w:rPr>
                <w:rFonts w:ascii="Times New Roman" w:hAnsi="Times New Roman" w:cs="Times New Roman"/>
              </w:rPr>
              <w:t xml:space="preserve"> кв. 202</w:t>
            </w:r>
            <w:r>
              <w:rPr>
                <w:rFonts w:ascii="Times New Roman" w:hAnsi="Times New Roman" w:cs="Times New Roman"/>
              </w:rPr>
              <w:t>3</w:t>
            </w:r>
            <w:r w:rsidR="003148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 w:cs="Times New Roman"/>
                </w:rPr>
                <w:t>1975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940F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Ладарево, инв</w:t>
            </w:r>
            <w:r w:rsidR="00CB7C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E2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54:254:002:010040100 литер А, кад</w:t>
            </w:r>
            <w:r w:rsidR="00940F30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57:08:0450101:92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</w:t>
            </w:r>
            <w:r w:rsidR="0010552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 w:cs="Times New Roman"/>
                </w:rPr>
                <w:t>1975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AE2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Ладарево, инв</w:t>
            </w:r>
            <w:r w:rsidR="00CB7C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E2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54:254:002:010040110 литер А, кад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57:08:0450101:125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</w:t>
            </w:r>
            <w:r w:rsidR="0010552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rPr>
                  <w:rFonts w:ascii="Times New Roman" w:hAnsi="Times New Roman" w:cs="Times New Roman"/>
                </w:rPr>
                <w:t>1960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AE2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Гнилец, инв</w:t>
            </w:r>
            <w:r w:rsidR="00AE25C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№</w:t>
            </w:r>
            <w:r w:rsidR="00AE2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54:254:002:010031680, литер А,</w:t>
            </w:r>
            <w:r w:rsidR="00AE2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кад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57:08:0910101:446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105522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80F">
              <w:rPr>
                <w:rFonts w:ascii="Times New Roman" w:hAnsi="Times New Roman" w:cs="Times New Roman"/>
              </w:rPr>
              <w:t xml:space="preserve"> кв. 202</w:t>
            </w:r>
            <w:r>
              <w:rPr>
                <w:rFonts w:ascii="Times New Roman" w:hAnsi="Times New Roman" w:cs="Times New Roman"/>
              </w:rPr>
              <w:t>4</w:t>
            </w:r>
            <w:r w:rsidR="003148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Турейка, инв</w:t>
            </w:r>
            <w:r w:rsidR="00CB7C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№  54:254:002:010036220, литер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EB6134" w:rsidP="00FE6A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480F">
              <w:rPr>
                <w:rFonts w:ascii="Times New Roman" w:hAnsi="Times New Roman" w:cs="Times New Roman"/>
              </w:rPr>
              <w:t xml:space="preserve"> кв. 202</w:t>
            </w:r>
            <w:r w:rsidR="00FE6A4B">
              <w:rPr>
                <w:rFonts w:ascii="Times New Roman" w:hAnsi="Times New Roman" w:cs="Times New Roman"/>
              </w:rPr>
              <w:t>4</w:t>
            </w:r>
            <w:r w:rsidR="003148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Жизло-Павлово №54:254:002:010012480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105522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480F">
              <w:rPr>
                <w:rFonts w:ascii="Times New Roman" w:hAnsi="Times New Roman" w:cs="Times New Roman"/>
              </w:rPr>
              <w:t xml:space="preserve"> кв. 202</w:t>
            </w:r>
            <w:r>
              <w:rPr>
                <w:rFonts w:ascii="Times New Roman" w:hAnsi="Times New Roman" w:cs="Times New Roman"/>
              </w:rPr>
              <w:t>4</w:t>
            </w:r>
            <w:r w:rsidR="003148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</w:t>
            </w:r>
            <w:r w:rsidR="001055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512C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54:254:002:010036230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</w:t>
            </w:r>
            <w:r w:rsidR="001055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31480F" w:rsidRDefault="0031480F" w:rsidP="009E136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54:254:002:010036240 лит.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</w:t>
            </w:r>
            <w:r w:rsidR="001055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котельной, 1998 г.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</w:t>
            </w:r>
            <w:r w:rsidR="00AE25C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54:254:002:010036250 лит.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</w:t>
            </w:r>
            <w:r w:rsidR="001055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1480F" w:rsidTr="00B777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с. Тросна, ул. Заводская, д. 2, кв. 6, кад</w:t>
            </w:r>
            <w:r w:rsidR="00AE25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номер 57:08:0050215:69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EB61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AE25C5" w:rsidRDefault="0031480F" w:rsidP="009E136C">
            <w:pPr>
              <w:jc w:val="both"/>
              <w:rPr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Pr="00B074D8" w:rsidRDefault="0031480F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377E5C" w:rsidTr="00B77740">
        <w:trPr>
          <w:trHeight w:val="1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9E1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Здание</w:t>
            </w:r>
          </w:p>
          <w:p w:rsidR="00377E5C" w:rsidRPr="00377E5C" w:rsidRDefault="00377E5C" w:rsidP="00AE25C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ветсанпропускника (назн</w:t>
            </w:r>
            <w:r w:rsidR="00AE25C5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.</w:t>
            </w: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 xml:space="preserve">: нежилое здание, </w:t>
            </w:r>
            <w:r w:rsidR="00AE25C5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этаж</w:t>
            </w: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 xml:space="preserve">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д. Чернодье</w:t>
            </w:r>
            <w:r w:rsidRPr="00377E5C">
              <w:rPr>
                <w:rFonts w:ascii="Times New Roman" w:hAnsi="Times New Roman" w:cs="Times New Roman"/>
              </w:rPr>
              <w:t xml:space="preserve"> кад</w:t>
            </w:r>
            <w:r w:rsidR="00AE25C5">
              <w:rPr>
                <w:rFonts w:ascii="Times New Roman" w:hAnsi="Times New Roman" w:cs="Times New Roman"/>
              </w:rPr>
              <w:t xml:space="preserve">. </w:t>
            </w:r>
            <w:r w:rsidRPr="00377E5C">
              <w:rPr>
                <w:rFonts w:ascii="Times New Roman" w:hAnsi="Times New Roman" w:cs="Times New Roman"/>
              </w:rPr>
              <w:t>номер 57:08:0110101:105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399,0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105522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="00377E5C" w:rsidRPr="00377E5C">
              <w:rPr>
                <w:rFonts w:ascii="Times New Roman" w:hAnsi="Times New Roman" w:cs="Times New Roman"/>
              </w:rPr>
              <w:t xml:space="preserve"> кв. 202</w:t>
            </w:r>
            <w:r>
              <w:rPr>
                <w:rFonts w:ascii="Times New Roman" w:hAnsi="Times New Roman" w:cs="Times New Roman"/>
              </w:rPr>
              <w:t>3</w:t>
            </w:r>
            <w:r w:rsidR="00377E5C" w:rsidRPr="00377E5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AE25C5" w:rsidRDefault="00377E5C" w:rsidP="009E1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B074D8" w:rsidRDefault="00377E5C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5C642C" w:rsidTr="00B77740">
        <w:trPr>
          <w:trHeight w:val="1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377E5C" w:rsidRDefault="005C642C" w:rsidP="00B07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74D8">
              <w:rPr>
                <w:rFonts w:ascii="Times New Roman" w:hAnsi="Times New Roman" w:cs="Times New Roman"/>
              </w:rPr>
              <w:t>4</w:t>
            </w:r>
            <w:r w:rsidRPr="0037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42C" w:rsidRPr="00377E5C" w:rsidRDefault="005C642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Кормоцех</w:t>
            </w:r>
          </w:p>
          <w:p w:rsidR="005C642C" w:rsidRPr="00377E5C" w:rsidRDefault="005C2D97" w:rsidP="005C2D97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(назначение: нежилое</w:t>
            </w:r>
            <w:r w:rsidR="005C642C"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, кол</w:t>
            </w:r>
            <w:r w:rsidR="005C642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.</w:t>
            </w:r>
            <w:r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 xml:space="preserve"> эт.</w:t>
            </w:r>
            <w:r w:rsidR="005C642C"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 xml:space="preserve">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42C" w:rsidRPr="00377E5C" w:rsidRDefault="005C642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д. Чернодье</w:t>
            </w:r>
            <w:r w:rsidRPr="00377E5C">
              <w:rPr>
                <w:rFonts w:ascii="Times New Roman" w:hAnsi="Times New Roman" w:cs="Times New Roman"/>
              </w:rPr>
              <w:t xml:space="preserve"> кадастровый номер 57:08:0110101:94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42C" w:rsidRPr="00377E5C" w:rsidRDefault="005C642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480,3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377E5C" w:rsidRDefault="005C642C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377E5C" w:rsidRDefault="00105522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="005C642C" w:rsidRPr="00377E5C">
              <w:rPr>
                <w:rFonts w:ascii="Times New Roman" w:hAnsi="Times New Roman" w:cs="Times New Roman"/>
              </w:rPr>
              <w:t xml:space="preserve"> кв. 202</w:t>
            </w:r>
            <w:r>
              <w:rPr>
                <w:rFonts w:ascii="Times New Roman" w:hAnsi="Times New Roman" w:cs="Times New Roman"/>
              </w:rPr>
              <w:t>3</w:t>
            </w:r>
            <w:r w:rsidR="005C642C" w:rsidRPr="00377E5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AE25C5" w:rsidRDefault="005C642C" w:rsidP="009E1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B074D8" w:rsidRDefault="005C642C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5C642C" w:rsidTr="00B77740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07646F" w:rsidRDefault="005C642C" w:rsidP="00B07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74D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42C" w:rsidRPr="0007646F" w:rsidRDefault="005C642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</w:rPr>
            </w:pPr>
            <w:r w:rsidRPr="0007646F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>Телятник</w:t>
            </w:r>
          </w:p>
          <w:p w:rsidR="005C642C" w:rsidRPr="0007646F" w:rsidRDefault="005C642C" w:rsidP="005C2D97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</w:rPr>
            </w:pPr>
            <w:r w:rsidRPr="0007646F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>(назначение: нежилое, кол</w:t>
            </w:r>
            <w:r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>.</w:t>
            </w:r>
            <w:r w:rsidR="005C2D97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 xml:space="preserve"> эт.</w:t>
            </w:r>
            <w:r w:rsidRPr="0007646F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 xml:space="preserve">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42C" w:rsidRPr="0007646F" w:rsidRDefault="005C642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д. Чернодье</w:t>
            </w:r>
            <w:r w:rsidRPr="0007646F">
              <w:rPr>
                <w:rFonts w:ascii="Times New Roman" w:hAnsi="Times New Roman" w:cs="Times New Roman"/>
              </w:rPr>
              <w:t xml:space="preserve"> кадастровый номер 57:08:0110101:97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42C" w:rsidRPr="0007646F" w:rsidRDefault="005C642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Style w:val="2"/>
                <w:color w:val="auto"/>
                <w:sz w:val="24"/>
                <w:szCs w:val="24"/>
                <w:lang w:bidi="ar-SA"/>
              </w:rPr>
              <w:t>476,0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07646F" w:rsidRDefault="005C642C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07646F" w:rsidRDefault="00105522" w:rsidP="001055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="005C642C" w:rsidRPr="0007646F">
              <w:rPr>
                <w:rFonts w:ascii="Times New Roman" w:hAnsi="Times New Roman" w:cs="Times New Roman"/>
              </w:rPr>
              <w:t xml:space="preserve"> кв. 202</w:t>
            </w:r>
            <w:r>
              <w:rPr>
                <w:rFonts w:ascii="Times New Roman" w:hAnsi="Times New Roman" w:cs="Times New Roman"/>
              </w:rPr>
              <w:t>3</w:t>
            </w:r>
            <w:r w:rsidR="005C642C" w:rsidRPr="000764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AE25C5" w:rsidRDefault="005C642C" w:rsidP="009E1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2C" w:rsidRPr="00B074D8" w:rsidRDefault="005C642C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4D8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0B7FDA" w:rsidRPr="00AE25C5" w:rsidTr="00B77740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B7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5C5">
              <w:rPr>
                <w:rFonts w:ascii="Times New Roman" w:hAnsi="Times New Roman" w:cs="Times New Roman"/>
              </w:rPr>
              <w:t>1</w:t>
            </w:r>
            <w:r w:rsidR="00B77740">
              <w:rPr>
                <w:rFonts w:ascii="Times New Roman" w:hAnsi="Times New Roman" w:cs="Times New Roman"/>
              </w:rPr>
              <w:t>6</w:t>
            </w:r>
            <w:r w:rsidRPr="00AE25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FDA" w:rsidRPr="00AE25C5" w:rsidRDefault="000B7FDA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</w:pPr>
            <w:r w:rsidRPr="00AE25C5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>Административное здание (назначение: нежилое, кол. эт.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FDA" w:rsidRPr="00AE25C5" w:rsidRDefault="000B7FDA" w:rsidP="00AE2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5C5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с. Тросна, ул. Первомайская, д. 10а,</w:t>
            </w:r>
            <w:r w:rsidRPr="00AE25C5">
              <w:rPr>
                <w:rFonts w:ascii="Times New Roman" w:hAnsi="Times New Roman" w:cs="Times New Roman"/>
              </w:rPr>
              <w:t xml:space="preserve"> кад</w:t>
            </w:r>
            <w:r w:rsidR="00AE25C5">
              <w:rPr>
                <w:rFonts w:ascii="Times New Roman" w:hAnsi="Times New Roman" w:cs="Times New Roman"/>
              </w:rPr>
              <w:t>.</w:t>
            </w:r>
            <w:r w:rsidRPr="00AE25C5">
              <w:rPr>
                <w:rFonts w:ascii="Times New Roman" w:hAnsi="Times New Roman" w:cs="Times New Roman"/>
              </w:rPr>
              <w:t xml:space="preserve"> номер 57:08:0050213:32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FDA" w:rsidRPr="00AE25C5" w:rsidRDefault="000B7FDA" w:rsidP="00377E5C">
            <w:pPr>
              <w:autoSpaceDE w:val="0"/>
              <w:autoSpaceDN w:val="0"/>
              <w:adjustRightInd w:val="0"/>
              <w:jc w:val="both"/>
              <w:rPr>
                <w:rStyle w:val="2"/>
                <w:color w:val="auto"/>
                <w:sz w:val="24"/>
                <w:szCs w:val="24"/>
                <w:lang w:bidi="ar-SA"/>
              </w:rPr>
            </w:pPr>
            <w:r w:rsidRPr="00AE25C5">
              <w:rPr>
                <w:rStyle w:val="2"/>
                <w:color w:val="auto"/>
                <w:sz w:val="24"/>
                <w:szCs w:val="24"/>
                <w:lang w:bidi="ar-SA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5C5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105522" w:rsidP="0037369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373690" w:rsidRPr="00AE25C5">
              <w:rPr>
                <w:rFonts w:ascii="Times New Roman" w:hAnsi="Times New Roman" w:cs="Times New Roman"/>
              </w:rPr>
              <w:t>4</w:t>
            </w:r>
            <w:r w:rsidR="000B7FDA" w:rsidRPr="00AE25C5">
              <w:rPr>
                <w:rFonts w:ascii="Times New Roman" w:hAnsi="Times New Roman" w:cs="Times New Roman"/>
              </w:rPr>
              <w:t xml:space="preserve"> кв. 202</w:t>
            </w:r>
            <w:r w:rsidR="00373690" w:rsidRPr="00AE25C5">
              <w:rPr>
                <w:rFonts w:ascii="Times New Roman" w:hAnsi="Times New Roman" w:cs="Times New Roman"/>
              </w:rPr>
              <w:t>5</w:t>
            </w:r>
            <w:r w:rsidR="000B7FDA" w:rsidRPr="00AE25C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9E1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  <w:tr w:rsidR="000B7FDA" w:rsidTr="00B77740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B77740" w:rsidP="00B7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B7FDA" w:rsidRPr="00AE25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FDA" w:rsidRPr="00AE25C5" w:rsidRDefault="000B7FDA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</w:pPr>
            <w:r w:rsidRPr="00AE25C5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FDA" w:rsidRPr="00AE25C5" w:rsidRDefault="000B7FDA" w:rsidP="008C2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5C5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с. Тросна, ул. Первомайская, д. 10а,</w:t>
            </w:r>
            <w:r w:rsidRPr="00AE25C5">
              <w:rPr>
                <w:rFonts w:ascii="Times New Roman" w:hAnsi="Times New Roman" w:cs="Times New Roman"/>
              </w:rPr>
              <w:t xml:space="preserve"> кадастровый номер 57:08:005021</w:t>
            </w:r>
            <w:r w:rsidR="008C2068" w:rsidRPr="00AE25C5">
              <w:rPr>
                <w:rFonts w:ascii="Times New Roman" w:hAnsi="Times New Roman" w:cs="Times New Roman"/>
              </w:rPr>
              <w:t>4</w:t>
            </w:r>
            <w:r w:rsidRPr="00AE25C5">
              <w:rPr>
                <w:rFonts w:ascii="Times New Roman" w:hAnsi="Times New Roman" w:cs="Times New Roman"/>
              </w:rPr>
              <w:t>:</w:t>
            </w:r>
            <w:r w:rsidR="008C2068" w:rsidRPr="00AE25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FDA" w:rsidRPr="00AE25C5" w:rsidRDefault="008C2068" w:rsidP="00377E5C">
            <w:pPr>
              <w:autoSpaceDE w:val="0"/>
              <w:autoSpaceDN w:val="0"/>
              <w:adjustRightInd w:val="0"/>
              <w:jc w:val="both"/>
              <w:rPr>
                <w:rStyle w:val="2"/>
                <w:color w:val="auto"/>
                <w:sz w:val="24"/>
                <w:szCs w:val="24"/>
                <w:lang w:bidi="ar-SA"/>
              </w:rPr>
            </w:pPr>
            <w:r w:rsidRPr="00AE25C5">
              <w:rPr>
                <w:rStyle w:val="2"/>
                <w:color w:val="auto"/>
                <w:sz w:val="24"/>
                <w:szCs w:val="24"/>
                <w:lang w:bidi="ar-SA"/>
              </w:rPr>
              <w:t>327,6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9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5C5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105522" w:rsidP="00A72F8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373690" w:rsidRPr="00AE25C5">
              <w:rPr>
                <w:rFonts w:ascii="Times New Roman" w:hAnsi="Times New Roman" w:cs="Times New Roman"/>
              </w:rPr>
              <w:t>4</w:t>
            </w:r>
            <w:r w:rsidR="000B7FDA" w:rsidRPr="00AE25C5">
              <w:rPr>
                <w:rFonts w:ascii="Times New Roman" w:hAnsi="Times New Roman" w:cs="Times New Roman"/>
              </w:rPr>
              <w:t xml:space="preserve"> кв. 202</w:t>
            </w:r>
            <w:r w:rsidR="00A72F85" w:rsidRPr="00AE25C5">
              <w:rPr>
                <w:rFonts w:ascii="Times New Roman" w:hAnsi="Times New Roman" w:cs="Times New Roman"/>
              </w:rPr>
              <w:t>5</w:t>
            </w:r>
            <w:r w:rsidR="000B7FDA" w:rsidRPr="00AE25C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9E1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A" w:rsidRPr="00AE25C5" w:rsidRDefault="000B7FDA" w:rsidP="00B074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C5">
              <w:rPr>
                <w:rFonts w:ascii="Times New Roman" w:hAnsi="Times New Roman" w:cs="Times New Roman"/>
                <w:sz w:val="20"/>
                <w:szCs w:val="20"/>
              </w:rPr>
              <w:t>Излишнее, неиспользуемое имущество</w:t>
            </w:r>
          </w:p>
        </w:tc>
      </w:tr>
    </w:tbl>
    <w:p w:rsidR="007B40D2" w:rsidRDefault="007B40D2" w:rsidP="007B40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459" w:rsidRDefault="00627459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395" w:rsidRDefault="009A0395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F1A" w:rsidRDefault="00453F1A"/>
    <w:sectPr w:rsidR="00453F1A" w:rsidSect="00940F3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A8" w:rsidRDefault="00126AA8" w:rsidP="00A03B52">
      <w:r>
        <w:separator/>
      </w:r>
    </w:p>
  </w:endnote>
  <w:endnote w:type="continuationSeparator" w:id="0">
    <w:p w:rsidR="00126AA8" w:rsidRDefault="00126AA8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A8" w:rsidRDefault="00126AA8" w:rsidP="00A03B52">
      <w:r>
        <w:separator/>
      </w:r>
    </w:p>
  </w:footnote>
  <w:footnote w:type="continuationSeparator" w:id="0">
    <w:p w:rsidR="00126AA8" w:rsidRDefault="00126AA8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F4AFD"/>
    <w:multiLevelType w:val="hybridMultilevel"/>
    <w:tmpl w:val="41D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36EFA"/>
    <w:multiLevelType w:val="hybridMultilevel"/>
    <w:tmpl w:val="CDD4BE9A"/>
    <w:lvl w:ilvl="0" w:tplc="1EC0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339FB"/>
    <w:rsid w:val="00046E39"/>
    <w:rsid w:val="00066E26"/>
    <w:rsid w:val="0007006E"/>
    <w:rsid w:val="0007646F"/>
    <w:rsid w:val="00097DCC"/>
    <w:rsid w:val="000A0C76"/>
    <w:rsid w:val="000B11F2"/>
    <w:rsid w:val="000B5D21"/>
    <w:rsid w:val="000B7FDA"/>
    <w:rsid w:val="000F0C58"/>
    <w:rsid w:val="000F119E"/>
    <w:rsid w:val="000F1309"/>
    <w:rsid w:val="000F32A9"/>
    <w:rsid w:val="000F541D"/>
    <w:rsid w:val="000F6968"/>
    <w:rsid w:val="00101445"/>
    <w:rsid w:val="00105522"/>
    <w:rsid w:val="00110C6D"/>
    <w:rsid w:val="0011101B"/>
    <w:rsid w:val="00111396"/>
    <w:rsid w:val="00126AA8"/>
    <w:rsid w:val="001360E7"/>
    <w:rsid w:val="001512C1"/>
    <w:rsid w:val="00152281"/>
    <w:rsid w:val="0016610D"/>
    <w:rsid w:val="00191F94"/>
    <w:rsid w:val="001A77A7"/>
    <w:rsid w:val="001B2152"/>
    <w:rsid w:val="001B4F84"/>
    <w:rsid w:val="001C426A"/>
    <w:rsid w:val="001C4C2F"/>
    <w:rsid w:val="001C5727"/>
    <w:rsid w:val="001C6635"/>
    <w:rsid w:val="001C6E15"/>
    <w:rsid w:val="001D4DC6"/>
    <w:rsid w:val="001E2874"/>
    <w:rsid w:val="001F4329"/>
    <w:rsid w:val="001F7B17"/>
    <w:rsid w:val="00211083"/>
    <w:rsid w:val="00215357"/>
    <w:rsid w:val="00216A20"/>
    <w:rsid w:val="00222AFC"/>
    <w:rsid w:val="00231709"/>
    <w:rsid w:val="00233831"/>
    <w:rsid w:val="002373A2"/>
    <w:rsid w:val="002622B0"/>
    <w:rsid w:val="00290F2B"/>
    <w:rsid w:val="002A60A9"/>
    <w:rsid w:val="002B547C"/>
    <w:rsid w:val="002C3744"/>
    <w:rsid w:val="002C4AB8"/>
    <w:rsid w:val="002E341A"/>
    <w:rsid w:val="002F7E10"/>
    <w:rsid w:val="0031480F"/>
    <w:rsid w:val="003547D5"/>
    <w:rsid w:val="003601C4"/>
    <w:rsid w:val="00373690"/>
    <w:rsid w:val="00377430"/>
    <w:rsid w:val="00377E5C"/>
    <w:rsid w:val="003939C4"/>
    <w:rsid w:val="0039729C"/>
    <w:rsid w:val="003A2F32"/>
    <w:rsid w:val="003A34A3"/>
    <w:rsid w:val="003C553A"/>
    <w:rsid w:val="003D156C"/>
    <w:rsid w:val="003D3274"/>
    <w:rsid w:val="003E0583"/>
    <w:rsid w:val="003E7898"/>
    <w:rsid w:val="003F00CF"/>
    <w:rsid w:val="003F785E"/>
    <w:rsid w:val="00405C9F"/>
    <w:rsid w:val="004154B6"/>
    <w:rsid w:val="00422ED8"/>
    <w:rsid w:val="00430D68"/>
    <w:rsid w:val="004326B7"/>
    <w:rsid w:val="00435870"/>
    <w:rsid w:val="00444CDF"/>
    <w:rsid w:val="004464BA"/>
    <w:rsid w:val="00447071"/>
    <w:rsid w:val="00450A88"/>
    <w:rsid w:val="00453F1A"/>
    <w:rsid w:val="00461244"/>
    <w:rsid w:val="00467F07"/>
    <w:rsid w:val="00475595"/>
    <w:rsid w:val="004771BA"/>
    <w:rsid w:val="004A3713"/>
    <w:rsid w:val="004B1499"/>
    <w:rsid w:val="004B4D7E"/>
    <w:rsid w:val="004F072F"/>
    <w:rsid w:val="004F1038"/>
    <w:rsid w:val="00500F7C"/>
    <w:rsid w:val="005079ED"/>
    <w:rsid w:val="00513E73"/>
    <w:rsid w:val="005344A8"/>
    <w:rsid w:val="00551B39"/>
    <w:rsid w:val="00551F85"/>
    <w:rsid w:val="0056128C"/>
    <w:rsid w:val="005643EF"/>
    <w:rsid w:val="0056618C"/>
    <w:rsid w:val="00580C99"/>
    <w:rsid w:val="00585DFD"/>
    <w:rsid w:val="005B22A7"/>
    <w:rsid w:val="005C2D97"/>
    <w:rsid w:val="005C482E"/>
    <w:rsid w:val="005C642C"/>
    <w:rsid w:val="005E2ACB"/>
    <w:rsid w:val="005E3741"/>
    <w:rsid w:val="00602229"/>
    <w:rsid w:val="00602940"/>
    <w:rsid w:val="00614556"/>
    <w:rsid w:val="006175B5"/>
    <w:rsid w:val="0062182A"/>
    <w:rsid w:val="00626E28"/>
    <w:rsid w:val="00627459"/>
    <w:rsid w:val="00627FAF"/>
    <w:rsid w:val="0064064D"/>
    <w:rsid w:val="0064787E"/>
    <w:rsid w:val="006753A2"/>
    <w:rsid w:val="00681F92"/>
    <w:rsid w:val="006A268D"/>
    <w:rsid w:val="006A75CE"/>
    <w:rsid w:val="006B12AD"/>
    <w:rsid w:val="006C2521"/>
    <w:rsid w:val="006E4E31"/>
    <w:rsid w:val="006E6CE8"/>
    <w:rsid w:val="006F0669"/>
    <w:rsid w:val="00712DFD"/>
    <w:rsid w:val="00723014"/>
    <w:rsid w:val="007230A3"/>
    <w:rsid w:val="00747218"/>
    <w:rsid w:val="00757541"/>
    <w:rsid w:val="00762ABB"/>
    <w:rsid w:val="00777211"/>
    <w:rsid w:val="00791CD5"/>
    <w:rsid w:val="00793DDD"/>
    <w:rsid w:val="00797C0E"/>
    <w:rsid w:val="007A06EC"/>
    <w:rsid w:val="007A7721"/>
    <w:rsid w:val="007A77B2"/>
    <w:rsid w:val="007B0476"/>
    <w:rsid w:val="007B40D2"/>
    <w:rsid w:val="007B63E0"/>
    <w:rsid w:val="007F6FD5"/>
    <w:rsid w:val="0080653F"/>
    <w:rsid w:val="0082482D"/>
    <w:rsid w:val="0084601B"/>
    <w:rsid w:val="00850065"/>
    <w:rsid w:val="00850637"/>
    <w:rsid w:val="00855330"/>
    <w:rsid w:val="0086162D"/>
    <w:rsid w:val="00883C7B"/>
    <w:rsid w:val="008A2DA0"/>
    <w:rsid w:val="008A74FD"/>
    <w:rsid w:val="008C2068"/>
    <w:rsid w:val="008C73C4"/>
    <w:rsid w:val="008D25E0"/>
    <w:rsid w:val="008D3FCE"/>
    <w:rsid w:val="008E0127"/>
    <w:rsid w:val="008E25DF"/>
    <w:rsid w:val="008F10E5"/>
    <w:rsid w:val="008F1F89"/>
    <w:rsid w:val="008F687F"/>
    <w:rsid w:val="00905266"/>
    <w:rsid w:val="00913BB0"/>
    <w:rsid w:val="00922640"/>
    <w:rsid w:val="00933602"/>
    <w:rsid w:val="00940F30"/>
    <w:rsid w:val="00950AE1"/>
    <w:rsid w:val="00960A1F"/>
    <w:rsid w:val="00961140"/>
    <w:rsid w:val="009635B1"/>
    <w:rsid w:val="00990C85"/>
    <w:rsid w:val="009A0395"/>
    <w:rsid w:val="009A07F0"/>
    <w:rsid w:val="009A7861"/>
    <w:rsid w:val="009B489B"/>
    <w:rsid w:val="009C5C3E"/>
    <w:rsid w:val="009D0EE8"/>
    <w:rsid w:val="009E136C"/>
    <w:rsid w:val="00A03000"/>
    <w:rsid w:val="00A03B52"/>
    <w:rsid w:val="00A20F3D"/>
    <w:rsid w:val="00A311E6"/>
    <w:rsid w:val="00A3219F"/>
    <w:rsid w:val="00A368D2"/>
    <w:rsid w:val="00A44450"/>
    <w:rsid w:val="00A633CA"/>
    <w:rsid w:val="00A66E45"/>
    <w:rsid w:val="00A72F85"/>
    <w:rsid w:val="00AA07A7"/>
    <w:rsid w:val="00AA7E0A"/>
    <w:rsid w:val="00AB0E61"/>
    <w:rsid w:val="00AD50C6"/>
    <w:rsid w:val="00AD588B"/>
    <w:rsid w:val="00AE25C5"/>
    <w:rsid w:val="00AE65F5"/>
    <w:rsid w:val="00AF69B6"/>
    <w:rsid w:val="00B074D8"/>
    <w:rsid w:val="00B2410C"/>
    <w:rsid w:val="00B3672D"/>
    <w:rsid w:val="00B46773"/>
    <w:rsid w:val="00B55FEB"/>
    <w:rsid w:val="00B6781A"/>
    <w:rsid w:val="00B76473"/>
    <w:rsid w:val="00B7688D"/>
    <w:rsid w:val="00B77740"/>
    <w:rsid w:val="00B81CD3"/>
    <w:rsid w:val="00B93FDC"/>
    <w:rsid w:val="00BE1E12"/>
    <w:rsid w:val="00C1205B"/>
    <w:rsid w:val="00C26E09"/>
    <w:rsid w:val="00C30F4D"/>
    <w:rsid w:val="00C73924"/>
    <w:rsid w:val="00C94DFC"/>
    <w:rsid w:val="00CB7C67"/>
    <w:rsid w:val="00CC2C56"/>
    <w:rsid w:val="00CC32CD"/>
    <w:rsid w:val="00CC4C64"/>
    <w:rsid w:val="00CD48FF"/>
    <w:rsid w:val="00CE507E"/>
    <w:rsid w:val="00CE7073"/>
    <w:rsid w:val="00CF40AA"/>
    <w:rsid w:val="00CF514A"/>
    <w:rsid w:val="00CF7D62"/>
    <w:rsid w:val="00D00918"/>
    <w:rsid w:val="00D0213C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DE056D"/>
    <w:rsid w:val="00DF20F9"/>
    <w:rsid w:val="00E02FF3"/>
    <w:rsid w:val="00E25260"/>
    <w:rsid w:val="00E27886"/>
    <w:rsid w:val="00E36387"/>
    <w:rsid w:val="00E379D1"/>
    <w:rsid w:val="00E50D18"/>
    <w:rsid w:val="00E61A5F"/>
    <w:rsid w:val="00E643D3"/>
    <w:rsid w:val="00E76441"/>
    <w:rsid w:val="00E84817"/>
    <w:rsid w:val="00EB02DD"/>
    <w:rsid w:val="00EB6134"/>
    <w:rsid w:val="00EC0A39"/>
    <w:rsid w:val="00EC16B0"/>
    <w:rsid w:val="00EC1922"/>
    <w:rsid w:val="00EC1B14"/>
    <w:rsid w:val="00EC5CAE"/>
    <w:rsid w:val="00ED02CA"/>
    <w:rsid w:val="00EF31EA"/>
    <w:rsid w:val="00EF5049"/>
    <w:rsid w:val="00F15F71"/>
    <w:rsid w:val="00F1717B"/>
    <w:rsid w:val="00F2333C"/>
    <w:rsid w:val="00F25D2C"/>
    <w:rsid w:val="00F34849"/>
    <w:rsid w:val="00F363F1"/>
    <w:rsid w:val="00F4206A"/>
    <w:rsid w:val="00F45592"/>
    <w:rsid w:val="00F53E17"/>
    <w:rsid w:val="00F647C8"/>
    <w:rsid w:val="00F72896"/>
    <w:rsid w:val="00F851EB"/>
    <w:rsid w:val="00F959DD"/>
    <w:rsid w:val="00FE2CB2"/>
    <w:rsid w:val="00FE6A4B"/>
    <w:rsid w:val="00FE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447071"/>
    <w:pPr>
      <w:ind w:left="720"/>
      <w:contextualSpacing/>
    </w:pPr>
  </w:style>
  <w:style w:type="paragraph" w:styleId="aa">
    <w:name w:val="No Spacing"/>
    <w:uiPriority w:val="1"/>
    <w:qFormat/>
    <w:rsid w:val="00791CD5"/>
    <w:pPr>
      <w:suppressAutoHyphens/>
    </w:pPr>
    <w:rPr>
      <w:kern w:val="2"/>
      <w:sz w:val="28"/>
      <w:lang w:eastAsia="ar-SA"/>
    </w:rPr>
  </w:style>
  <w:style w:type="character" w:customStyle="1" w:styleId="2">
    <w:name w:val="Основной текст (2)"/>
    <w:rsid w:val="00377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2025-07-09T12:47:00Z</cp:lastPrinted>
  <dcterms:created xsi:type="dcterms:W3CDTF">2025-07-30T12:25:00Z</dcterms:created>
  <dcterms:modified xsi:type="dcterms:W3CDTF">2025-07-30T12:25:00Z</dcterms:modified>
</cp:coreProperties>
</file>