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242" w:rsidRDefault="00AA3242" w:rsidP="00AA3242">
      <w:pPr>
        <w:jc w:val="center"/>
        <w:rPr>
          <w:b/>
        </w:rPr>
      </w:pPr>
    </w:p>
    <w:p w:rsidR="00AA3242" w:rsidRPr="0025055E" w:rsidRDefault="00AA3242" w:rsidP="00AA3242">
      <w:pPr>
        <w:jc w:val="center"/>
        <w:rPr>
          <w:b/>
        </w:rPr>
      </w:pPr>
      <w:r w:rsidRPr="0025055E">
        <w:rPr>
          <w:b/>
          <w:noProof/>
        </w:rPr>
        <w:drawing>
          <wp:inline distT="0" distB="0" distL="0" distR="0">
            <wp:extent cx="723900" cy="904875"/>
            <wp:effectExtent l="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без вч [Converted]"/>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23900" cy="904875"/>
                    </a:xfrm>
                    <a:prstGeom prst="rect">
                      <a:avLst/>
                    </a:prstGeom>
                    <a:noFill/>
                    <a:ln>
                      <a:noFill/>
                    </a:ln>
                  </pic:spPr>
                </pic:pic>
              </a:graphicData>
            </a:graphic>
          </wp:inline>
        </w:drawing>
      </w:r>
    </w:p>
    <w:p w:rsidR="00AA3242" w:rsidRPr="0025055E" w:rsidRDefault="00AA3242" w:rsidP="00AA3242">
      <w:pPr>
        <w:ind w:left="4680"/>
        <w:jc w:val="center"/>
        <w:rPr>
          <w:b/>
        </w:rPr>
      </w:pPr>
    </w:p>
    <w:p w:rsidR="00AA3242" w:rsidRPr="0025055E" w:rsidRDefault="00AA3242" w:rsidP="00AA3242">
      <w:pPr>
        <w:jc w:val="center"/>
        <w:rPr>
          <w:b/>
          <w:sz w:val="28"/>
          <w:szCs w:val="28"/>
        </w:rPr>
      </w:pPr>
      <w:r w:rsidRPr="0025055E">
        <w:rPr>
          <w:b/>
          <w:sz w:val="28"/>
          <w:szCs w:val="28"/>
        </w:rPr>
        <w:t>РОССИЙСКАЯ ФЕДЕРАЦИЯ</w:t>
      </w:r>
    </w:p>
    <w:p w:rsidR="00AA3242" w:rsidRPr="0025055E" w:rsidRDefault="00AA3242" w:rsidP="00AA3242">
      <w:pPr>
        <w:jc w:val="center"/>
        <w:rPr>
          <w:b/>
          <w:sz w:val="28"/>
          <w:szCs w:val="28"/>
        </w:rPr>
      </w:pPr>
      <w:r w:rsidRPr="0025055E">
        <w:rPr>
          <w:b/>
          <w:sz w:val="28"/>
          <w:szCs w:val="28"/>
        </w:rPr>
        <w:t>ОРЛОВСКАЯ ОБЛАСТЬ</w:t>
      </w:r>
    </w:p>
    <w:p w:rsidR="00AA3242" w:rsidRPr="0025055E" w:rsidRDefault="00AA3242" w:rsidP="00AA3242">
      <w:pPr>
        <w:pBdr>
          <w:bottom w:val="single" w:sz="12" w:space="1" w:color="auto"/>
        </w:pBdr>
        <w:jc w:val="center"/>
        <w:rPr>
          <w:b/>
          <w:sz w:val="28"/>
          <w:szCs w:val="28"/>
        </w:rPr>
      </w:pPr>
      <w:r w:rsidRPr="0025055E">
        <w:rPr>
          <w:b/>
          <w:sz w:val="28"/>
          <w:szCs w:val="28"/>
        </w:rPr>
        <w:t>АДМИНИСТРАЦИЯ ТРОСНЯНСКОГО РАЙОНА</w:t>
      </w:r>
    </w:p>
    <w:p w:rsidR="00AA3242" w:rsidRPr="0025055E" w:rsidRDefault="00AA3242" w:rsidP="00AA3242">
      <w:pPr>
        <w:rPr>
          <w:i/>
          <w:sz w:val="20"/>
          <w:szCs w:val="20"/>
        </w:rPr>
      </w:pPr>
    </w:p>
    <w:p w:rsidR="00AA3242" w:rsidRPr="0025055E" w:rsidRDefault="00AA3242" w:rsidP="0082116D">
      <w:pPr>
        <w:tabs>
          <w:tab w:val="left" w:pos="7485"/>
        </w:tabs>
        <w:rPr>
          <w:b/>
          <w:sz w:val="28"/>
          <w:szCs w:val="28"/>
        </w:rPr>
      </w:pPr>
      <w:r w:rsidRPr="0025055E">
        <w:rPr>
          <w:b/>
          <w:sz w:val="28"/>
          <w:szCs w:val="28"/>
        </w:rPr>
        <w:tab/>
      </w:r>
    </w:p>
    <w:p w:rsidR="00AA3242" w:rsidRPr="0025055E" w:rsidRDefault="00AA3242" w:rsidP="00AA3242">
      <w:pPr>
        <w:jc w:val="center"/>
        <w:rPr>
          <w:b/>
          <w:sz w:val="28"/>
          <w:szCs w:val="28"/>
        </w:rPr>
      </w:pPr>
      <w:r w:rsidRPr="0025055E">
        <w:rPr>
          <w:b/>
          <w:sz w:val="28"/>
          <w:szCs w:val="28"/>
        </w:rPr>
        <w:t>ПОСТАНОВЛЕНИЕ</w:t>
      </w:r>
    </w:p>
    <w:p w:rsidR="00AA3242" w:rsidRPr="0025055E" w:rsidRDefault="00AA3242" w:rsidP="00AA3242">
      <w:pPr>
        <w:jc w:val="center"/>
        <w:rPr>
          <w:i/>
          <w:sz w:val="10"/>
        </w:rPr>
      </w:pPr>
    </w:p>
    <w:p w:rsidR="00AA3242" w:rsidRPr="0025055E" w:rsidRDefault="00AA3242" w:rsidP="00AA3242">
      <w:pPr>
        <w:jc w:val="center"/>
        <w:rPr>
          <w:sz w:val="20"/>
          <w:szCs w:val="20"/>
        </w:rPr>
      </w:pPr>
    </w:p>
    <w:p w:rsidR="00591237" w:rsidRDefault="00591237" w:rsidP="00591237">
      <w:pPr>
        <w:rPr>
          <w:sz w:val="28"/>
          <w:szCs w:val="28"/>
        </w:rPr>
      </w:pPr>
      <w:r>
        <w:rPr>
          <w:sz w:val="28"/>
          <w:szCs w:val="28"/>
        </w:rPr>
        <w:t>от 26 декабря  2024 г.                                                               № 418</w:t>
      </w:r>
    </w:p>
    <w:p w:rsidR="00AA3242" w:rsidRPr="0025055E" w:rsidRDefault="00AA3242" w:rsidP="00AA3242">
      <w:r w:rsidRPr="0025055E">
        <w:t xml:space="preserve">             </w:t>
      </w:r>
      <w:proofErr w:type="spellStart"/>
      <w:r w:rsidRPr="0025055E">
        <w:t>с</w:t>
      </w:r>
      <w:proofErr w:type="gramStart"/>
      <w:r w:rsidRPr="0025055E">
        <w:t>.Т</w:t>
      </w:r>
      <w:proofErr w:type="gramEnd"/>
      <w:r w:rsidRPr="0025055E">
        <w:t>росна</w:t>
      </w:r>
      <w:proofErr w:type="spellEnd"/>
    </w:p>
    <w:p w:rsidR="00AA3242" w:rsidRPr="00F714C7" w:rsidRDefault="00AA3242" w:rsidP="00B56153">
      <w:pPr>
        <w:rPr>
          <w:rFonts w:ascii="Arial" w:hAnsi="Arial" w:cs="Arial"/>
        </w:rPr>
      </w:pPr>
    </w:p>
    <w:p w:rsidR="00C12DED" w:rsidRPr="00296741" w:rsidRDefault="00C12DED" w:rsidP="00971132">
      <w:pPr>
        <w:rPr>
          <w:rFonts w:ascii="Arial" w:hAnsi="Arial" w:cs="Arial"/>
          <w:b/>
          <w:bCs/>
        </w:rPr>
      </w:pPr>
    </w:p>
    <w:p w:rsidR="00971132" w:rsidRPr="00AA3242" w:rsidRDefault="00971132" w:rsidP="00971132">
      <w:pPr>
        <w:rPr>
          <w:b/>
          <w:sz w:val="28"/>
          <w:szCs w:val="28"/>
        </w:rPr>
      </w:pPr>
      <w:r w:rsidRPr="00AA3242">
        <w:rPr>
          <w:b/>
          <w:bCs/>
          <w:sz w:val="28"/>
          <w:szCs w:val="28"/>
        </w:rPr>
        <w:t>«</w:t>
      </w:r>
      <w:r w:rsidRPr="00AA3242">
        <w:rPr>
          <w:b/>
          <w:sz w:val="28"/>
          <w:szCs w:val="28"/>
        </w:rPr>
        <w:t>Об утверждении программы комплексного развития</w:t>
      </w:r>
    </w:p>
    <w:p w:rsidR="005C7809" w:rsidRPr="00AA3242" w:rsidRDefault="00971132" w:rsidP="00971132">
      <w:pPr>
        <w:rPr>
          <w:b/>
          <w:sz w:val="28"/>
          <w:szCs w:val="28"/>
        </w:rPr>
      </w:pPr>
      <w:r w:rsidRPr="00AA3242">
        <w:rPr>
          <w:b/>
          <w:sz w:val="28"/>
          <w:szCs w:val="28"/>
        </w:rPr>
        <w:t xml:space="preserve"> транспортной  инфраструктуры </w:t>
      </w:r>
      <w:r w:rsidR="00296741" w:rsidRPr="00AA3242">
        <w:rPr>
          <w:b/>
          <w:sz w:val="28"/>
          <w:szCs w:val="28"/>
        </w:rPr>
        <w:t>Жерновецкого</w:t>
      </w:r>
      <w:r w:rsidR="008C7045" w:rsidRPr="00AA3242">
        <w:rPr>
          <w:b/>
          <w:sz w:val="28"/>
          <w:szCs w:val="28"/>
        </w:rPr>
        <w:t xml:space="preserve"> </w:t>
      </w:r>
      <w:proofErr w:type="gramStart"/>
      <w:r w:rsidR="008C7045" w:rsidRPr="00AA3242">
        <w:rPr>
          <w:b/>
          <w:sz w:val="28"/>
          <w:szCs w:val="28"/>
        </w:rPr>
        <w:t>сельского</w:t>
      </w:r>
      <w:proofErr w:type="gramEnd"/>
      <w:r w:rsidR="008C7045" w:rsidRPr="00AA3242">
        <w:rPr>
          <w:b/>
          <w:sz w:val="28"/>
          <w:szCs w:val="28"/>
        </w:rPr>
        <w:t xml:space="preserve"> </w:t>
      </w:r>
    </w:p>
    <w:p w:rsidR="00971132" w:rsidRPr="00AA3242" w:rsidRDefault="008C7045" w:rsidP="00971132">
      <w:pPr>
        <w:rPr>
          <w:b/>
          <w:sz w:val="28"/>
          <w:szCs w:val="28"/>
        </w:rPr>
      </w:pPr>
      <w:r w:rsidRPr="00AA3242">
        <w:rPr>
          <w:b/>
          <w:sz w:val="28"/>
          <w:szCs w:val="28"/>
        </w:rPr>
        <w:t>поселения</w:t>
      </w:r>
      <w:r w:rsidR="005C7809" w:rsidRPr="00AA3242">
        <w:rPr>
          <w:b/>
          <w:sz w:val="28"/>
          <w:szCs w:val="28"/>
        </w:rPr>
        <w:t xml:space="preserve"> </w:t>
      </w:r>
      <w:r w:rsidR="00296741" w:rsidRPr="00AA3242">
        <w:rPr>
          <w:b/>
          <w:sz w:val="28"/>
          <w:szCs w:val="28"/>
        </w:rPr>
        <w:t>Троснянского района на 20</w:t>
      </w:r>
      <w:r w:rsidR="00AA3242" w:rsidRPr="00AA3242">
        <w:rPr>
          <w:b/>
          <w:sz w:val="28"/>
          <w:szCs w:val="28"/>
        </w:rPr>
        <w:t>24</w:t>
      </w:r>
      <w:r w:rsidR="00CB14C7" w:rsidRPr="00AA3242">
        <w:rPr>
          <w:b/>
          <w:sz w:val="28"/>
          <w:szCs w:val="28"/>
        </w:rPr>
        <w:t>-2030 годы</w:t>
      </w:r>
      <w:r w:rsidR="00971132" w:rsidRPr="00AA3242">
        <w:rPr>
          <w:b/>
          <w:sz w:val="28"/>
          <w:szCs w:val="28"/>
        </w:rPr>
        <w:t>»</w:t>
      </w:r>
    </w:p>
    <w:p w:rsidR="00971132" w:rsidRPr="00AA3242" w:rsidRDefault="00971132" w:rsidP="00971132">
      <w:pPr>
        <w:rPr>
          <w:sz w:val="28"/>
          <w:szCs w:val="28"/>
        </w:rPr>
      </w:pPr>
    </w:p>
    <w:p w:rsidR="00971132" w:rsidRPr="00AA3242" w:rsidRDefault="00971132" w:rsidP="00971132">
      <w:pPr>
        <w:autoSpaceDN w:val="0"/>
        <w:adjustRightInd w:val="0"/>
        <w:jc w:val="both"/>
        <w:outlineLvl w:val="0"/>
        <w:rPr>
          <w:sz w:val="28"/>
          <w:szCs w:val="28"/>
        </w:rPr>
      </w:pPr>
    </w:p>
    <w:p w:rsidR="001F2922" w:rsidRPr="00AA3242" w:rsidRDefault="008C7045" w:rsidP="001F2922">
      <w:pPr>
        <w:pStyle w:val="Standard"/>
        <w:ind w:firstLine="285"/>
        <w:jc w:val="both"/>
        <w:rPr>
          <w:rFonts w:cs="Times New Roman"/>
          <w:sz w:val="28"/>
          <w:szCs w:val="28"/>
        </w:rPr>
      </w:pPr>
      <w:r w:rsidRPr="00AA3242">
        <w:rPr>
          <w:rFonts w:cs="Times New Roman"/>
          <w:sz w:val="28"/>
          <w:szCs w:val="28"/>
        </w:rPr>
        <w:t xml:space="preserve">         </w:t>
      </w:r>
      <w:r w:rsidR="001F2922" w:rsidRPr="00AA3242">
        <w:rPr>
          <w:rFonts w:cs="Times New Roman"/>
          <w:color w:val="000000"/>
          <w:sz w:val="28"/>
          <w:szCs w:val="28"/>
          <w:lang w:val="ru-RU"/>
        </w:rPr>
        <w:t>В соответствии с подпунктом 4.1 пункта 1 статьи 6 Градострои</w:t>
      </w:r>
      <w:r w:rsidR="001F2922" w:rsidRPr="00AA3242">
        <w:rPr>
          <w:rFonts w:cs="Times New Roman"/>
          <w:color w:val="000000"/>
          <w:sz w:val="28"/>
          <w:szCs w:val="28"/>
          <w:lang w:val="ru-RU"/>
        </w:rPr>
        <w:softHyphen/>
        <w:t>тельного кодекса Российской Федерации, постановлением Правительства Российской Федерации  от 25 декабря 2015 года № 1440 «Об утверждении требований  к программам комплексного развития транспортной инфраструк</w:t>
      </w:r>
      <w:r w:rsidR="001F2922" w:rsidRPr="00AA3242">
        <w:rPr>
          <w:rFonts w:cs="Times New Roman"/>
          <w:color w:val="000000"/>
          <w:sz w:val="28"/>
          <w:szCs w:val="28"/>
          <w:lang w:val="ru-RU"/>
        </w:rPr>
        <w:softHyphen/>
        <w:t>туры  поселений, городских округов» постановляю:</w:t>
      </w:r>
    </w:p>
    <w:p w:rsidR="001F2922" w:rsidRPr="00AA3242" w:rsidRDefault="00CB14C7" w:rsidP="001F2922">
      <w:pPr>
        <w:pStyle w:val="Standard"/>
        <w:ind w:firstLine="285"/>
        <w:jc w:val="both"/>
        <w:rPr>
          <w:rFonts w:cs="Times New Roman"/>
          <w:sz w:val="28"/>
          <w:szCs w:val="28"/>
        </w:rPr>
      </w:pPr>
      <w:r w:rsidRPr="00AA3242">
        <w:rPr>
          <w:rFonts w:cs="Times New Roman"/>
          <w:color w:val="000000"/>
          <w:sz w:val="28"/>
          <w:szCs w:val="28"/>
          <w:lang w:val="ru-RU"/>
        </w:rPr>
        <w:t xml:space="preserve">        </w:t>
      </w:r>
      <w:r w:rsidR="001F2922" w:rsidRPr="00AA3242">
        <w:rPr>
          <w:rFonts w:cs="Times New Roman"/>
          <w:color w:val="000000"/>
          <w:sz w:val="28"/>
          <w:szCs w:val="28"/>
          <w:lang w:val="ru-RU"/>
        </w:rPr>
        <w:t xml:space="preserve">1. Утвердить программу комплексного развития транспортной инфраструктуры </w:t>
      </w:r>
      <w:r w:rsidR="00296741" w:rsidRPr="00AA3242">
        <w:rPr>
          <w:rFonts w:cs="Times New Roman"/>
          <w:color w:val="000000"/>
          <w:sz w:val="28"/>
          <w:szCs w:val="28"/>
          <w:lang w:val="ru-RU"/>
        </w:rPr>
        <w:t>Жерновецкого</w:t>
      </w:r>
      <w:r w:rsidRPr="00AA3242">
        <w:rPr>
          <w:rFonts w:cs="Times New Roman"/>
          <w:color w:val="000000"/>
          <w:sz w:val="28"/>
          <w:szCs w:val="28"/>
          <w:lang w:val="ru-RU"/>
        </w:rPr>
        <w:t xml:space="preserve"> сельского посел</w:t>
      </w:r>
      <w:r w:rsidR="00296741" w:rsidRPr="00AA3242">
        <w:rPr>
          <w:rFonts w:cs="Times New Roman"/>
          <w:color w:val="000000"/>
          <w:sz w:val="28"/>
          <w:szCs w:val="28"/>
          <w:lang w:val="ru-RU"/>
        </w:rPr>
        <w:t>ения Троснянского района на 20</w:t>
      </w:r>
      <w:r w:rsidR="00AA3242" w:rsidRPr="00AA3242">
        <w:rPr>
          <w:rFonts w:cs="Times New Roman"/>
          <w:color w:val="000000"/>
          <w:sz w:val="28"/>
          <w:szCs w:val="28"/>
          <w:lang w:val="ru-RU"/>
        </w:rPr>
        <w:t>24</w:t>
      </w:r>
      <w:r w:rsidRPr="00AA3242">
        <w:rPr>
          <w:rFonts w:cs="Times New Roman"/>
          <w:color w:val="000000"/>
          <w:sz w:val="28"/>
          <w:szCs w:val="28"/>
          <w:lang w:val="ru-RU"/>
        </w:rPr>
        <w:t>-2030 годы.</w:t>
      </w:r>
    </w:p>
    <w:p w:rsidR="001F2922" w:rsidRPr="00AA3242" w:rsidRDefault="001F2922" w:rsidP="001F2922">
      <w:pPr>
        <w:pStyle w:val="Standard"/>
        <w:ind w:firstLine="285"/>
        <w:jc w:val="both"/>
        <w:rPr>
          <w:rFonts w:cs="Times New Roman"/>
          <w:sz w:val="28"/>
          <w:szCs w:val="28"/>
        </w:rPr>
      </w:pPr>
      <w:r w:rsidRPr="00AA3242">
        <w:rPr>
          <w:rFonts w:cs="Times New Roman"/>
          <w:color w:val="000000"/>
          <w:sz w:val="28"/>
          <w:szCs w:val="28"/>
          <w:lang w:val="ru-RU"/>
        </w:rPr>
        <w:t xml:space="preserve">         2. Установить, что в ходе реализации программы мероприятия и объемы их финансирования подлежат ежегодной корректировке с учетом возможностей бюджета.</w:t>
      </w:r>
    </w:p>
    <w:p w:rsidR="002A204C" w:rsidRPr="00AA3242" w:rsidRDefault="001F2922" w:rsidP="002A204C">
      <w:pPr>
        <w:pStyle w:val="Standard"/>
        <w:ind w:firstLine="285"/>
        <w:jc w:val="both"/>
        <w:rPr>
          <w:rFonts w:cs="Times New Roman"/>
          <w:sz w:val="28"/>
          <w:szCs w:val="28"/>
          <w:lang w:val="ru-RU"/>
        </w:rPr>
      </w:pPr>
      <w:r w:rsidRPr="00AA3242">
        <w:rPr>
          <w:rFonts w:cs="Times New Roman"/>
          <w:color w:val="000000"/>
          <w:sz w:val="28"/>
          <w:szCs w:val="28"/>
          <w:lang w:val="ru-RU"/>
        </w:rPr>
        <w:t xml:space="preserve">      </w:t>
      </w:r>
      <w:r w:rsidR="00CB14C7" w:rsidRPr="00AA3242">
        <w:rPr>
          <w:rFonts w:cs="Times New Roman"/>
          <w:color w:val="000000"/>
          <w:sz w:val="28"/>
          <w:szCs w:val="28"/>
          <w:lang w:val="ru-RU"/>
        </w:rPr>
        <w:t xml:space="preserve">    </w:t>
      </w:r>
      <w:r w:rsidRPr="00AA3242">
        <w:rPr>
          <w:rFonts w:cs="Times New Roman"/>
          <w:color w:val="000000"/>
          <w:sz w:val="28"/>
          <w:szCs w:val="28"/>
          <w:lang w:val="ru-RU"/>
        </w:rPr>
        <w:t>3.</w:t>
      </w:r>
      <w:r w:rsidR="002A204C" w:rsidRPr="00AA3242">
        <w:rPr>
          <w:rFonts w:cs="Times New Roman"/>
          <w:color w:val="000000"/>
          <w:sz w:val="28"/>
          <w:szCs w:val="28"/>
          <w:lang w:val="ru-RU"/>
        </w:rPr>
        <w:t xml:space="preserve"> </w:t>
      </w:r>
      <w:proofErr w:type="gramStart"/>
      <w:r w:rsidR="009A0AED" w:rsidRPr="00AA3242">
        <w:rPr>
          <w:rFonts w:cs="Times New Roman"/>
          <w:sz w:val="28"/>
          <w:szCs w:val="28"/>
          <w:lang w:val="ru-RU"/>
        </w:rPr>
        <w:t>Р</w:t>
      </w:r>
      <w:proofErr w:type="spellStart"/>
      <w:r w:rsidR="002A204C" w:rsidRPr="00AA3242">
        <w:rPr>
          <w:rFonts w:cs="Times New Roman"/>
          <w:sz w:val="28"/>
          <w:szCs w:val="28"/>
        </w:rPr>
        <w:t>азместить</w:t>
      </w:r>
      <w:proofErr w:type="spellEnd"/>
      <w:proofErr w:type="gramEnd"/>
      <w:r w:rsidR="002A204C" w:rsidRPr="00AA3242">
        <w:rPr>
          <w:rFonts w:cs="Times New Roman"/>
          <w:sz w:val="28"/>
          <w:szCs w:val="28"/>
        </w:rPr>
        <w:t xml:space="preserve"> </w:t>
      </w:r>
      <w:proofErr w:type="spellStart"/>
      <w:r w:rsidR="002A204C" w:rsidRPr="00AA3242">
        <w:rPr>
          <w:rFonts w:cs="Times New Roman"/>
          <w:sz w:val="28"/>
          <w:szCs w:val="28"/>
        </w:rPr>
        <w:t>настоящее</w:t>
      </w:r>
      <w:proofErr w:type="spellEnd"/>
      <w:r w:rsidR="002A204C" w:rsidRPr="00AA3242">
        <w:rPr>
          <w:rFonts w:cs="Times New Roman"/>
          <w:sz w:val="28"/>
          <w:szCs w:val="28"/>
        </w:rPr>
        <w:t xml:space="preserve"> </w:t>
      </w:r>
      <w:proofErr w:type="spellStart"/>
      <w:r w:rsidR="002A204C" w:rsidRPr="00AA3242">
        <w:rPr>
          <w:rFonts w:cs="Times New Roman"/>
          <w:sz w:val="28"/>
          <w:szCs w:val="28"/>
        </w:rPr>
        <w:t>постановление</w:t>
      </w:r>
      <w:proofErr w:type="spellEnd"/>
      <w:r w:rsidR="002A204C" w:rsidRPr="00AA3242">
        <w:rPr>
          <w:rFonts w:cs="Times New Roman"/>
          <w:sz w:val="28"/>
          <w:szCs w:val="28"/>
        </w:rPr>
        <w:t xml:space="preserve">  </w:t>
      </w:r>
      <w:proofErr w:type="spellStart"/>
      <w:r w:rsidR="002A204C" w:rsidRPr="00AA3242">
        <w:rPr>
          <w:rFonts w:cs="Times New Roman"/>
          <w:sz w:val="28"/>
          <w:szCs w:val="28"/>
        </w:rPr>
        <w:t>на</w:t>
      </w:r>
      <w:proofErr w:type="spellEnd"/>
      <w:r w:rsidR="002A204C" w:rsidRPr="00AA3242">
        <w:rPr>
          <w:rFonts w:cs="Times New Roman"/>
          <w:sz w:val="28"/>
          <w:szCs w:val="28"/>
        </w:rPr>
        <w:t xml:space="preserve"> </w:t>
      </w:r>
      <w:proofErr w:type="spellStart"/>
      <w:r w:rsidR="002A204C" w:rsidRPr="00AA3242">
        <w:rPr>
          <w:rFonts w:cs="Times New Roman"/>
          <w:sz w:val="28"/>
          <w:szCs w:val="28"/>
        </w:rPr>
        <w:t>официальном</w:t>
      </w:r>
      <w:proofErr w:type="spellEnd"/>
      <w:r w:rsidR="002A204C" w:rsidRPr="00AA3242">
        <w:rPr>
          <w:rFonts w:cs="Times New Roman"/>
          <w:sz w:val="28"/>
          <w:szCs w:val="28"/>
        </w:rPr>
        <w:t xml:space="preserve"> </w:t>
      </w:r>
      <w:proofErr w:type="spellStart"/>
      <w:r w:rsidR="002A204C" w:rsidRPr="00AA3242">
        <w:rPr>
          <w:rFonts w:cs="Times New Roman"/>
          <w:sz w:val="28"/>
          <w:szCs w:val="28"/>
        </w:rPr>
        <w:t>сайте</w:t>
      </w:r>
      <w:proofErr w:type="spellEnd"/>
      <w:r w:rsidR="002A204C" w:rsidRPr="00AA3242">
        <w:rPr>
          <w:rFonts w:cs="Times New Roman"/>
          <w:sz w:val="28"/>
          <w:szCs w:val="28"/>
        </w:rPr>
        <w:t xml:space="preserve"> </w:t>
      </w:r>
      <w:proofErr w:type="spellStart"/>
      <w:r w:rsidR="002A204C" w:rsidRPr="00AA3242">
        <w:rPr>
          <w:rFonts w:cs="Times New Roman"/>
          <w:sz w:val="28"/>
          <w:szCs w:val="28"/>
        </w:rPr>
        <w:t>администрации</w:t>
      </w:r>
      <w:proofErr w:type="spellEnd"/>
      <w:r w:rsidR="002A204C" w:rsidRPr="00AA3242">
        <w:rPr>
          <w:rFonts w:cs="Times New Roman"/>
          <w:sz w:val="28"/>
          <w:szCs w:val="28"/>
        </w:rPr>
        <w:t xml:space="preserve"> </w:t>
      </w:r>
      <w:r w:rsidR="00AA3242" w:rsidRPr="00AA3242">
        <w:rPr>
          <w:rFonts w:cs="Times New Roman"/>
          <w:sz w:val="28"/>
          <w:szCs w:val="28"/>
          <w:lang w:val="ru-RU"/>
        </w:rPr>
        <w:t>Троснянского района</w:t>
      </w:r>
      <w:r w:rsidR="002A204C" w:rsidRPr="00AA3242">
        <w:rPr>
          <w:rFonts w:cs="Times New Roman"/>
          <w:sz w:val="28"/>
          <w:szCs w:val="28"/>
          <w:lang w:val="ru-RU"/>
        </w:rPr>
        <w:t>.</w:t>
      </w:r>
      <w:r w:rsidR="002A204C" w:rsidRPr="00AA3242">
        <w:rPr>
          <w:rFonts w:cs="Times New Roman"/>
          <w:sz w:val="28"/>
          <w:szCs w:val="28"/>
        </w:rPr>
        <w:t xml:space="preserve"> </w:t>
      </w:r>
    </w:p>
    <w:p w:rsidR="00971132" w:rsidRPr="00AA3242" w:rsidRDefault="009A0AED" w:rsidP="002A204C">
      <w:pPr>
        <w:pStyle w:val="Standard"/>
        <w:ind w:firstLine="285"/>
        <w:jc w:val="both"/>
        <w:rPr>
          <w:rFonts w:cs="Times New Roman"/>
          <w:sz w:val="28"/>
          <w:szCs w:val="28"/>
          <w:lang w:val="ru-RU"/>
        </w:rPr>
      </w:pPr>
      <w:r w:rsidRPr="00AA3242">
        <w:rPr>
          <w:rFonts w:cs="Times New Roman"/>
          <w:sz w:val="28"/>
          <w:szCs w:val="28"/>
          <w:lang w:val="ru-RU"/>
        </w:rPr>
        <w:t xml:space="preserve">          </w:t>
      </w:r>
      <w:r w:rsidR="002A204C" w:rsidRPr="00AA3242">
        <w:rPr>
          <w:rFonts w:cs="Times New Roman"/>
          <w:sz w:val="28"/>
          <w:szCs w:val="28"/>
          <w:lang w:val="ru-RU"/>
        </w:rPr>
        <w:t xml:space="preserve"> </w:t>
      </w:r>
      <w:r w:rsidR="001F2922" w:rsidRPr="00AA3242">
        <w:rPr>
          <w:rFonts w:cs="Times New Roman"/>
          <w:sz w:val="28"/>
          <w:szCs w:val="28"/>
        </w:rPr>
        <w:t>4. Контроль за исполнением н</w:t>
      </w:r>
      <w:r w:rsidRPr="00AA3242">
        <w:rPr>
          <w:rFonts w:cs="Times New Roman"/>
          <w:sz w:val="28"/>
          <w:szCs w:val="28"/>
        </w:rPr>
        <w:t xml:space="preserve">астоящего постановления </w:t>
      </w:r>
      <w:r w:rsidRPr="00AA3242">
        <w:rPr>
          <w:rFonts w:cs="Times New Roman"/>
          <w:sz w:val="28"/>
          <w:szCs w:val="28"/>
          <w:lang w:val="ru-RU"/>
        </w:rPr>
        <w:t>оставляю за собой</w:t>
      </w:r>
    </w:p>
    <w:p w:rsidR="00971132" w:rsidRPr="00AA3242" w:rsidRDefault="00971132" w:rsidP="00971132">
      <w:pPr>
        <w:rPr>
          <w:sz w:val="28"/>
          <w:szCs w:val="28"/>
        </w:rPr>
      </w:pPr>
    </w:p>
    <w:p w:rsidR="001F2922" w:rsidRPr="00AA3242" w:rsidRDefault="001F2922" w:rsidP="00971132">
      <w:pPr>
        <w:rPr>
          <w:sz w:val="28"/>
          <w:szCs w:val="28"/>
        </w:rPr>
      </w:pPr>
    </w:p>
    <w:p w:rsidR="009A0AED" w:rsidRPr="00AA3242" w:rsidRDefault="009A0AED" w:rsidP="00971132">
      <w:pPr>
        <w:rPr>
          <w:b/>
          <w:sz w:val="28"/>
          <w:szCs w:val="28"/>
        </w:rPr>
      </w:pPr>
      <w:r w:rsidRPr="00AA3242">
        <w:rPr>
          <w:b/>
          <w:sz w:val="28"/>
          <w:szCs w:val="28"/>
        </w:rPr>
        <w:t>Глава</w:t>
      </w:r>
      <w:r w:rsidR="00F714C7" w:rsidRPr="00AA3242">
        <w:rPr>
          <w:b/>
          <w:sz w:val="28"/>
          <w:szCs w:val="28"/>
        </w:rPr>
        <w:t xml:space="preserve"> </w:t>
      </w:r>
      <w:r w:rsidRPr="00AA3242">
        <w:rPr>
          <w:b/>
          <w:sz w:val="28"/>
          <w:szCs w:val="28"/>
        </w:rPr>
        <w:t xml:space="preserve"> </w:t>
      </w:r>
      <w:r w:rsidR="00AA3242" w:rsidRPr="00AA3242">
        <w:rPr>
          <w:b/>
          <w:sz w:val="28"/>
          <w:szCs w:val="28"/>
        </w:rPr>
        <w:t>района</w:t>
      </w:r>
      <w:r w:rsidRPr="00AA3242">
        <w:rPr>
          <w:b/>
          <w:sz w:val="28"/>
          <w:szCs w:val="28"/>
        </w:rPr>
        <w:t xml:space="preserve">                       </w:t>
      </w:r>
      <w:r w:rsidR="00296741" w:rsidRPr="00AA3242">
        <w:rPr>
          <w:b/>
          <w:sz w:val="28"/>
          <w:szCs w:val="28"/>
        </w:rPr>
        <w:t xml:space="preserve">                               </w:t>
      </w:r>
      <w:r w:rsidR="00E94762">
        <w:rPr>
          <w:b/>
          <w:sz w:val="28"/>
          <w:szCs w:val="28"/>
        </w:rPr>
        <w:t>А. В</w:t>
      </w:r>
      <w:r w:rsidR="00AA3242" w:rsidRPr="00AA3242">
        <w:rPr>
          <w:b/>
          <w:sz w:val="28"/>
          <w:szCs w:val="28"/>
        </w:rPr>
        <w:t>. Левковский</w:t>
      </w:r>
    </w:p>
    <w:p w:rsidR="001A4802" w:rsidRPr="00AA3242" w:rsidRDefault="001A4802" w:rsidP="00610D53">
      <w:pPr>
        <w:pStyle w:val="a4"/>
        <w:spacing w:before="0" w:beforeAutospacing="0" w:after="150" w:afterAutospacing="0" w:line="238" w:lineRule="atLeast"/>
        <w:jc w:val="center"/>
        <w:rPr>
          <w:b/>
          <w:bCs/>
          <w:color w:val="242424"/>
          <w:sz w:val="28"/>
          <w:szCs w:val="28"/>
        </w:rPr>
      </w:pPr>
    </w:p>
    <w:p w:rsidR="0082116D" w:rsidRDefault="0082116D" w:rsidP="00296741">
      <w:pPr>
        <w:jc w:val="right"/>
        <w:rPr>
          <w:color w:val="000000"/>
          <w:sz w:val="28"/>
          <w:szCs w:val="28"/>
          <w:bdr w:val="none" w:sz="0" w:space="0" w:color="auto" w:frame="1"/>
        </w:rPr>
      </w:pPr>
    </w:p>
    <w:p w:rsidR="00296741" w:rsidRPr="009274F7" w:rsidRDefault="00E0318E" w:rsidP="00296741">
      <w:pPr>
        <w:jc w:val="right"/>
        <w:rPr>
          <w:sz w:val="28"/>
          <w:szCs w:val="28"/>
        </w:rPr>
      </w:pPr>
      <w:r w:rsidRPr="009274F7">
        <w:rPr>
          <w:color w:val="000000"/>
          <w:sz w:val="28"/>
          <w:szCs w:val="28"/>
          <w:bdr w:val="none" w:sz="0" w:space="0" w:color="auto" w:frame="1"/>
        </w:rPr>
        <w:lastRenderedPageBreak/>
        <w:t xml:space="preserve">Приложение </w:t>
      </w:r>
      <w:r w:rsidR="00296741" w:rsidRPr="009274F7">
        <w:rPr>
          <w:color w:val="000000"/>
          <w:sz w:val="28"/>
          <w:szCs w:val="28"/>
          <w:bdr w:val="none" w:sz="0" w:space="0" w:color="auto" w:frame="1"/>
        </w:rPr>
        <w:t>1</w:t>
      </w:r>
    </w:p>
    <w:p w:rsidR="00296741" w:rsidRPr="009274F7" w:rsidRDefault="00296741" w:rsidP="00E0318E">
      <w:pPr>
        <w:jc w:val="right"/>
        <w:rPr>
          <w:color w:val="000000"/>
          <w:sz w:val="28"/>
          <w:szCs w:val="28"/>
          <w:bdr w:val="none" w:sz="0" w:space="0" w:color="auto" w:frame="1"/>
        </w:rPr>
      </w:pPr>
      <w:r w:rsidRPr="009274F7">
        <w:rPr>
          <w:color w:val="000000"/>
          <w:sz w:val="28"/>
          <w:szCs w:val="28"/>
          <w:bdr w:val="none" w:sz="0" w:space="0" w:color="auto" w:frame="1"/>
        </w:rPr>
        <w:t xml:space="preserve">к Постановлению </w:t>
      </w:r>
      <w:r w:rsidR="00E0318E" w:rsidRPr="009274F7">
        <w:rPr>
          <w:color w:val="000000"/>
          <w:sz w:val="28"/>
          <w:szCs w:val="28"/>
          <w:bdr w:val="none" w:sz="0" w:space="0" w:color="auto" w:frame="1"/>
        </w:rPr>
        <w:t>администрации</w:t>
      </w:r>
    </w:p>
    <w:p w:rsidR="00296741" w:rsidRPr="009274F7" w:rsidRDefault="00296741" w:rsidP="00E0318E">
      <w:pPr>
        <w:jc w:val="right"/>
        <w:rPr>
          <w:sz w:val="28"/>
          <w:szCs w:val="28"/>
        </w:rPr>
      </w:pPr>
      <w:r w:rsidRPr="009274F7">
        <w:rPr>
          <w:color w:val="000000"/>
          <w:sz w:val="28"/>
          <w:szCs w:val="28"/>
          <w:bdr w:val="none" w:sz="0" w:space="0" w:color="auto" w:frame="1"/>
        </w:rPr>
        <w:t xml:space="preserve"> </w:t>
      </w:r>
      <w:r w:rsidR="00AA3242" w:rsidRPr="009274F7">
        <w:rPr>
          <w:color w:val="000000"/>
          <w:sz w:val="28"/>
          <w:szCs w:val="28"/>
          <w:bdr w:val="none" w:sz="0" w:space="0" w:color="auto" w:frame="1"/>
        </w:rPr>
        <w:t>Троснянского района</w:t>
      </w:r>
    </w:p>
    <w:p w:rsidR="00296741" w:rsidRPr="009274F7" w:rsidRDefault="00EC4B69" w:rsidP="00EC4B69">
      <w:pPr>
        <w:jc w:val="right"/>
        <w:rPr>
          <w:sz w:val="28"/>
          <w:szCs w:val="28"/>
        </w:rPr>
      </w:pPr>
      <w:r>
        <w:rPr>
          <w:color w:val="000000"/>
          <w:sz w:val="28"/>
          <w:szCs w:val="28"/>
          <w:bdr w:val="none" w:sz="0" w:space="0" w:color="auto" w:frame="1"/>
        </w:rPr>
        <w:t>от  26.12.2024 г. № 418</w:t>
      </w:r>
      <w:r w:rsidR="00296741" w:rsidRPr="009274F7">
        <w:rPr>
          <w:color w:val="000000"/>
          <w:sz w:val="28"/>
          <w:szCs w:val="28"/>
          <w:bdr w:val="none" w:sz="0" w:space="0" w:color="auto" w:frame="1"/>
        </w:rPr>
        <w:t> </w:t>
      </w:r>
    </w:p>
    <w:p w:rsidR="00296741" w:rsidRPr="009274F7" w:rsidRDefault="00296741" w:rsidP="00296741">
      <w:pPr>
        <w:jc w:val="center"/>
        <w:rPr>
          <w:color w:val="000000"/>
          <w:sz w:val="28"/>
          <w:szCs w:val="28"/>
        </w:rPr>
      </w:pPr>
      <w:r w:rsidRPr="009274F7">
        <w:rPr>
          <w:color w:val="000000"/>
          <w:sz w:val="28"/>
          <w:szCs w:val="28"/>
        </w:rPr>
        <w:t>Муниципальная программа</w:t>
      </w:r>
    </w:p>
    <w:p w:rsidR="00296741" w:rsidRPr="009274F7" w:rsidRDefault="00296741" w:rsidP="00296741">
      <w:pPr>
        <w:jc w:val="center"/>
        <w:rPr>
          <w:b/>
          <w:bCs/>
          <w:color w:val="000000"/>
          <w:sz w:val="28"/>
          <w:szCs w:val="28"/>
          <w:bdr w:val="none" w:sz="0" w:space="0" w:color="auto" w:frame="1"/>
        </w:rPr>
      </w:pPr>
      <w:r w:rsidRPr="009274F7">
        <w:rPr>
          <w:color w:val="000000"/>
          <w:sz w:val="28"/>
          <w:szCs w:val="28"/>
        </w:rPr>
        <w:t>«Комплексное развитие систем транспортной инфраструктуры на территории</w:t>
      </w:r>
      <w:r w:rsidR="00E0318E" w:rsidRPr="009274F7">
        <w:rPr>
          <w:color w:val="000000"/>
          <w:sz w:val="28"/>
          <w:szCs w:val="28"/>
        </w:rPr>
        <w:t xml:space="preserve"> Жерновецкого </w:t>
      </w:r>
      <w:r w:rsidRPr="009274F7">
        <w:rPr>
          <w:color w:val="000000"/>
          <w:sz w:val="28"/>
          <w:szCs w:val="28"/>
        </w:rPr>
        <w:t xml:space="preserve"> сельского поселения </w:t>
      </w:r>
      <w:r w:rsidR="00E0318E" w:rsidRPr="009274F7">
        <w:rPr>
          <w:color w:val="000000"/>
          <w:sz w:val="28"/>
          <w:szCs w:val="28"/>
        </w:rPr>
        <w:t>Троснянского района Орловской области на 2</w:t>
      </w:r>
      <w:r w:rsidR="00AA3242" w:rsidRPr="009274F7">
        <w:rPr>
          <w:color w:val="000000"/>
          <w:sz w:val="28"/>
          <w:szCs w:val="28"/>
        </w:rPr>
        <w:t>024</w:t>
      </w:r>
      <w:r w:rsidR="00E0318E" w:rsidRPr="009274F7">
        <w:rPr>
          <w:color w:val="000000"/>
          <w:sz w:val="28"/>
          <w:szCs w:val="28"/>
        </w:rPr>
        <w:t>-2030</w:t>
      </w:r>
      <w:r w:rsidRPr="009274F7">
        <w:rPr>
          <w:color w:val="000000"/>
          <w:sz w:val="28"/>
          <w:szCs w:val="28"/>
        </w:rPr>
        <w:t xml:space="preserve"> годы»</w:t>
      </w:r>
      <w:r w:rsidRPr="009274F7">
        <w:rPr>
          <w:b/>
          <w:bCs/>
          <w:color w:val="000000"/>
          <w:sz w:val="28"/>
          <w:szCs w:val="28"/>
          <w:bdr w:val="none" w:sz="0" w:space="0" w:color="auto" w:frame="1"/>
        </w:rPr>
        <w:t> </w:t>
      </w:r>
    </w:p>
    <w:p w:rsidR="00296741" w:rsidRPr="009274F7" w:rsidRDefault="00296741" w:rsidP="00296741">
      <w:pPr>
        <w:jc w:val="center"/>
        <w:rPr>
          <w:b/>
          <w:bCs/>
          <w:color w:val="000000"/>
          <w:sz w:val="28"/>
          <w:szCs w:val="28"/>
          <w:bdr w:val="none" w:sz="0" w:space="0" w:color="auto" w:frame="1"/>
        </w:rPr>
      </w:pPr>
    </w:p>
    <w:p w:rsidR="00296741" w:rsidRPr="009274F7" w:rsidRDefault="00296741" w:rsidP="00296741">
      <w:pPr>
        <w:shd w:val="clear" w:color="auto" w:fill="FFFFFF"/>
        <w:ind w:left="57" w:right="57"/>
        <w:jc w:val="center"/>
        <w:rPr>
          <w:color w:val="000000"/>
          <w:sz w:val="28"/>
          <w:szCs w:val="28"/>
        </w:rPr>
      </w:pPr>
      <w:r w:rsidRPr="009274F7">
        <w:rPr>
          <w:color w:val="000000"/>
          <w:sz w:val="28"/>
          <w:szCs w:val="28"/>
        </w:rPr>
        <w:t xml:space="preserve">Паспорт программы </w:t>
      </w:r>
    </w:p>
    <w:p w:rsidR="00296741" w:rsidRPr="009274F7" w:rsidRDefault="00296741" w:rsidP="00296741">
      <w:pPr>
        <w:shd w:val="clear" w:color="auto" w:fill="FFFFFF"/>
        <w:ind w:left="57" w:right="57"/>
        <w:jc w:val="center"/>
        <w:rPr>
          <w:color w:val="000000"/>
          <w:sz w:val="28"/>
          <w:szCs w:val="28"/>
        </w:rPr>
      </w:pP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7"/>
        <w:gridCol w:w="7042"/>
      </w:tblGrid>
      <w:tr w:rsidR="00296741" w:rsidRPr="009274F7" w:rsidTr="00296741">
        <w:trPr>
          <w:trHeight w:val="790"/>
          <w:jc w:val="center"/>
        </w:trPr>
        <w:tc>
          <w:tcPr>
            <w:tcW w:w="2457" w:type="dxa"/>
            <w:tcBorders>
              <w:top w:val="single" w:sz="4" w:space="0" w:color="auto"/>
              <w:left w:val="single" w:sz="4" w:space="0" w:color="auto"/>
              <w:bottom w:val="single" w:sz="4" w:space="0" w:color="auto"/>
              <w:right w:val="single" w:sz="4" w:space="0" w:color="auto"/>
            </w:tcBorders>
            <w:hideMark/>
          </w:tcPr>
          <w:p w:rsidR="00296741" w:rsidRPr="009274F7" w:rsidRDefault="00296741">
            <w:pPr>
              <w:spacing w:after="225" w:line="336" w:lineRule="atLeast"/>
              <w:rPr>
                <w:color w:val="000000"/>
                <w:sz w:val="28"/>
                <w:szCs w:val="28"/>
              </w:rPr>
            </w:pPr>
            <w:bookmarkStart w:id="0" w:name="_Toc166314947" w:colFirst="0" w:colLast="0"/>
            <w:r w:rsidRPr="009274F7">
              <w:rPr>
                <w:color w:val="000000"/>
                <w:sz w:val="28"/>
                <w:szCs w:val="28"/>
              </w:rPr>
              <w:t>Наименование программы</w:t>
            </w:r>
          </w:p>
        </w:tc>
        <w:tc>
          <w:tcPr>
            <w:tcW w:w="7042" w:type="dxa"/>
            <w:tcBorders>
              <w:top w:val="single" w:sz="4" w:space="0" w:color="auto"/>
              <w:left w:val="single" w:sz="4" w:space="0" w:color="auto"/>
              <w:bottom w:val="single" w:sz="4" w:space="0" w:color="auto"/>
              <w:right w:val="single" w:sz="4" w:space="0" w:color="auto"/>
            </w:tcBorders>
            <w:hideMark/>
          </w:tcPr>
          <w:p w:rsidR="00296741" w:rsidRPr="009274F7" w:rsidRDefault="00296741">
            <w:pPr>
              <w:jc w:val="center"/>
              <w:rPr>
                <w:color w:val="000000"/>
                <w:sz w:val="28"/>
                <w:szCs w:val="28"/>
              </w:rPr>
            </w:pPr>
            <w:r w:rsidRPr="009274F7">
              <w:rPr>
                <w:color w:val="000000"/>
                <w:sz w:val="28"/>
                <w:szCs w:val="28"/>
              </w:rPr>
              <w:t>Муниципальная программа</w:t>
            </w:r>
          </w:p>
          <w:p w:rsidR="00E0318E" w:rsidRPr="009274F7" w:rsidRDefault="00296741" w:rsidP="00E0318E">
            <w:pPr>
              <w:spacing w:line="336" w:lineRule="atLeast"/>
              <w:jc w:val="center"/>
              <w:rPr>
                <w:color w:val="000000"/>
                <w:sz w:val="28"/>
                <w:szCs w:val="28"/>
              </w:rPr>
            </w:pPr>
            <w:r w:rsidRPr="009274F7">
              <w:rPr>
                <w:color w:val="000000"/>
                <w:sz w:val="28"/>
                <w:szCs w:val="28"/>
              </w:rPr>
              <w:t>«Комплексное развитие систем транспортной инфраструктуры на территории</w:t>
            </w:r>
            <w:r w:rsidR="00E0318E" w:rsidRPr="009274F7">
              <w:rPr>
                <w:color w:val="000000"/>
                <w:sz w:val="28"/>
                <w:szCs w:val="28"/>
              </w:rPr>
              <w:t xml:space="preserve"> Жерновецкого  сельского поселения Троснянского района Орловской области на 20</w:t>
            </w:r>
            <w:r w:rsidR="00AA3242" w:rsidRPr="009274F7">
              <w:rPr>
                <w:color w:val="000000"/>
                <w:sz w:val="28"/>
                <w:szCs w:val="28"/>
              </w:rPr>
              <w:t>24</w:t>
            </w:r>
            <w:r w:rsidR="00E0318E" w:rsidRPr="009274F7">
              <w:rPr>
                <w:color w:val="000000"/>
                <w:sz w:val="28"/>
                <w:szCs w:val="28"/>
              </w:rPr>
              <w:t>-2030 годы»</w:t>
            </w:r>
          </w:p>
          <w:p w:rsidR="00296741" w:rsidRPr="009274F7" w:rsidRDefault="00296741">
            <w:pPr>
              <w:spacing w:line="336" w:lineRule="atLeast"/>
              <w:jc w:val="center"/>
              <w:rPr>
                <w:color w:val="000000"/>
                <w:sz w:val="28"/>
                <w:szCs w:val="28"/>
              </w:rPr>
            </w:pPr>
          </w:p>
        </w:tc>
      </w:tr>
      <w:tr w:rsidR="00296741" w:rsidRPr="009274F7" w:rsidTr="00296741">
        <w:trPr>
          <w:trHeight w:val="424"/>
          <w:jc w:val="center"/>
        </w:trPr>
        <w:tc>
          <w:tcPr>
            <w:tcW w:w="2457" w:type="dxa"/>
            <w:tcBorders>
              <w:top w:val="single" w:sz="4" w:space="0" w:color="auto"/>
              <w:left w:val="single" w:sz="4" w:space="0" w:color="auto"/>
              <w:bottom w:val="single" w:sz="4" w:space="0" w:color="auto"/>
              <w:right w:val="single" w:sz="4" w:space="0" w:color="auto"/>
            </w:tcBorders>
            <w:hideMark/>
          </w:tcPr>
          <w:p w:rsidR="00296741" w:rsidRPr="009274F7" w:rsidRDefault="00296741">
            <w:pPr>
              <w:spacing w:after="225" w:line="336" w:lineRule="atLeast"/>
              <w:rPr>
                <w:color w:val="000000"/>
                <w:sz w:val="28"/>
                <w:szCs w:val="28"/>
              </w:rPr>
            </w:pPr>
            <w:r w:rsidRPr="009274F7">
              <w:rPr>
                <w:color w:val="000000"/>
                <w:sz w:val="28"/>
                <w:szCs w:val="28"/>
              </w:rPr>
              <w:t>Основания для разработки программы</w:t>
            </w:r>
          </w:p>
        </w:tc>
        <w:tc>
          <w:tcPr>
            <w:tcW w:w="7042" w:type="dxa"/>
            <w:tcBorders>
              <w:top w:val="single" w:sz="4" w:space="0" w:color="auto"/>
              <w:left w:val="single" w:sz="4" w:space="0" w:color="auto"/>
              <w:bottom w:val="single" w:sz="4" w:space="0" w:color="auto"/>
              <w:right w:val="single" w:sz="4" w:space="0" w:color="auto"/>
            </w:tcBorders>
            <w:hideMark/>
          </w:tcPr>
          <w:p w:rsidR="00296741" w:rsidRPr="009274F7" w:rsidRDefault="00296741">
            <w:pPr>
              <w:ind w:left="57" w:right="57"/>
              <w:jc w:val="center"/>
              <w:rPr>
                <w:color w:val="000000"/>
                <w:sz w:val="28"/>
                <w:szCs w:val="28"/>
              </w:rPr>
            </w:pPr>
            <w:r w:rsidRPr="009274F7">
              <w:rPr>
                <w:color w:val="000000"/>
                <w:sz w:val="28"/>
                <w:szCs w:val="28"/>
              </w:rPr>
              <w:t xml:space="preserve">- Федеральный закон от 06 октября 2003 года </w:t>
            </w:r>
            <w:hyperlink r:id="rId6" w:history="1">
              <w:r w:rsidRPr="009274F7">
                <w:rPr>
                  <w:rStyle w:val="a5"/>
                  <w:color w:val="000000"/>
                  <w:sz w:val="28"/>
                  <w:szCs w:val="28"/>
                  <w:u w:val="none"/>
                </w:rPr>
                <w:t>№ 131-ФЗ</w:t>
              </w:r>
            </w:hyperlink>
            <w:r w:rsidRPr="009274F7">
              <w:rPr>
                <w:color w:val="000000"/>
                <w:sz w:val="28"/>
                <w:szCs w:val="28"/>
              </w:rPr>
              <w:t xml:space="preserve"> «Об общих принципах организации местного самоуправления в Российской Федерации»;</w:t>
            </w:r>
          </w:p>
          <w:p w:rsidR="00296741" w:rsidRPr="009274F7" w:rsidRDefault="00296741">
            <w:pPr>
              <w:ind w:left="57" w:right="57"/>
              <w:jc w:val="center"/>
              <w:rPr>
                <w:color w:val="000000"/>
                <w:sz w:val="28"/>
                <w:szCs w:val="28"/>
              </w:rPr>
            </w:pPr>
            <w:r w:rsidRPr="009274F7">
              <w:rPr>
                <w:color w:val="000000"/>
                <w:sz w:val="28"/>
                <w:szCs w:val="28"/>
              </w:rPr>
              <w:t>- поручения Президента Российской Федерации от 17 марта 2011 года Пр-701;</w:t>
            </w:r>
          </w:p>
          <w:p w:rsidR="00296741" w:rsidRPr="009274F7" w:rsidRDefault="00296741">
            <w:pPr>
              <w:adjustRightInd w:val="0"/>
              <w:ind w:left="57" w:right="57"/>
              <w:jc w:val="center"/>
              <w:outlineLvl w:val="0"/>
              <w:rPr>
                <w:color w:val="000000"/>
                <w:sz w:val="28"/>
                <w:szCs w:val="28"/>
              </w:rPr>
            </w:pPr>
            <w:r w:rsidRPr="009274F7">
              <w:rPr>
                <w:color w:val="000000"/>
                <w:sz w:val="28"/>
                <w:szCs w:val="28"/>
              </w:rPr>
              <w:t>Федеральный закон от 29.12.2014 г. № 456-ФЗ;</w:t>
            </w:r>
          </w:p>
          <w:p w:rsidR="00296741" w:rsidRPr="009274F7" w:rsidRDefault="00296741">
            <w:pPr>
              <w:adjustRightInd w:val="0"/>
              <w:ind w:left="57" w:right="57"/>
              <w:jc w:val="center"/>
              <w:outlineLvl w:val="0"/>
              <w:rPr>
                <w:color w:val="000000"/>
                <w:sz w:val="28"/>
                <w:szCs w:val="28"/>
              </w:rPr>
            </w:pPr>
            <w:r w:rsidRPr="009274F7">
              <w:rPr>
                <w:sz w:val="28"/>
                <w:szCs w:val="28"/>
              </w:rPr>
              <w:t>- постановление Правительства РФ от 25.12.2015 года № 1440 «Об утверждении требований к программам комплексного развития транспортной инфраструктуры поселений, городских округов»</w:t>
            </w:r>
          </w:p>
        </w:tc>
      </w:tr>
      <w:tr w:rsidR="00296741" w:rsidRPr="009274F7" w:rsidTr="00296741">
        <w:trPr>
          <w:trHeight w:val="581"/>
          <w:jc w:val="center"/>
        </w:trPr>
        <w:tc>
          <w:tcPr>
            <w:tcW w:w="2457" w:type="dxa"/>
            <w:tcBorders>
              <w:top w:val="single" w:sz="4" w:space="0" w:color="auto"/>
              <w:left w:val="single" w:sz="4" w:space="0" w:color="auto"/>
              <w:bottom w:val="single" w:sz="4" w:space="0" w:color="auto"/>
              <w:right w:val="single" w:sz="4" w:space="0" w:color="auto"/>
            </w:tcBorders>
            <w:hideMark/>
          </w:tcPr>
          <w:p w:rsidR="00296741" w:rsidRPr="009274F7" w:rsidRDefault="00296741">
            <w:pPr>
              <w:spacing w:after="225" w:line="336" w:lineRule="atLeast"/>
              <w:rPr>
                <w:color w:val="000000"/>
                <w:sz w:val="28"/>
                <w:szCs w:val="28"/>
              </w:rPr>
            </w:pPr>
            <w:r w:rsidRPr="009274F7">
              <w:rPr>
                <w:color w:val="000000"/>
                <w:sz w:val="28"/>
                <w:szCs w:val="28"/>
              </w:rPr>
              <w:t xml:space="preserve">Разработчик программы </w:t>
            </w:r>
          </w:p>
        </w:tc>
        <w:tc>
          <w:tcPr>
            <w:tcW w:w="7042" w:type="dxa"/>
            <w:tcBorders>
              <w:top w:val="single" w:sz="4" w:space="0" w:color="auto"/>
              <w:left w:val="single" w:sz="4" w:space="0" w:color="auto"/>
              <w:bottom w:val="single" w:sz="4" w:space="0" w:color="auto"/>
              <w:right w:val="single" w:sz="4" w:space="0" w:color="auto"/>
            </w:tcBorders>
            <w:hideMark/>
          </w:tcPr>
          <w:p w:rsidR="00296741" w:rsidRPr="009274F7" w:rsidRDefault="00296741">
            <w:pPr>
              <w:spacing w:line="336" w:lineRule="atLeast"/>
              <w:jc w:val="center"/>
              <w:rPr>
                <w:color w:val="000000"/>
                <w:sz w:val="28"/>
                <w:szCs w:val="28"/>
              </w:rPr>
            </w:pPr>
            <w:r w:rsidRPr="009274F7">
              <w:rPr>
                <w:color w:val="000000"/>
                <w:sz w:val="28"/>
                <w:szCs w:val="28"/>
              </w:rPr>
              <w:t xml:space="preserve">Администрация </w:t>
            </w:r>
            <w:r w:rsidR="00E0318E" w:rsidRPr="009274F7">
              <w:rPr>
                <w:color w:val="000000"/>
                <w:sz w:val="28"/>
                <w:szCs w:val="28"/>
              </w:rPr>
              <w:t xml:space="preserve"> Троснянского района Орловской области</w:t>
            </w:r>
          </w:p>
          <w:p w:rsidR="00296741" w:rsidRPr="009274F7" w:rsidRDefault="00296741">
            <w:pPr>
              <w:spacing w:line="336" w:lineRule="atLeast"/>
              <w:jc w:val="center"/>
              <w:rPr>
                <w:color w:val="000000"/>
                <w:sz w:val="28"/>
                <w:szCs w:val="28"/>
              </w:rPr>
            </w:pPr>
          </w:p>
        </w:tc>
      </w:tr>
      <w:tr w:rsidR="00296741" w:rsidRPr="009274F7" w:rsidTr="00296741">
        <w:trPr>
          <w:trHeight w:val="665"/>
          <w:jc w:val="center"/>
        </w:trPr>
        <w:tc>
          <w:tcPr>
            <w:tcW w:w="2457" w:type="dxa"/>
            <w:tcBorders>
              <w:top w:val="single" w:sz="4" w:space="0" w:color="auto"/>
              <w:left w:val="single" w:sz="4" w:space="0" w:color="auto"/>
              <w:bottom w:val="single" w:sz="4" w:space="0" w:color="auto"/>
              <w:right w:val="single" w:sz="4" w:space="0" w:color="auto"/>
            </w:tcBorders>
            <w:hideMark/>
          </w:tcPr>
          <w:p w:rsidR="00296741" w:rsidRPr="009274F7" w:rsidRDefault="00296741">
            <w:pPr>
              <w:spacing w:after="225" w:line="336" w:lineRule="atLeast"/>
              <w:rPr>
                <w:color w:val="000000"/>
                <w:sz w:val="28"/>
                <w:szCs w:val="28"/>
              </w:rPr>
            </w:pPr>
            <w:r w:rsidRPr="009274F7">
              <w:rPr>
                <w:color w:val="000000"/>
                <w:sz w:val="28"/>
                <w:szCs w:val="28"/>
              </w:rPr>
              <w:t>Исполнители программы</w:t>
            </w:r>
          </w:p>
        </w:tc>
        <w:tc>
          <w:tcPr>
            <w:tcW w:w="7042" w:type="dxa"/>
            <w:tcBorders>
              <w:top w:val="single" w:sz="4" w:space="0" w:color="auto"/>
              <w:left w:val="single" w:sz="4" w:space="0" w:color="auto"/>
              <w:bottom w:val="single" w:sz="4" w:space="0" w:color="auto"/>
              <w:right w:val="single" w:sz="4" w:space="0" w:color="auto"/>
            </w:tcBorders>
            <w:hideMark/>
          </w:tcPr>
          <w:p w:rsidR="00E0318E" w:rsidRPr="009274F7" w:rsidRDefault="00E0318E" w:rsidP="00E0318E">
            <w:pPr>
              <w:spacing w:line="336" w:lineRule="atLeast"/>
              <w:jc w:val="center"/>
              <w:rPr>
                <w:color w:val="000000"/>
                <w:sz w:val="28"/>
                <w:szCs w:val="28"/>
              </w:rPr>
            </w:pPr>
            <w:r w:rsidRPr="009274F7">
              <w:rPr>
                <w:color w:val="000000"/>
                <w:sz w:val="28"/>
                <w:szCs w:val="28"/>
              </w:rPr>
              <w:t>Администрация  Троснянского района Орловской области</w:t>
            </w:r>
          </w:p>
          <w:p w:rsidR="00296741" w:rsidRPr="009274F7" w:rsidRDefault="00296741">
            <w:pPr>
              <w:spacing w:line="336" w:lineRule="atLeast"/>
              <w:jc w:val="center"/>
              <w:rPr>
                <w:color w:val="000000"/>
                <w:sz w:val="28"/>
                <w:szCs w:val="28"/>
              </w:rPr>
            </w:pPr>
          </w:p>
        </w:tc>
      </w:tr>
      <w:tr w:rsidR="00296741" w:rsidRPr="009274F7" w:rsidTr="00296741">
        <w:trPr>
          <w:trHeight w:val="1080"/>
          <w:jc w:val="center"/>
        </w:trPr>
        <w:tc>
          <w:tcPr>
            <w:tcW w:w="2457" w:type="dxa"/>
            <w:tcBorders>
              <w:top w:val="single" w:sz="4" w:space="0" w:color="auto"/>
              <w:left w:val="single" w:sz="4" w:space="0" w:color="auto"/>
              <w:bottom w:val="single" w:sz="4" w:space="0" w:color="auto"/>
              <w:right w:val="single" w:sz="4" w:space="0" w:color="auto"/>
            </w:tcBorders>
            <w:hideMark/>
          </w:tcPr>
          <w:p w:rsidR="00296741" w:rsidRPr="009274F7" w:rsidRDefault="00296741">
            <w:pPr>
              <w:spacing w:after="225" w:line="336" w:lineRule="atLeast"/>
              <w:rPr>
                <w:color w:val="000000"/>
                <w:sz w:val="28"/>
                <w:szCs w:val="28"/>
              </w:rPr>
            </w:pPr>
            <w:r w:rsidRPr="009274F7">
              <w:rPr>
                <w:color w:val="000000"/>
                <w:sz w:val="28"/>
                <w:szCs w:val="28"/>
              </w:rPr>
              <w:t>Контроль за реализацией программы</w:t>
            </w:r>
          </w:p>
        </w:tc>
        <w:tc>
          <w:tcPr>
            <w:tcW w:w="7042" w:type="dxa"/>
            <w:tcBorders>
              <w:top w:val="single" w:sz="4" w:space="0" w:color="auto"/>
              <w:left w:val="single" w:sz="4" w:space="0" w:color="auto"/>
              <w:bottom w:val="single" w:sz="4" w:space="0" w:color="auto"/>
              <w:right w:val="single" w:sz="4" w:space="0" w:color="auto"/>
            </w:tcBorders>
            <w:hideMark/>
          </w:tcPr>
          <w:p w:rsidR="00E0318E" w:rsidRPr="009274F7" w:rsidRDefault="00296741" w:rsidP="00E0318E">
            <w:pPr>
              <w:spacing w:line="336" w:lineRule="atLeast"/>
              <w:jc w:val="center"/>
              <w:rPr>
                <w:color w:val="000000"/>
                <w:sz w:val="28"/>
                <w:szCs w:val="28"/>
              </w:rPr>
            </w:pPr>
            <w:r w:rsidRPr="009274F7">
              <w:rPr>
                <w:color w:val="000000"/>
                <w:sz w:val="28"/>
                <w:szCs w:val="28"/>
              </w:rPr>
              <w:t xml:space="preserve"> </w:t>
            </w:r>
            <w:r w:rsidR="00E0318E" w:rsidRPr="009274F7">
              <w:rPr>
                <w:color w:val="000000"/>
                <w:sz w:val="28"/>
                <w:szCs w:val="28"/>
              </w:rPr>
              <w:t>Администрация  Троснянского района Орловской области</w:t>
            </w:r>
          </w:p>
          <w:p w:rsidR="00296741" w:rsidRPr="009274F7" w:rsidRDefault="00296741">
            <w:pPr>
              <w:spacing w:line="336" w:lineRule="atLeast"/>
              <w:jc w:val="center"/>
              <w:rPr>
                <w:color w:val="000000"/>
                <w:sz w:val="28"/>
                <w:szCs w:val="28"/>
              </w:rPr>
            </w:pPr>
          </w:p>
        </w:tc>
      </w:tr>
      <w:tr w:rsidR="00296741" w:rsidRPr="009274F7" w:rsidTr="00296741">
        <w:trPr>
          <w:trHeight w:val="1632"/>
          <w:jc w:val="center"/>
        </w:trPr>
        <w:tc>
          <w:tcPr>
            <w:tcW w:w="2457" w:type="dxa"/>
            <w:tcBorders>
              <w:top w:val="single" w:sz="4" w:space="0" w:color="auto"/>
              <w:left w:val="single" w:sz="4" w:space="0" w:color="auto"/>
              <w:bottom w:val="single" w:sz="4" w:space="0" w:color="auto"/>
              <w:right w:val="single" w:sz="4" w:space="0" w:color="auto"/>
            </w:tcBorders>
            <w:hideMark/>
          </w:tcPr>
          <w:p w:rsidR="00296741" w:rsidRPr="009274F7" w:rsidRDefault="00296741">
            <w:pPr>
              <w:spacing w:after="225" w:line="336" w:lineRule="atLeast"/>
              <w:rPr>
                <w:color w:val="000000"/>
                <w:sz w:val="28"/>
                <w:szCs w:val="28"/>
              </w:rPr>
            </w:pPr>
            <w:r w:rsidRPr="009274F7">
              <w:rPr>
                <w:color w:val="000000"/>
                <w:sz w:val="28"/>
                <w:szCs w:val="28"/>
              </w:rPr>
              <w:lastRenderedPageBreak/>
              <w:t>Цель программы</w:t>
            </w:r>
          </w:p>
        </w:tc>
        <w:tc>
          <w:tcPr>
            <w:tcW w:w="7042" w:type="dxa"/>
            <w:tcBorders>
              <w:top w:val="single" w:sz="4" w:space="0" w:color="auto"/>
              <w:left w:val="single" w:sz="4" w:space="0" w:color="auto"/>
              <w:bottom w:val="single" w:sz="4" w:space="0" w:color="auto"/>
              <w:right w:val="single" w:sz="4" w:space="0" w:color="auto"/>
            </w:tcBorders>
            <w:hideMark/>
          </w:tcPr>
          <w:p w:rsidR="00296741" w:rsidRPr="009274F7" w:rsidRDefault="00296741">
            <w:pPr>
              <w:spacing w:line="336" w:lineRule="atLeast"/>
              <w:jc w:val="center"/>
              <w:rPr>
                <w:color w:val="000000"/>
                <w:sz w:val="28"/>
                <w:szCs w:val="28"/>
              </w:rPr>
            </w:pPr>
            <w:r w:rsidRPr="009274F7">
              <w:rPr>
                <w:color w:val="000000"/>
                <w:sz w:val="28"/>
                <w:szCs w:val="28"/>
              </w:rPr>
              <w:t>Повышение комфортности и безопасности жизнедеятельности населения и хозяйствующих субъектов на территории</w:t>
            </w:r>
            <w:r w:rsidR="00E0318E" w:rsidRPr="009274F7">
              <w:rPr>
                <w:color w:val="000000"/>
                <w:sz w:val="28"/>
                <w:szCs w:val="28"/>
              </w:rPr>
              <w:t xml:space="preserve"> Жерновецкого </w:t>
            </w:r>
            <w:r w:rsidRPr="009274F7">
              <w:rPr>
                <w:color w:val="000000"/>
                <w:sz w:val="28"/>
                <w:szCs w:val="28"/>
              </w:rPr>
              <w:t xml:space="preserve"> сельского поселения </w:t>
            </w:r>
            <w:r w:rsidR="00E0318E" w:rsidRPr="009274F7">
              <w:rPr>
                <w:color w:val="000000"/>
                <w:sz w:val="28"/>
                <w:szCs w:val="28"/>
              </w:rPr>
              <w:t>Троснянского района Орловской области</w:t>
            </w:r>
          </w:p>
        </w:tc>
      </w:tr>
      <w:tr w:rsidR="00296741" w:rsidRPr="009274F7" w:rsidTr="00296741">
        <w:trPr>
          <w:trHeight w:val="1862"/>
          <w:jc w:val="center"/>
        </w:trPr>
        <w:tc>
          <w:tcPr>
            <w:tcW w:w="2457" w:type="dxa"/>
            <w:tcBorders>
              <w:top w:val="single" w:sz="4" w:space="0" w:color="auto"/>
              <w:left w:val="single" w:sz="4" w:space="0" w:color="auto"/>
              <w:bottom w:val="single" w:sz="4" w:space="0" w:color="auto"/>
              <w:right w:val="single" w:sz="4" w:space="0" w:color="auto"/>
            </w:tcBorders>
            <w:hideMark/>
          </w:tcPr>
          <w:p w:rsidR="00296741" w:rsidRPr="009274F7" w:rsidRDefault="00296741">
            <w:pPr>
              <w:spacing w:after="225" w:line="336" w:lineRule="atLeast"/>
              <w:rPr>
                <w:color w:val="000000"/>
                <w:sz w:val="28"/>
                <w:szCs w:val="28"/>
              </w:rPr>
            </w:pPr>
            <w:r w:rsidRPr="009274F7">
              <w:rPr>
                <w:color w:val="000000"/>
                <w:sz w:val="28"/>
                <w:szCs w:val="28"/>
              </w:rPr>
              <w:t>Задачи программы</w:t>
            </w:r>
          </w:p>
        </w:tc>
        <w:tc>
          <w:tcPr>
            <w:tcW w:w="7042" w:type="dxa"/>
            <w:tcBorders>
              <w:top w:val="single" w:sz="4" w:space="0" w:color="auto"/>
              <w:left w:val="single" w:sz="4" w:space="0" w:color="auto"/>
              <w:bottom w:val="single" w:sz="4" w:space="0" w:color="auto"/>
              <w:right w:val="single" w:sz="4" w:space="0" w:color="auto"/>
            </w:tcBorders>
            <w:hideMark/>
          </w:tcPr>
          <w:p w:rsidR="00296741" w:rsidRPr="009274F7" w:rsidRDefault="00296741">
            <w:pPr>
              <w:shd w:val="clear" w:color="auto" w:fill="FFFFFF"/>
              <w:spacing w:line="336" w:lineRule="atLeast"/>
              <w:ind w:left="37"/>
              <w:jc w:val="center"/>
              <w:rPr>
                <w:color w:val="000000"/>
                <w:sz w:val="28"/>
                <w:szCs w:val="28"/>
              </w:rPr>
            </w:pPr>
            <w:r w:rsidRPr="009274F7">
              <w:rPr>
                <w:color w:val="000000"/>
                <w:spacing w:val="-2"/>
                <w:sz w:val="28"/>
                <w:szCs w:val="28"/>
              </w:rPr>
              <w:t>1. Повышение надежности системы транспортной инфраструктуры.</w:t>
            </w:r>
          </w:p>
          <w:p w:rsidR="00296741" w:rsidRPr="009274F7" w:rsidRDefault="00296741">
            <w:pPr>
              <w:spacing w:line="336" w:lineRule="atLeast"/>
              <w:jc w:val="center"/>
              <w:rPr>
                <w:color w:val="000000"/>
                <w:sz w:val="28"/>
                <w:szCs w:val="28"/>
              </w:rPr>
            </w:pPr>
            <w:r w:rsidRPr="009274F7">
              <w:rPr>
                <w:color w:val="000000"/>
                <w:spacing w:val="-2"/>
                <w:sz w:val="28"/>
                <w:szCs w:val="28"/>
              </w:rPr>
              <w:t>2.</w:t>
            </w:r>
            <w:r w:rsidRPr="009274F7">
              <w:rPr>
                <w:color w:val="000000"/>
                <w:sz w:val="28"/>
                <w:szCs w:val="28"/>
              </w:rPr>
              <w:t>Обеспечение более комфортных условий проживания населения сельского поселения, безопасности дорожного движения.</w:t>
            </w:r>
          </w:p>
        </w:tc>
      </w:tr>
      <w:tr w:rsidR="00296741" w:rsidRPr="009274F7" w:rsidTr="00296741">
        <w:trPr>
          <w:trHeight w:val="1002"/>
          <w:jc w:val="center"/>
        </w:trPr>
        <w:tc>
          <w:tcPr>
            <w:tcW w:w="2457" w:type="dxa"/>
            <w:tcBorders>
              <w:top w:val="single" w:sz="4" w:space="0" w:color="auto"/>
              <w:left w:val="single" w:sz="4" w:space="0" w:color="auto"/>
              <w:bottom w:val="single" w:sz="4" w:space="0" w:color="auto"/>
              <w:right w:val="single" w:sz="4" w:space="0" w:color="auto"/>
            </w:tcBorders>
            <w:hideMark/>
          </w:tcPr>
          <w:p w:rsidR="00296741" w:rsidRPr="009274F7" w:rsidRDefault="00296741">
            <w:pPr>
              <w:spacing w:after="225" w:line="336" w:lineRule="atLeast"/>
              <w:rPr>
                <w:color w:val="000000"/>
                <w:sz w:val="28"/>
                <w:szCs w:val="28"/>
              </w:rPr>
            </w:pPr>
            <w:r w:rsidRPr="009274F7">
              <w:rPr>
                <w:color w:val="000000"/>
                <w:sz w:val="28"/>
                <w:szCs w:val="28"/>
              </w:rPr>
              <w:t>Сроки реализации программы</w:t>
            </w:r>
          </w:p>
        </w:tc>
        <w:tc>
          <w:tcPr>
            <w:tcW w:w="7042" w:type="dxa"/>
            <w:tcBorders>
              <w:top w:val="single" w:sz="4" w:space="0" w:color="auto"/>
              <w:left w:val="single" w:sz="4" w:space="0" w:color="auto"/>
              <w:bottom w:val="single" w:sz="4" w:space="0" w:color="auto"/>
              <w:right w:val="single" w:sz="4" w:space="0" w:color="auto"/>
            </w:tcBorders>
            <w:hideMark/>
          </w:tcPr>
          <w:p w:rsidR="00296741" w:rsidRPr="009274F7" w:rsidRDefault="00E0318E" w:rsidP="00AA3242">
            <w:pPr>
              <w:spacing w:line="336" w:lineRule="atLeast"/>
              <w:jc w:val="center"/>
              <w:rPr>
                <w:color w:val="000000"/>
                <w:sz w:val="28"/>
                <w:szCs w:val="28"/>
              </w:rPr>
            </w:pPr>
            <w:r w:rsidRPr="009274F7">
              <w:rPr>
                <w:color w:val="000000"/>
                <w:sz w:val="28"/>
                <w:szCs w:val="28"/>
              </w:rPr>
              <w:t>20</w:t>
            </w:r>
            <w:r w:rsidR="00AA3242" w:rsidRPr="009274F7">
              <w:rPr>
                <w:color w:val="000000"/>
                <w:sz w:val="28"/>
                <w:szCs w:val="28"/>
              </w:rPr>
              <w:t>24</w:t>
            </w:r>
            <w:r w:rsidRPr="009274F7">
              <w:rPr>
                <w:color w:val="000000"/>
                <w:sz w:val="28"/>
                <w:szCs w:val="28"/>
              </w:rPr>
              <w:t>-2030</w:t>
            </w:r>
            <w:r w:rsidR="00296741" w:rsidRPr="009274F7">
              <w:rPr>
                <w:color w:val="000000"/>
                <w:sz w:val="28"/>
                <w:szCs w:val="28"/>
              </w:rPr>
              <w:t xml:space="preserve"> годы</w:t>
            </w:r>
          </w:p>
        </w:tc>
      </w:tr>
      <w:tr w:rsidR="00296741" w:rsidRPr="009274F7" w:rsidTr="00296741">
        <w:trPr>
          <w:trHeight w:val="776"/>
          <w:jc w:val="center"/>
        </w:trPr>
        <w:tc>
          <w:tcPr>
            <w:tcW w:w="2457" w:type="dxa"/>
            <w:tcBorders>
              <w:top w:val="single" w:sz="4" w:space="0" w:color="auto"/>
              <w:left w:val="single" w:sz="4" w:space="0" w:color="auto"/>
              <w:bottom w:val="single" w:sz="4" w:space="0" w:color="auto"/>
              <w:right w:val="single" w:sz="4" w:space="0" w:color="auto"/>
            </w:tcBorders>
            <w:hideMark/>
          </w:tcPr>
          <w:p w:rsidR="00296741" w:rsidRPr="009274F7" w:rsidRDefault="00296741">
            <w:pPr>
              <w:spacing w:after="225" w:line="336" w:lineRule="atLeast"/>
              <w:rPr>
                <w:color w:val="000000"/>
                <w:sz w:val="28"/>
                <w:szCs w:val="28"/>
              </w:rPr>
            </w:pPr>
            <w:r w:rsidRPr="009274F7">
              <w:rPr>
                <w:color w:val="000000"/>
                <w:sz w:val="28"/>
                <w:szCs w:val="28"/>
              </w:rPr>
              <w:t>Объемы и источники финансирования</w:t>
            </w:r>
          </w:p>
        </w:tc>
        <w:tc>
          <w:tcPr>
            <w:tcW w:w="7042" w:type="dxa"/>
            <w:tcBorders>
              <w:top w:val="single" w:sz="4" w:space="0" w:color="auto"/>
              <w:left w:val="single" w:sz="4" w:space="0" w:color="auto"/>
              <w:bottom w:val="single" w:sz="4" w:space="0" w:color="auto"/>
              <w:right w:val="single" w:sz="4" w:space="0" w:color="auto"/>
            </w:tcBorders>
            <w:hideMark/>
          </w:tcPr>
          <w:p w:rsidR="00296741" w:rsidRPr="009274F7" w:rsidRDefault="00296741">
            <w:pPr>
              <w:spacing w:line="336" w:lineRule="atLeast"/>
              <w:jc w:val="center"/>
              <w:rPr>
                <w:color w:val="000000"/>
                <w:sz w:val="28"/>
                <w:szCs w:val="28"/>
              </w:rPr>
            </w:pPr>
            <w:r w:rsidRPr="009274F7">
              <w:rPr>
                <w:color w:val="000000"/>
                <w:sz w:val="28"/>
                <w:szCs w:val="28"/>
              </w:rPr>
              <w:t>Источники финансирования:</w:t>
            </w:r>
          </w:p>
          <w:p w:rsidR="00296741" w:rsidRPr="009274F7" w:rsidRDefault="00296741">
            <w:pPr>
              <w:spacing w:line="336" w:lineRule="atLeast"/>
              <w:jc w:val="center"/>
              <w:rPr>
                <w:color w:val="000000"/>
                <w:sz w:val="28"/>
                <w:szCs w:val="28"/>
              </w:rPr>
            </w:pPr>
            <w:r w:rsidRPr="009274F7">
              <w:rPr>
                <w:color w:val="000000"/>
                <w:sz w:val="28"/>
                <w:szCs w:val="28"/>
              </w:rPr>
              <w:t>- средства местного бюджета.</w:t>
            </w:r>
          </w:p>
          <w:p w:rsidR="00296741" w:rsidRPr="009274F7" w:rsidRDefault="00296741">
            <w:pPr>
              <w:spacing w:line="336" w:lineRule="atLeast"/>
              <w:jc w:val="center"/>
              <w:rPr>
                <w:color w:val="000000"/>
                <w:sz w:val="28"/>
                <w:szCs w:val="28"/>
              </w:rPr>
            </w:pPr>
            <w:r w:rsidRPr="009274F7">
              <w:rPr>
                <w:color w:val="000000"/>
                <w:sz w:val="28"/>
                <w:szCs w:val="28"/>
              </w:rPr>
              <w:t xml:space="preserve">Бюджетные ассигнования, предусмотренные в плановом периоде, будут уточнены при формировании проектов бюджета поселения с учетом изменения ассигнований </w:t>
            </w:r>
          </w:p>
        </w:tc>
      </w:tr>
      <w:tr w:rsidR="00296741" w:rsidRPr="009274F7" w:rsidTr="00296741">
        <w:trPr>
          <w:trHeight w:val="85"/>
          <w:jc w:val="center"/>
        </w:trPr>
        <w:tc>
          <w:tcPr>
            <w:tcW w:w="2457" w:type="dxa"/>
            <w:tcBorders>
              <w:top w:val="single" w:sz="4" w:space="0" w:color="auto"/>
              <w:left w:val="single" w:sz="4" w:space="0" w:color="auto"/>
              <w:bottom w:val="single" w:sz="4" w:space="0" w:color="auto"/>
              <w:right w:val="single" w:sz="4" w:space="0" w:color="auto"/>
            </w:tcBorders>
            <w:hideMark/>
          </w:tcPr>
          <w:p w:rsidR="00296741" w:rsidRPr="009274F7" w:rsidRDefault="00296741">
            <w:pPr>
              <w:spacing w:after="225" w:line="85" w:lineRule="atLeast"/>
              <w:rPr>
                <w:color w:val="000000"/>
                <w:sz w:val="28"/>
                <w:szCs w:val="28"/>
              </w:rPr>
            </w:pPr>
            <w:r w:rsidRPr="009274F7">
              <w:rPr>
                <w:color w:val="000000"/>
                <w:sz w:val="28"/>
                <w:szCs w:val="28"/>
              </w:rPr>
              <w:t>Мероприятия программы</w:t>
            </w:r>
          </w:p>
        </w:tc>
        <w:tc>
          <w:tcPr>
            <w:tcW w:w="7042" w:type="dxa"/>
            <w:tcBorders>
              <w:top w:val="single" w:sz="4" w:space="0" w:color="auto"/>
              <w:left w:val="single" w:sz="4" w:space="0" w:color="auto"/>
              <w:bottom w:val="single" w:sz="4" w:space="0" w:color="auto"/>
              <w:right w:val="single" w:sz="4" w:space="0" w:color="auto"/>
            </w:tcBorders>
            <w:hideMark/>
          </w:tcPr>
          <w:p w:rsidR="00296741" w:rsidRPr="009274F7" w:rsidRDefault="00296741">
            <w:pPr>
              <w:adjustRightInd w:val="0"/>
              <w:spacing w:line="336" w:lineRule="atLeast"/>
              <w:jc w:val="center"/>
              <w:rPr>
                <w:color w:val="000000"/>
                <w:sz w:val="28"/>
                <w:szCs w:val="28"/>
              </w:rPr>
            </w:pPr>
            <w:r w:rsidRPr="009274F7">
              <w:rPr>
                <w:color w:val="000000"/>
                <w:sz w:val="28"/>
                <w:szCs w:val="28"/>
              </w:rPr>
              <w:t>- разработка проектно-сметной документации;</w:t>
            </w:r>
          </w:p>
          <w:p w:rsidR="00296741" w:rsidRPr="009274F7" w:rsidRDefault="00296741">
            <w:pPr>
              <w:adjustRightInd w:val="0"/>
              <w:spacing w:line="336" w:lineRule="atLeast"/>
              <w:jc w:val="center"/>
              <w:rPr>
                <w:color w:val="000000"/>
                <w:sz w:val="28"/>
                <w:szCs w:val="28"/>
              </w:rPr>
            </w:pPr>
            <w:r w:rsidRPr="009274F7">
              <w:rPr>
                <w:color w:val="000000"/>
                <w:sz w:val="28"/>
                <w:szCs w:val="28"/>
              </w:rPr>
              <w:t>- приобретение материалов и ремонт дорог;</w:t>
            </w:r>
          </w:p>
          <w:p w:rsidR="00296741" w:rsidRPr="009274F7" w:rsidRDefault="00296741">
            <w:pPr>
              <w:adjustRightInd w:val="0"/>
              <w:spacing w:line="336" w:lineRule="atLeast"/>
              <w:jc w:val="center"/>
              <w:rPr>
                <w:color w:val="000000"/>
                <w:sz w:val="28"/>
                <w:szCs w:val="28"/>
              </w:rPr>
            </w:pPr>
            <w:r w:rsidRPr="009274F7">
              <w:rPr>
                <w:color w:val="000000"/>
                <w:sz w:val="28"/>
                <w:szCs w:val="28"/>
              </w:rPr>
              <w:t>- мероприятия по организации дорожного движения;</w:t>
            </w:r>
          </w:p>
          <w:p w:rsidR="00296741" w:rsidRPr="009274F7" w:rsidRDefault="00296741">
            <w:pPr>
              <w:adjustRightInd w:val="0"/>
              <w:spacing w:line="85" w:lineRule="atLeast"/>
              <w:jc w:val="center"/>
              <w:rPr>
                <w:color w:val="000000"/>
                <w:sz w:val="28"/>
                <w:szCs w:val="28"/>
              </w:rPr>
            </w:pPr>
            <w:r w:rsidRPr="009274F7">
              <w:rPr>
                <w:color w:val="000000"/>
                <w:sz w:val="28"/>
                <w:szCs w:val="28"/>
              </w:rPr>
              <w:t>- ремонт пешеходных дорожек.</w:t>
            </w:r>
          </w:p>
        </w:tc>
      </w:tr>
    </w:tbl>
    <w:p w:rsidR="00296741" w:rsidRPr="009274F7" w:rsidRDefault="00296741" w:rsidP="00296741">
      <w:pPr>
        <w:shd w:val="clear" w:color="auto" w:fill="FFFFFF"/>
        <w:spacing w:line="336" w:lineRule="atLeast"/>
        <w:rPr>
          <w:bCs/>
          <w:color w:val="000000"/>
          <w:sz w:val="28"/>
          <w:szCs w:val="28"/>
        </w:rPr>
      </w:pPr>
    </w:p>
    <w:p w:rsidR="00296741" w:rsidRPr="009274F7" w:rsidRDefault="00296741" w:rsidP="00296741">
      <w:pPr>
        <w:shd w:val="clear" w:color="auto" w:fill="FFFFFF"/>
        <w:tabs>
          <w:tab w:val="left" w:pos="7799"/>
        </w:tabs>
        <w:jc w:val="center"/>
        <w:outlineLvl w:val="0"/>
        <w:rPr>
          <w:color w:val="000000"/>
          <w:sz w:val="28"/>
          <w:szCs w:val="28"/>
        </w:rPr>
      </w:pPr>
      <w:r w:rsidRPr="009274F7">
        <w:rPr>
          <w:b/>
          <w:bCs/>
          <w:color w:val="000000"/>
          <w:sz w:val="28"/>
          <w:szCs w:val="28"/>
        </w:rPr>
        <w:t>1.Содержание проблемы и обоснование необходимости</w:t>
      </w:r>
    </w:p>
    <w:p w:rsidR="00296741" w:rsidRPr="009274F7" w:rsidRDefault="00296741" w:rsidP="00296741">
      <w:pPr>
        <w:shd w:val="clear" w:color="auto" w:fill="FFFFFF"/>
        <w:jc w:val="center"/>
        <w:outlineLvl w:val="0"/>
        <w:rPr>
          <w:b/>
          <w:bCs/>
          <w:color w:val="000000"/>
          <w:sz w:val="28"/>
          <w:szCs w:val="28"/>
        </w:rPr>
      </w:pPr>
      <w:r w:rsidRPr="009274F7">
        <w:rPr>
          <w:b/>
          <w:bCs/>
          <w:color w:val="000000"/>
          <w:sz w:val="28"/>
          <w:szCs w:val="28"/>
        </w:rPr>
        <w:t>ее решения программными методами.</w:t>
      </w:r>
    </w:p>
    <w:p w:rsidR="00296741" w:rsidRPr="009274F7" w:rsidRDefault="00296741" w:rsidP="00296741">
      <w:pPr>
        <w:shd w:val="clear" w:color="auto" w:fill="FFFFFF"/>
        <w:jc w:val="center"/>
        <w:outlineLvl w:val="0"/>
        <w:rPr>
          <w:color w:val="000000"/>
          <w:sz w:val="28"/>
          <w:szCs w:val="28"/>
        </w:rPr>
      </w:pPr>
    </w:p>
    <w:p w:rsidR="00296741" w:rsidRPr="009274F7" w:rsidRDefault="00296741" w:rsidP="00296741">
      <w:pPr>
        <w:shd w:val="clear" w:color="auto" w:fill="FFFFFF"/>
        <w:ind w:left="57" w:right="57" w:firstLine="709"/>
        <w:jc w:val="both"/>
        <w:rPr>
          <w:color w:val="000000"/>
          <w:sz w:val="28"/>
          <w:szCs w:val="28"/>
        </w:rPr>
      </w:pPr>
      <w:r w:rsidRPr="009274F7">
        <w:rPr>
          <w:color w:val="000000"/>
          <w:sz w:val="28"/>
          <w:szCs w:val="28"/>
        </w:rPr>
        <w:t>Развитие транспортной инфраструктуры и дорожного хозяйства на территории</w:t>
      </w:r>
      <w:r w:rsidR="00E0318E" w:rsidRPr="009274F7">
        <w:rPr>
          <w:color w:val="000000"/>
          <w:sz w:val="28"/>
          <w:szCs w:val="28"/>
        </w:rPr>
        <w:t xml:space="preserve"> Жерновецкого</w:t>
      </w:r>
      <w:r w:rsidRPr="009274F7">
        <w:rPr>
          <w:color w:val="000000"/>
          <w:sz w:val="28"/>
          <w:szCs w:val="28"/>
        </w:rPr>
        <w:t xml:space="preserve"> сельс</w:t>
      </w:r>
      <w:r w:rsidR="00E0318E" w:rsidRPr="009274F7">
        <w:rPr>
          <w:color w:val="000000"/>
          <w:sz w:val="28"/>
          <w:szCs w:val="28"/>
        </w:rPr>
        <w:t xml:space="preserve">кого поселения Троснянского района Орловской области </w:t>
      </w:r>
      <w:r w:rsidRPr="009274F7">
        <w:rPr>
          <w:color w:val="000000"/>
          <w:sz w:val="28"/>
          <w:szCs w:val="28"/>
        </w:rPr>
        <w:t xml:space="preserve"> (далее – поселение) является необходимым условием улучшения качества жизни населения в поселении.</w:t>
      </w:r>
    </w:p>
    <w:p w:rsidR="00296741" w:rsidRPr="009274F7" w:rsidRDefault="00296741" w:rsidP="00296741">
      <w:pPr>
        <w:shd w:val="clear" w:color="auto" w:fill="FFFFFF"/>
        <w:ind w:left="57" w:right="57" w:firstLine="709"/>
        <w:jc w:val="both"/>
        <w:rPr>
          <w:color w:val="000000"/>
          <w:sz w:val="28"/>
          <w:szCs w:val="28"/>
        </w:rPr>
      </w:pPr>
      <w:r w:rsidRPr="009274F7">
        <w:rPr>
          <w:color w:val="000000"/>
          <w:sz w:val="28"/>
          <w:szCs w:val="28"/>
        </w:rPr>
        <w:t>Транспортная инфраструктура поселения является сост</w:t>
      </w:r>
      <w:r w:rsidR="00E0318E" w:rsidRPr="009274F7">
        <w:rPr>
          <w:color w:val="000000"/>
          <w:sz w:val="28"/>
          <w:szCs w:val="28"/>
        </w:rPr>
        <w:t xml:space="preserve">авляющей инфраструктуры Троснянского района Орловской </w:t>
      </w:r>
      <w:r w:rsidRPr="009274F7">
        <w:rPr>
          <w:color w:val="000000"/>
          <w:sz w:val="28"/>
          <w:szCs w:val="28"/>
        </w:rPr>
        <w:t>области.</w:t>
      </w:r>
    </w:p>
    <w:p w:rsidR="00296741" w:rsidRPr="009274F7" w:rsidRDefault="00296741" w:rsidP="00296741">
      <w:pPr>
        <w:shd w:val="clear" w:color="auto" w:fill="FFFFFF"/>
        <w:ind w:left="57" w:right="57" w:firstLine="709"/>
        <w:jc w:val="both"/>
        <w:rPr>
          <w:color w:val="000000"/>
          <w:sz w:val="28"/>
          <w:szCs w:val="28"/>
        </w:rPr>
      </w:pPr>
      <w:r w:rsidRPr="009274F7">
        <w:rPr>
          <w:color w:val="000000"/>
          <w:sz w:val="28"/>
          <w:szCs w:val="28"/>
        </w:rPr>
        <w:t xml:space="preserve">Автомобильные дороги имеют стратегическое значение для сельского поселения. Они связывают обширную территорию поселения с соседними территориями, населенные пункты поселения с районным центром, обеспечивают жизнедеятельность всех населенных пунктов поселения, во многом определяют возможности развития поселения, по ним осуществляются автомобильные перевозки грузов и пассажиров. Сеть внутри поселковых автомобильных дорог обеспечивает мобильность населения и доступ к материальным ресурсам, позволяет расширить производственные возможности </w:t>
      </w:r>
      <w:r w:rsidRPr="009274F7">
        <w:rPr>
          <w:color w:val="000000"/>
          <w:sz w:val="28"/>
          <w:szCs w:val="28"/>
        </w:rPr>
        <w:lastRenderedPageBreak/>
        <w:t>экономики за счет снижения транспортных издержек и затрат времени на перевозки.</w:t>
      </w:r>
    </w:p>
    <w:p w:rsidR="00296741" w:rsidRPr="009274F7" w:rsidRDefault="00296741" w:rsidP="00296741">
      <w:pPr>
        <w:shd w:val="clear" w:color="auto" w:fill="FFFFFF"/>
        <w:ind w:left="57" w:right="57" w:firstLine="709"/>
        <w:jc w:val="both"/>
        <w:rPr>
          <w:color w:val="000000"/>
          <w:sz w:val="28"/>
          <w:szCs w:val="28"/>
        </w:rPr>
      </w:pPr>
      <w:r w:rsidRPr="009274F7">
        <w:rPr>
          <w:color w:val="000000"/>
          <w:sz w:val="28"/>
          <w:szCs w:val="28"/>
        </w:rPr>
        <w:t>Плохое состояние дорог, а порой и само их отсутствие,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во многих населенных пунктах поселения улично-дорожная сеть находятся в неудовлетворительном состоянии.</w:t>
      </w:r>
    </w:p>
    <w:p w:rsidR="00296741" w:rsidRPr="009274F7" w:rsidRDefault="00296741" w:rsidP="00296741">
      <w:pPr>
        <w:shd w:val="clear" w:color="auto" w:fill="FFFFFF"/>
        <w:ind w:left="57" w:right="57" w:firstLine="709"/>
        <w:jc w:val="both"/>
        <w:rPr>
          <w:color w:val="000000"/>
          <w:sz w:val="28"/>
          <w:szCs w:val="28"/>
        </w:rPr>
      </w:pPr>
      <w:r w:rsidRPr="009274F7">
        <w:rPr>
          <w:color w:val="000000"/>
          <w:sz w:val="28"/>
          <w:szCs w:val="28"/>
        </w:rPr>
        <w:t>На территории поселения в последние годы наблюдается увеличение деловой активности населения и рост грузовых перевозок. На повышение интенсивности движения по дорогам местного значения влияет рост сельскохозяйственного производства и темп роста уровня автомобилизации населения. Увеличение парка транспортных средств ведет к существенному росту интенсивности движения на дорогах местного значения поселения.</w:t>
      </w:r>
    </w:p>
    <w:p w:rsidR="00296741" w:rsidRPr="009274F7" w:rsidRDefault="00296741" w:rsidP="00296741">
      <w:pPr>
        <w:shd w:val="clear" w:color="auto" w:fill="FFFFFF"/>
        <w:ind w:left="57" w:right="57" w:firstLine="709"/>
        <w:jc w:val="both"/>
        <w:rPr>
          <w:color w:val="000000"/>
          <w:sz w:val="28"/>
          <w:szCs w:val="28"/>
        </w:rPr>
      </w:pPr>
      <w:r w:rsidRPr="009274F7">
        <w:rPr>
          <w:color w:val="000000"/>
          <w:sz w:val="28"/>
          <w:szCs w:val="28"/>
        </w:rPr>
        <w:t>Диспропорция между ростом количества транспортных средств и развитием улично-дорожной сети поселения  привела к тому, что на автомобильных дорогах возрастает интенсивность движения транспортных средств.</w:t>
      </w:r>
    </w:p>
    <w:p w:rsidR="00296741" w:rsidRPr="009274F7" w:rsidRDefault="00296741" w:rsidP="00296741">
      <w:pPr>
        <w:shd w:val="clear" w:color="auto" w:fill="FFFFFF"/>
        <w:ind w:left="57" w:right="57" w:firstLine="709"/>
        <w:jc w:val="both"/>
        <w:rPr>
          <w:color w:val="000000"/>
          <w:sz w:val="28"/>
          <w:szCs w:val="28"/>
        </w:rPr>
      </w:pPr>
      <w:r w:rsidRPr="009274F7">
        <w:rPr>
          <w:color w:val="000000"/>
          <w:sz w:val="28"/>
          <w:szCs w:val="28"/>
        </w:rPr>
        <w:t>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программ с привлечением средств местного и областного бюджетов.</w:t>
      </w:r>
    </w:p>
    <w:p w:rsidR="00296741" w:rsidRPr="009274F7" w:rsidRDefault="00296741" w:rsidP="00296741">
      <w:pPr>
        <w:keepNext/>
        <w:shd w:val="clear" w:color="auto" w:fill="FFFFFF"/>
        <w:ind w:left="57" w:right="57" w:firstLine="709"/>
        <w:jc w:val="both"/>
        <w:rPr>
          <w:color w:val="000000"/>
          <w:sz w:val="28"/>
          <w:szCs w:val="28"/>
        </w:rPr>
      </w:pPr>
      <w:r w:rsidRPr="009274F7">
        <w:rPr>
          <w:color w:val="000000"/>
          <w:sz w:val="28"/>
          <w:szCs w:val="28"/>
        </w:rPr>
        <w:t>Обеспечение безопасности дорожного движения является одной из социально-экономических задач общегосударственного значения.</w:t>
      </w:r>
    </w:p>
    <w:p w:rsidR="00296741" w:rsidRPr="009274F7" w:rsidRDefault="00296741" w:rsidP="00296741">
      <w:pPr>
        <w:keepNext/>
        <w:shd w:val="clear" w:color="auto" w:fill="FFFFFF"/>
        <w:ind w:left="57" w:right="57" w:firstLine="709"/>
        <w:jc w:val="both"/>
        <w:rPr>
          <w:color w:val="000000"/>
          <w:sz w:val="28"/>
          <w:szCs w:val="28"/>
        </w:rPr>
      </w:pPr>
      <w:r w:rsidRPr="009274F7">
        <w:rPr>
          <w:color w:val="000000"/>
          <w:sz w:val="28"/>
          <w:szCs w:val="28"/>
        </w:rPr>
        <w:t>Основное влияние на уровень аварийности оказывают водители транспортных средств. Наиболее распространенными причинами совершения дорожно-транспортных происшествий (далее – ДТП) являются пренебрежительное отношение водителей к нормам и правилам, действующим в сфере дорожного движения, отсутствие должных навыков вождения, неумение адекватно реагировать на сложившуюся дорожную обстановку.</w:t>
      </w:r>
    </w:p>
    <w:p w:rsidR="00296741" w:rsidRPr="009274F7" w:rsidRDefault="00296741" w:rsidP="00296741">
      <w:pPr>
        <w:keepNext/>
        <w:shd w:val="clear" w:color="auto" w:fill="FFFFFF"/>
        <w:ind w:left="57" w:right="57" w:firstLine="709"/>
        <w:jc w:val="both"/>
        <w:rPr>
          <w:color w:val="000000"/>
          <w:sz w:val="28"/>
          <w:szCs w:val="28"/>
        </w:rPr>
      </w:pPr>
      <w:r w:rsidRPr="009274F7">
        <w:rPr>
          <w:color w:val="000000"/>
          <w:sz w:val="28"/>
          <w:szCs w:val="28"/>
        </w:rPr>
        <w:t>Анализ динамики основных показателей аварийности свидетельствуют о том, что уровень транспортного травматизма остается достаточно высоким.</w:t>
      </w:r>
    </w:p>
    <w:p w:rsidR="00296741" w:rsidRPr="009274F7" w:rsidRDefault="00296741" w:rsidP="00296741">
      <w:pPr>
        <w:keepNext/>
        <w:shd w:val="clear" w:color="auto" w:fill="FFFFFF"/>
        <w:ind w:left="57" w:right="57" w:firstLine="709"/>
        <w:jc w:val="both"/>
        <w:rPr>
          <w:color w:val="000000"/>
          <w:sz w:val="28"/>
          <w:szCs w:val="28"/>
        </w:rPr>
      </w:pPr>
      <w:r w:rsidRPr="009274F7">
        <w:rPr>
          <w:color w:val="000000"/>
          <w:sz w:val="28"/>
          <w:szCs w:val="28"/>
        </w:rPr>
        <w:t>Основными факторами, непосредственно влияющими на безопасность дорожного движения, являются:</w:t>
      </w:r>
    </w:p>
    <w:p w:rsidR="00296741" w:rsidRPr="009274F7" w:rsidRDefault="00296741" w:rsidP="00296741">
      <w:pPr>
        <w:keepNext/>
        <w:shd w:val="clear" w:color="auto" w:fill="FFFFFF"/>
        <w:ind w:left="57" w:right="57" w:firstLine="709"/>
        <w:jc w:val="both"/>
        <w:rPr>
          <w:color w:val="000000"/>
          <w:sz w:val="28"/>
          <w:szCs w:val="28"/>
        </w:rPr>
      </w:pPr>
      <w:r w:rsidRPr="009274F7">
        <w:rPr>
          <w:color w:val="000000"/>
          <w:sz w:val="28"/>
          <w:szCs w:val="28"/>
        </w:rPr>
        <w:t>- низкие потребительские свойства автомобильных дорог;</w:t>
      </w:r>
    </w:p>
    <w:p w:rsidR="00296741" w:rsidRPr="009274F7" w:rsidRDefault="00296741" w:rsidP="00296741">
      <w:pPr>
        <w:keepNext/>
        <w:shd w:val="clear" w:color="auto" w:fill="FFFFFF"/>
        <w:ind w:left="57" w:right="57" w:firstLine="709"/>
        <w:jc w:val="both"/>
        <w:rPr>
          <w:color w:val="000000"/>
          <w:sz w:val="28"/>
          <w:szCs w:val="28"/>
        </w:rPr>
      </w:pPr>
      <w:r w:rsidRPr="009274F7">
        <w:rPr>
          <w:color w:val="000000"/>
          <w:sz w:val="28"/>
          <w:szCs w:val="28"/>
        </w:rPr>
        <w:t>-недостаточный уровень технической оснащенности и несовершенство системы контроля и управления дорожным движением;</w:t>
      </w:r>
    </w:p>
    <w:p w:rsidR="00296741" w:rsidRPr="009274F7" w:rsidRDefault="00296741" w:rsidP="00296741">
      <w:pPr>
        <w:keepNext/>
        <w:shd w:val="clear" w:color="auto" w:fill="FFFFFF"/>
        <w:ind w:left="57" w:right="57" w:firstLine="709"/>
        <w:jc w:val="both"/>
        <w:rPr>
          <w:color w:val="000000"/>
          <w:sz w:val="28"/>
          <w:szCs w:val="28"/>
        </w:rPr>
      </w:pPr>
      <w:r w:rsidRPr="009274F7">
        <w:rPr>
          <w:color w:val="000000"/>
          <w:sz w:val="28"/>
          <w:szCs w:val="28"/>
        </w:rPr>
        <w:t>- низкая водительская дисциплина.</w:t>
      </w:r>
    </w:p>
    <w:p w:rsidR="00296741" w:rsidRPr="009274F7" w:rsidRDefault="00296741" w:rsidP="00296741">
      <w:pPr>
        <w:shd w:val="clear" w:color="auto" w:fill="FFFFFF"/>
        <w:ind w:left="57" w:right="57" w:firstLine="709"/>
        <w:jc w:val="both"/>
        <w:rPr>
          <w:color w:val="000000"/>
          <w:sz w:val="28"/>
          <w:szCs w:val="28"/>
        </w:rPr>
      </w:pPr>
      <w:r w:rsidRPr="009274F7">
        <w:rPr>
          <w:color w:val="000000"/>
          <w:sz w:val="28"/>
          <w:szCs w:val="28"/>
        </w:rPr>
        <w:t>Отсутствие комплексных мер, направленных на повышение безопасности дорожного движения, приведет к дальнейшему ухудшению ситуации.</w:t>
      </w:r>
    </w:p>
    <w:p w:rsidR="00296741" w:rsidRPr="009274F7" w:rsidRDefault="00296741" w:rsidP="00296741">
      <w:pPr>
        <w:shd w:val="clear" w:color="auto" w:fill="FFFFFF"/>
        <w:ind w:left="57" w:right="57" w:firstLine="709"/>
        <w:jc w:val="both"/>
        <w:rPr>
          <w:color w:val="000000"/>
          <w:sz w:val="28"/>
          <w:szCs w:val="28"/>
        </w:rPr>
      </w:pPr>
      <w:r w:rsidRPr="009274F7">
        <w:rPr>
          <w:color w:val="000000"/>
          <w:sz w:val="28"/>
          <w:szCs w:val="28"/>
        </w:rPr>
        <w:t>Анализ проблем, связанных с неудовлетворительным состоянием дорог местного значения, показывает необходимость комплексного подхода к их решению, что предполагает использование программно-целевого метода.</w:t>
      </w:r>
    </w:p>
    <w:p w:rsidR="00296741" w:rsidRPr="009274F7" w:rsidRDefault="00296741" w:rsidP="00296741">
      <w:pPr>
        <w:shd w:val="clear" w:color="auto" w:fill="FFFFFF"/>
        <w:ind w:left="57" w:right="57" w:firstLine="709"/>
        <w:jc w:val="both"/>
        <w:rPr>
          <w:color w:val="000000"/>
          <w:sz w:val="28"/>
          <w:szCs w:val="28"/>
        </w:rPr>
      </w:pPr>
      <w:r w:rsidRPr="009274F7">
        <w:rPr>
          <w:color w:val="000000"/>
          <w:sz w:val="28"/>
          <w:szCs w:val="28"/>
        </w:rPr>
        <w:lastRenderedPageBreak/>
        <w:t>Программный подход представляется единственно возможным, поскольку позволяет сконцентрировать финансовые ресурсы на конкретных мероприятиях муниципальной программы.</w:t>
      </w:r>
    </w:p>
    <w:p w:rsidR="00296741" w:rsidRPr="009274F7" w:rsidRDefault="00296741" w:rsidP="00296741">
      <w:pPr>
        <w:shd w:val="clear" w:color="auto" w:fill="FFFFFF"/>
        <w:ind w:left="57" w:right="57" w:firstLine="709"/>
        <w:jc w:val="both"/>
        <w:rPr>
          <w:color w:val="000000"/>
          <w:sz w:val="28"/>
          <w:szCs w:val="28"/>
        </w:rPr>
      </w:pPr>
      <w:r w:rsidRPr="009274F7">
        <w:rPr>
          <w:color w:val="000000"/>
          <w:sz w:val="28"/>
          <w:szCs w:val="28"/>
        </w:rPr>
        <w:t>Основными рисками в реализации муниципальной программы являются:</w:t>
      </w:r>
    </w:p>
    <w:p w:rsidR="00296741" w:rsidRPr="009274F7" w:rsidRDefault="00296741" w:rsidP="00296741">
      <w:pPr>
        <w:shd w:val="clear" w:color="auto" w:fill="FFFFFF"/>
        <w:ind w:left="57" w:right="57" w:firstLine="709"/>
        <w:jc w:val="both"/>
        <w:rPr>
          <w:color w:val="000000"/>
          <w:sz w:val="28"/>
          <w:szCs w:val="28"/>
        </w:rPr>
      </w:pPr>
      <w:r w:rsidRPr="009274F7">
        <w:rPr>
          <w:color w:val="000000"/>
          <w:sz w:val="28"/>
          <w:szCs w:val="28"/>
        </w:rPr>
        <w:t>- занижение лимита средств бюджета поселения, предусмотренного для реализации мероприятий по содержанию и ремонту автомобильных дорог общего пользования на территории поселения;</w:t>
      </w:r>
    </w:p>
    <w:p w:rsidR="00296741" w:rsidRPr="009274F7" w:rsidRDefault="00296741" w:rsidP="00296741">
      <w:pPr>
        <w:shd w:val="clear" w:color="auto" w:fill="FFFFFF"/>
        <w:ind w:left="57" w:right="57" w:firstLine="709"/>
        <w:jc w:val="both"/>
        <w:rPr>
          <w:color w:val="000000"/>
          <w:sz w:val="28"/>
          <w:szCs w:val="28"/>
        </w:rPr>
      </w:pPr>
      <w:r w:rsidRPr="009274F7">
        <w:rPr>
          <w:color w:val="000000"/>
          <w:sz w:val="28"/>
          <w:szCs w:val="28"/>
        </w:rPr>
        <w:t>- значительная стоимость содержания или ремонта 1 квадратного метра дороги.</w:t>
      </w:r>
    </w:p>
    <w:p w:rsidR="00296741" w:rsidRPr="009274F7" w:rsidRDefault="00296741" w:rsidP="00296741">
      <w:pPr>
        <w:shd w:val="clear" w:color="auto" w:fill="FFFFFF"/>
        <w:ind w:left="57" w:right="57" w:firstLine="709"/>
        <w:jc w:val="both"/>
        <w:rPr>
          <w:color w:val="000000"/>
          <w:sz w:val="28"/>
          <w:szCs w:val="28"/>
        </w:rPr>
      </w:pPr>
      <w:r w:rsidRPr="009274F7">
        <w:rPr>
          <w:color w:val="000000"/>
          <w:sz w:val="28"/>
          <w:szCs w:val="28"/>
        </w:rPr>
        <w:t>Все эти риски повлекут снижение показателей реализации муниципальной программы, однако могут быть частично или полностью компенсированы за счет:</w:t>
      </w:r>
    </w:p>
    <w:p w:rsidR="00296741" w:rsidRPr="009274F7" w:rsidRDefault="00296741" w:rsidP="00296741">
      <w:pPr>
        <w:shd w:val="clear" w:color="auto" w:fill="FFFFFF"/>
        <w:ind w:left="57" w:right="57" w:firstLine="709"/>
        <w:jc w:val="both"/>
        <w:rPr>
          <w:color w:val="000000"/>
          <w:sz w:val="28"/>
          <w:szCs w:val="28"/>
        </w:rPr>
      </w:pPr>
      <w:r w:rsidRPr="009274F7">
        <w:rPr>
          <w:color w:val="000000"/>
          <w:sz w:val="28"/>
          <w:szCs w:val="28"/>
        </w:rPr>
        <w:t xml:space="preserve">1) привлечения иных внебюджетных источников </w:t>
      </w:r>
      <w:proofErr w:type="spellStart"/>
      <w:r w:rsidRPr="009274F7">
        <w:rPr>
          <w:color w:val="000000"/>
          <w:sz w:val="28"/>
          <w:szCs w:val="28"/>
        </w:rPr>
        <w:t>софинансирования</w:t>
      </w:r>
      <w:proofErr w:type="spellEnd"/>
      <w:r w:rsidRPr="009274F7">
        <w:rPr>
          <w:color w:val="000000"/>
          <w:sz w:val="28"/>
          <w:szCs w:val="28"/>
        </w:rPr>
        <w:t>;</w:t>
      </w:r>
    </w:p>
    <w:p w:rsidR="00296741" w:rsidRPr="009274F7" w:rsidRDefault="00296741" w:rsidP="00296741">
      <w:pPr>
        <w:shd w:val="clear" w:color="auto" w:fill="FFFFFF"/>
        <w:ind w:left="57" w:right="57" w:firstLine="709"/>
        <w:jc w:val="both"/>
        <w:rPr>
          <w:color w:val="000000"/>
          <w:sz w:val="28"/>
          <w:szCs w:val="28"/>
        </w:rPr>
      </w:pPr>
      <w:r w:rsidRPr="009274F7">
        <w:rPr>
          <w:color w:val="000000"/>
          <w:sz w:val="28"/>
          <w:szCs w:val="28"/>
        </w:rPr>
        <w:t>2) сокращения числа дорог, включенных в муниципальную программу ремонта автомобильных дорог общего пользования местного значения на территории поселения   того или иного года реализации муниципальной программы, в том числе переносом этих дорог на последующие годы.</w:t>
      </w:r>
    </w:p>
    <w:p w:rsidR="00296741" w:rsidRPr="009274F7" w:rsidRDefault="00296741" w:rsidP="00296741">
      <w:pPr>
        <w:shd w:val="clear" w:color="auto" w:fill="FFFFFF"/>
        <w:spacing w:after="225" w:line="336" w:lineRule="atLeast"/>
        <w:jc w:val="center"/>
        <w:outlineLvl w:val="0"/>
        <w:rPr>
          <w:color w:val="000000"/>
          <w:sz w:val="28"/>
          <w:szCs w:val="28"/>
        </w:rPr>
      </w:pPr>
      <w:r w:rsidRPr="009274F7">
        <w:rPr>
          <w:b/>
          <w:bCs/>
          <w:color w:val="000000"/>
          <w:sz w:val="28"/>
          <w:szCs w:val="28"/>
        </w:rPr>
        <w:t>2.Цели и задачи Программ</w:t>
      </w:r>
      <w:r w:rsidRPr="009274F7">
        <w:rPr>
          <w:bCs/>
          <w:color w:val="000000"/>
          <w:sz w:val="28"/>
          <w:szCs w:val="28"/>
        </w:rPr>
        <w:t>ы.</w:t>
      </w:r>
    </w:p>
    <w:p w:rsidR="00296741" w:rsidRPr="009274F7" w:rsidRDefault="00296741" w:rsidP="00296741">
      <w:pPr>
        <w:shd w:val="clear" w:color="auto" w:fill="FFFFFF"/>
        <w:ind w:firstLine="539"/>
        <w:jc w:val="both"/>
        <w:rPr>
          <w:color w:val="000000"/>
          <w:sz w:val="28"/>
          <w:szCs w:val="28"/>
        </w:rPr>
      </w:pPr>
      <w:r w:rsidRPr="009274F7">
        <w:rPr>
          <w:color w:val="000000"/>
          <w:sz w:val="28"/>
          <w:szCs w:val="28"/>
        </w:rPr>
        <w:t xml:space="preserve">Целью Программы является развитие современной и эффективной автомобильно-дорожной инфраструктуры, обеспечивающей ускорение </w:t>
      </w:r>
      <w:proofErr w:type="spellStart"/>
      <w:r w:rsidRPr="009274F7">
        <w:rPr>
          <w:color w:val="000000"/>
          <w:sz w:val="28"/>
          <w:szCs w:val="28"/>
        </w:rPr>
        <w:t>пассажиро</w:t>
      </w:r>
      <w:proofErr w:type="spellEnd"/>
      <w:r w:rsidRPr="009274F7">
        <w:rPr>
          <w:color w:val="000000"/>
          <w:sz w:val="28"/>
          <w:szCs w:val="28"/>
        </w:rPr>
        <w:t xml:space="preserve"> - и </w:t>
      </w:r>
      <w:proofErr w:type="spellStart"/>
      <w:r w:rsidRPr="009274F7">
        <w:rPr>
          <w:color w:val="000000"/>
          <w:sz w:val="28"/>
          <w:szCs w:val="28"/>
        </w:rPr>
        <w:t>грузодвижения</w:t>
      </w:r>
      <w:proofErr w:type="spellEnd"/>
      <w:r w:rsidRPr="009274F7">
        <w:rPr>
          <w:color w:val="000000"/>
          <w:sz w:val="28"/>
          <w:szCs w:val="28"/>
        </w:rPr>
        <w:t xml:space="preserve"> и снижение транспортных издержек в экономике.</w:t>
      </w:r>
    </w:p>
    <w:p w:rsidR="00296741" w:rsidRPr="009274F7" w:rsidRDefault="00296741" w:rsidP="00296741">
      <w:pPr>
        <w:spacing w:after="120"/>
        <w:jc w:val="both"/>
        <w:rPr>
          <w:sz w:val="28"/>
          <w:szCs w:val="28"/>
        </w:rPr>
      </w:pPr>
      <w:r w:rsidRPr="009274F7">
        <w:rPr>
          <w:sz w:val="28"/>
          <w:szCs w:val="28"/>
        </w:rPr>
        <w:t>Программа должна обеспечивать:</w:t>
      </w:r>
    </w:p>
    <w:p w:rsidR="00296741" w:rsidRPr="009274F7" w:rsidRDefault="00296741" w:rsidP="00296741">
      <w:pPr>
        <w:spacing w:after="120"/>
        <w:jc w:val="both"/>
        <w:rPr>
          <w:sz w:val="28"/>
          <w:szCs w:val="28"/>
        </w:rPr>
      </w:pPr>
      <w:r w:rsidRPr="009274F7">
        <w:rPr>
          <w:sz w:val="28"/>
          <w:szCs w:val="28"/>
        </w:rPr>
        <w:t>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поселения;</w:t>
      </w:r>
    </w:p>
    <w:p w:rsidR="00296741" w:rsidRPr="009274F7" w:rsidRDefault="00296741" w:rsidP="00296741">
      <w:pPr>
        <w:spacing w:after="120"/>
        <w:jc w:val="both"/>
        <w:rPr>
          <w:sz w:val="28"/>
          <w:szCs w:val="28"/>
        </w:rPr>
      </w:pPr>
      <w:r w:rsidRPr="009274F7">
        <w:rPr>
          <w:sz w:val="28"/>
          <w:szCs w:val="28"/>
        </w:rPr>
        <w:t>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296741" w:rsidRPr="009274F7" w:rsidRDefault="00296741" w:rsidP="00296741">
      <w:pPr>
        <w:spacing w:after="120"/>
        <w:jc w:val="both"/>
        <w:rPr>
          <w:sz w:val="28"/>
          <w:szCs w:val="28"/>
        </w:rPr>
      </w:pPr>
      <w:r w:rsidRPr="009274F7">
        <w:rPr>
          <w:sz w:val="28"/>
          <w:szCs w:val="28"/>
        </w:rPr>
        <w:t>в)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поселений (далее - транспортный спрос);</w:t>
      </w:r>
    </w:p>
    <w:p w:rsidR="00296741" w:rsidRPr="009274F7" w:rsidRDefault="00296741" w:rsidP="00296741">
      <w:pPr>
        <w:spacing w:after="120"/>
        <w:jc w:val="both"/>
        <w:rPr>
          <w:sz w:val="28"/>
          <w:szCs w:val="28"/>
        </w:rPr>
      </w:pPr>
      <w:r w:rsidRPr="009274F7">
        <w:rPr>
          <w:sz w:val="28"/>
          <w:szCs w:val="28"/>
        </w:rPr>
        <w:t>г) развитие транспортной инфраструктуры, сбалансированное с градостроительной деятельностью в поселениях;</w:t>
      </w:r>
    </w:p>
    <w:p w:rsidR="00296741" w:rsidRPr="009274F7" w:rsidRDefault="00296741" w:rsidP="00296741">
      <w:pPr>
        <w:spacing w:after="120"/>
        <w:jc w:val="both"/>
        <w:rPr>
          <w:sz w:val="28"/>
          <w:szCs w:val="28"/>
        </w:rPr>
      </w:pPr>
      <w:r w:rsidRPr="009274F7">
        <w:rPr>
          <w:sz w:val="28"/>
          <w:szCs w:val="28"/>
        </w:rPr>
        <w:t>д) условия для управления транспортным спросом;</w:t>
      </w:r>
    </w:p>
    <w:p w:rsidR="00296741" w:rsidRPr="009274F7" w:rsidRDefault="00296741" w:rsidP="00296741">
      <w:pPr>
        <w:spacing w:after="120"/>
        <w:jc w:val="both"/>
        <w:rPr>
          <w:sz w:val="28"/>
          <w:szCs w:val="28"/>
        </w:rPr>
      </w:pPr>
      <w:r w:rsidRPr="009274F7">
        <w:rPr>
          <w:sz w:val="28"/>
          <w:szCs w:val="28"/>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296741" w:rsidRPr="009274F7" w:rsidRDefault="00296741" w:rsidP="00296741">
      <w:pPr>
        <w:spacing w:after="120"/>
        <w:jc w:val="both"/>
        <w:rPr>
          <w:sz w:val="28"/>
          <w:szCs w:val="28"/>
        </w:rPr>
      </w:pPr>
      <w:r w:rsidRPr="009274F7">
        <w:rPr>
          <w:sz w:val="28"/>
          <w:szCs w:val="28"/>
        </w:rPr>
        <w:lastRenderedPageBreak/>
        <w:t>ж) создание приоритетных условий движения транспортных средств общего пользования по отношению к иным транспортным средствам;</w:t>
      </w:r>
    </w:p>
    <w:p w:rsidR="00296741" w:rsidRPr="009274F7" w:rsidRDefault="00296741" w:rsidP="00296741">
      <w:pPr>
        <w:spacing w:after="120"/>
        <w:jc w:val="both"/>
        <w:rPr>
          <w:sz w:val="28"/>
          <w:szCs w:val="28"/>
        </w:rPr>
      </w:pPr>
      <w:r w:rsidRPr="009274F7">
        <w:rPr>
          <w:sz w:val="28"/>
          <w:szCs w:val="28"/>
        </w:rPr>
        <w:t>з) условия для пешеходного и велосипедного передвижения населения;</w:t>
      </w:r>
    </w:p>
    <w:p w:rsidR="00296741" w:rsidRPr="009274F7" w:rsidRDefault="00296741" w:rsidP="00296741">
      <w:pPr>
        <w:spacing w:after="120"/>
        <w:jc w:val="both"/>
        <w:rPr>
          <w:sz w:val="28"/>
          <w:szCs w:val="28"/>
        </w:rPr>
      </w:pPr>
      <w:r w:rsidRPr="009274F7">
        <w:rPr>
          <w:sz w:val="28"/>
          <w:szCs w:val="28"/>
        </w:rPr>
        <w:t>и) эффективность функционирования действующей транспортной инфраструктуры.</w:t>
      </w:r>
    </w:p>
    <w:p w:rsidR="00296741" w:rsidRPr="009274F7" w:rsidRDefault="00296741" w:rsidP="00296741">
      <w:pPr>
        <w:shd w:val="clear" w:color="auto" w:fill="FFFFFF"/>
        <w:spacing w:after="225"/>
        <w:ind w:firstLine="540"/>
        <w:jc w:val="both"/>
        <w:rPr>
          <w:color w:val="000000"/>
          <w:sz w:val="28"/>
          <w:szCs w:val="28"/>
        </w:rPr>
      </w:pPr>
      <w:r w:rsidRPr="009274F7">
        <w:rPr>
          <w:bCs/>
          <w:iCs/>
          <w:color w:val="000000"/>
          <w:sz w:val="28"/>
          <w:szCs w:val="28"/>
        </w:rPr>
        <w:t xml:space="preserve">Для достижения цели развития современной и эффективной транспортной инфраструктуры в области автомобильных дорог, в условиях дефицита финансовых средств, необходимо решить следующие задачи: </w:t>
      </w:r>
    </w:p>
    <w:p w:rsidR="00296741" w:rsidRPr="009274F7" w:rsidRDefault="00296741" w:rsidP="00296741">
      <w:pPr>
        <w:shd w:val="clear" w:color="auto" w:fill="FFFFFF"/>
        <w:spacing w:after="225"/>
        <w:ind w:firstLine="540"/>
        <w:jc w:val="both"/>
        <w:rPr>
          <w:color w:val="000000"/>
          <w:sz w:val="28"/>
          <w:szCs w:val="28"/>
        </w:rPr>
      </w:pPr>
      <w:r w:rsidRPr="009274F7">
        <w:rPr>
          <w:color w:val="000000"/>
          <w:sz w:val="28"/>
          <w:szCs w:val="28"/>
        </w:rPr>
        <w:t>1) поддержание автомобильных дорог общего пользования поселения  на уровне, соответствующем категории дороги;</w:t>
      </w:r>
    </w:p>
    <w:p w:rsidR="00296741" w:rsidRPr="009274F7" w:rsidRDefault="00296741" w:rsidP="00296741">
      <w:pPr>
        <w:shd w:val="clear" w:color="auto" w:fill="FFFFFF"/>
        <w:spacing w:after="225"/>
        <w:ind w:firstLine="540"/>
        <w:jc w:val="both"/>
        <w:rPr>
          <w:color w:val="000000"/>
          <w:sz w:val="28"/>
          <w:szCs w:val="28"/>
        </w:rPr>
      </w:pPr>
      <w:r w:rsidRPr="009274F7">
        <w:rPr>
          <w:color w:val="000000"/>
          <w:sz w:val="28"/>
          <w:szCs w:val="28"/>
        </w:rPr>
        <w:t>2) сохранение протяженности, соответствующих нормативным требованиям, автомобильных дорог общего пользования местного значения за счет ремонта и капитального ремонта автомобильных дорог.</w:t>
      </w:r>
    </w:p>
    <w:p w:rsidR="00296741" w:rsidRPr="009274F7" w:rsidRDefault="00296741" w:rsidP="00296741">
      <w:pPr>
        <w:shd w:val="clear" w:color="auto" w:fill="FFFFFF"/>
        <w:spacing w:after="225"/>
        <w:jc w:val="both"/>
        <w:rPr>
          <w:b/>
          <w:color w:val="000000"/>
          <w:sz w:val="28"/>
          <w:szCs w:val="28"/>
        </w:rPr>
      </w:pPr>
      <w:r w:rsidRPr="009274F7">
        <w:rPr>
          <w:b/>
          <w:bCs/>
          <w:color w:val="000000"/>
          <w:sz w:val="28"/>
          <w:szCs w:val="28"/>
        </w:rPr>
        <w:t xml:space="preserve">Основные задачи Программы: </w:t>
      </w:r>
    </w:p>
    <w:p w:rsidR="00296741" w:rsidRPr="009274F7" w:rsidRDefault="00296741" w:rsidP="00296741">
      <w:pPr>
        <w:shd w:val="clear" w:color="auto" w:fill="FFFFFF"/>
        <w:tabs>
          <w:tab w:val="num" w:pos="720"/>
        </w:tabs>
        <w:spacing w:after="225"/>
        <w:jc w:val="both"/>
        <w:rPr>
          <w:color w:val="000000"/>
          <w:sz w:val="28"/>
          <w:szCs w:val="28"/>
        </w:rPr>
      </w:pPr>
      <w:r w:rsidRPr="009274F7">
        <w:rPr>
          <w:rFonts w:eastAsia="Symbol"/>
          <w:color w:val="000000"/>
          <w:sz w:val="28"/>
          <w:szCs w:val="28"/>
        </w:rPr>
        <w:t xml:space="preserve">       -  </w:t>
      </w:r>
      <w:r w:rsidRPr="009274F7">
        <w:rPr>
          <w:color w:val="000000"/>
          <w:sz w:val="28"/>
          <w:szCs w:val="28"/>
        </w:rPr>
        <w:t>модернизация, ремонт, реконструкция, строительство объектов благоустройства дорожного хозяйства.</w:t>
      </w:r>
    </w:p>
    <w:p w:rsidR="00296741" w:rsidRPr="009274F7" w:rsidRDefault="00296741" w:rsidP="00296741">
      <w:pPr>
        <w:shd w:val="clear" w:color="auto" w:fill="FFFFFF"/>
        <w:spacing w:after="225"/>
        <w:ind w:firstLine="540"/>
        <w:jc w:val="both"/>
        <w:rPr>
          <w:color w:val="000000"/>
          <w:sz w:val="28"/>
          <w:szCs w:val="28"/>
        </w:rPr>
      </w:pPr>
      <w:r w:rsidRPr="009274F7">
        <w:rPr>
          <w:color w:val="000000"/>
          <w:sz w:val="28"/>
          <w:szCs w:val="28"/>
        </w:rPr>
        <w:t>Бюджетные средства, направляемые на реализацию программы, должны быть предназначены для реализации проектов модернизации объектов транспортной инфраструктуры и дорожного хозяйства, связанных с ремонтом, реконструкцией существующих объектов, а также со строительством новых объектов.</w:t>
      </w:r>
    </w:p>
    <w:p w:rsidR="00296741" w:rsidRPr="009274F7" w:rsidRDefault="00296741" w:rsidP="00296741">
      <w:pPr>
        <w:shd w:val="clear" w:color="auto" w:fill="FFFFFF"/>
        <w:spacing w:after="225" w:line="336" w:lineRule="atLeast"/>
        <w:ind w:firstLine="709"/>
        <w:jc w:val="center"/>
        <w:rPr>
          <w:color w:val="000000"/>
          <w:sz w:val="28"/>
          <w:szCs w:val="28"/>
        </w:rPr>
      </w:pPr>
      <w:r w:rsidRPr="009274F7">
        <w:rPr>
          <w:b/>
          <w:color w:val="000000"/>
          <w:sz w:val="28"/>
          <w:szCs w:val="28"/>
        </w:rPr>
        <w:t>3.Сроки и этапы реализации программы</w:t>
      </w:r>
      <w:r w:rsidRPr="009274F7">
        <w:rPr>
          <w:color w:val="000000"/>
          <w:sz w:val="28"/>
          <w:szCs w:val="28"/>
        </w:rPr>
        <w:t>.</w:t>
      </w:r>
    </w:p>
    <w:p w:rsidR="00296741" w:rsidRPr="009274F7" w:rsidRDefault="00296741" w:rsidP="00296741">
      <w:pPr>
        <w:shd w:val="clear" w:color="auto" w:fill="FFFFFF"/>
        <w:spacing w:after="225" w:line="336" w:lineRule="atLeast"/>
        <w:ind w:firstLine="540"/>
        <w:jc w:val="both"/>
        <w:rPr>
          <w:color w:val="000000"/>
          <w:sz w:val="28"/>
          <w:szCs w:val="28"/>
        </w:rPr>
      </w:pPr>
      <w:r w:rsidRPr="009274F7">
        <w:rPr>
          <w:color w:val="000000"/>
          <w:sz w:val="28"/>
          <w:szCs w:val="28"/>
        </w:rPr>
        <w:t>С</w:t>
      </w:r>
      <w:r w:rsidR="009B063E" w:rsidRPr="009274F7">
        <w:rPr>
          <w:color w:val="000000"/>
          <w:sz w:val="28"/>
          <w:szCs w:val="28"/>
        </w:rPr>
        <w:t>рок действия программы 20</w:t>
      </w:r>
      <w:r w:rsidR="00AA3242" w:rsidRPr="009274F7">
        <w:rPr>
          <w:color w:val="000000"/>
          <w:sz w:val="28"/>
          <w:szCs w:val="28"/>
        </w:rPr>
        <w:t>24</w:t>
      </w:r>
      <w:r w:rsidR="009B063E" w:rsidRPr="009274F7">
        <w:rPr>
          <w:color w:val="000000"/>
          <w:sz w:val="28"/>
          <w:szCs w:val="28"/>
        </w:rPr>
        <w:t>-2030</w:t>
      </w:r>
      <w:r w:rsidRPr="009274F7">
        <w:rPr>
          <w:color w:val="000000"/>
          <w:sz w:val="28"/>
          <w:szCs w:val="28"/>
        </w:rPr>
        <w:t xml:space="preserve"> г.г. Реализация программы будет осуществляться весь период.</w:t>
      </w:r>
    </w:p>
    <w:p w:rsidR="00296741" w:rsidRPr="009274F7" w:rsidRDefault="00296741" w:rsidP="00296741">
      <w:pPr>
        <w:shd w:val="clear" w:color="auto" w:fill="FFFFFF"/>
        <w:tabs>
          <w:tab w:val="center" w:pos="4960"/>
          <w:tab w:val="left" w:pos="7929"/>
        </w:tabs>
        <w:spacing w:after="225" w:line="336" w:lineRule="atLeast"/>
        <w:rPr>
          <w:color w:val="000000"/>
          <w:sz w:val="28"/>
          <w:szCs w:val="28"/>
        </w:rPr>
      </w:pPr>
      <w:r w:rsidRPr="009274F7">
        <w:rPr>
          <w:b/>
          <w:color w:val="000000"/>
          <w:sz w:val="28"/>
          <w:szCs w:val="28"/>
        </w:rPr>
        <w:tab/>
        <w:t>4. Система программных мероприятий.</w:t>
      </w:r>
    </w:p>
    <w:p w:rsidR="00296741" w:rsidRPr="009274F7" w:rsidRDefault="00296741" w:rsidP="00296741">
      <w:pPr>
        <w:shd w:val="clear" w:color="auto" w:fill="FFFFFF"/>
        <w:ind w:firstLine="709"/>
        <w:jc w:val="both"/>
        <w:rPr>
          <w:color w:val="000000"/>
          <w:sz w:val="28"/>
          <w:szCs w:val="28"/>
        </w:rPr>
      </w:pPr>
      <w:r w:rsidRPr="009274F7">
        <w:rPr>
          <w:color w:val="000000"/>
          <w:sz w:val="28"/>
          <w:szCs w:val="28"/>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мероприятий:</w:t>
      </w:r>
    </w:p>
    <w:p w:rsidR="00296741" w:rsidRPr="009274F7" w:rsidRDefault="00296741" w:rsidP="00296741">
      <w:pPr>
        <w:shd w:val="clear" w:color="auto" w:fill="FFFFFF"/>
        <w:autoSpaceDE w:val="0"/>
        <w:ind w:firstLine="709"/>
        <w:jc w:val="both"/>
        <w:rPr>
          <w:color w:val="000000"/>
          <w:sz w:val="28"/>
          <w:szCs w:val="28"/>
        </w:rPr>
      </w:pPr>
      <w:r w:rsidRPr="009274F7">
        <w:rPr>
          <w:color w:val="000000"/>
          <w:sz w:val="28"/>
          <w:szCs w:val="28"/>
        </w:rPr>
        <w:t xml:space="preserve">1. Приобретение материалов, ремонт автомобильных дорог общего пользования местного значения и искусственных сооружений на них. </w:t>
      </w:r>
    </w:p>
    <w:p w:rsidR="00296741" w:rsidRPr="009274F7" w:rsidRDefault="00296741" w:rsidP="00296741">
      <w:pPr>
        <w:shd w:val="clear" w:color="auto" w:fill="FFFFFF"/>
        <w:autoSpaceDE w:val="0"/>
        <w:ind w:firstLine="709"/>
        <w:jc w:val="both"/>
        <w:rPr>
          <w:color w:val="000000"/>
          <w:sz w:val="28"/>
          <w:szCs w:val="28"/>
        </w:rPr>
      </w:pPr>
      <w:r w:rsidRPr="009274F7">
        <w:rPr>
          <w:color w:val="000000"/>
          <w:sz w:val="28"/>
          <w:szCs w:val="28"/>
        </w:rPr>
        <w:t>Данное мероприятие предусматривает проведение ремонта автомобильных дорог местного значения.</w:t>
      </w:r>
    </w:p>
    <w:p w:rsidR="00296741" w:rsidRPr="009274F7" w:rsidRDefault="00296741" w:rsidP="00296741">
      <w:pPr>
        <w:shd w:val="clear" w:color="auto" w:fill="FFFFFF"/>
        <w:autoSpaceDE w:val="0"/>
        <w:ind w:firstLine="709"/>
        <w:jc w:val="both"/>
        <w:rPr>
          <w:color w:val="000000"/>
          <w:sz w:val="28"/>
          <w:szCs w:val="28"/>
        </w:rPr>
      </w:pPr>
      <w:r w:rsidRPr="009274F7">
        <w:rPr>
          <w:color w:val="000000"/>
          <w:sz w:val="28"/>
          <w:szCs w:val="28"/>
        </w:rPr>
        <w:t xml:space="preserve">2. Разработка проектно-сметной документации. </w:t>
      </w:r>
    </w:p>
    <w:p w:rsidR="00296741" w:rsidRPr="009274F7" w:rsidRDefault="00296741" w:rsidP="00296741">
      <w:pPr>
        <w:shd w:val="clear" w:color="auto" w:fill="FFFFFF"/>
        <w:autoSpaceDE w:val="0"/>
        <w:ind w:firstLine="709"/>
        <w:jc w:val="both"/>
        <w:rPr>
          <w:color w:val="000000"/>
          <w:sz w:val="28"/>
          <w:szCs w:val="28"/>
        </w:rPr>
      </w:pPr>
      <w:r w:rsidRPr="009274F7">
        <w:rPr>
          <w:color w:val="000000"/>
          <w:sz w:val="28"/>
          <w:szCs w:val="28"/>
        </w:rPr>
        <w:lastRenderedPageBreak/>
        <w:t>Исполнение этого мероприятия обеспечит документальное сопровождение намеченной деятельности.</w:t>
      </w:r>
    </w:p>
    <w:p w:rsidR="00296741" w:rsidRPr="009274F7" w:rsidRDefault="00296741" w:rsidP="00296741">
      <w:pPr>
        <w:shd w:val="clear" w:color="auto" w:fill="FFFFFF"/>
        <w:autoSpaceDE w:val="0"/>
        <w:ind w:firstLine="709"/>
        <w:jc w:val="both"/>
        <w:rPr>
          <w:color w:val="000000"/>
          <w:sz w:val="28"/>
          <w:szCs w:val="28"/>
        </w:rPr>
      </w:pPr>
      <w:r w:rsidRPr="009274F7">
        <w:rPr>
          <w:color w:val="000000"/>
          <w:sz w:val="28"/>
          <w:szCs w:val="28"/>
        </w:rPr>
        <w:t xml:space="preserve">3. Обеспечение безопасности, организации дорожного движения. </w:t>
      </w:r>
    </w:p>
    <w:p w:rsidR="00296741" w:rsidRPr="009274F7" w:rsidRDefault="00296741" w:rsidP="00296741">
      <w:pPr>
        <w:shd w:val="clear" w:color="auto" w:fill="FFFFFF"/>
        <w:autoSpaceDE w:val="0"/>
        <w:ind w:firstLine="709"/>
        <w:jc w:val="both"/>
        <w:rPr>
          <w:color w:val="000000"/>
          <w:sz w:val="28"/>
          <w:szCs w:val="28"/>
        </w:rPr>
      </w:pPr>
      <w:r w:rsidRPr="009274F7">
        <w:rPr>
          <w:color w:val="000000"/>
          <w:sz w:val="28"/>
          <w:szCs w:val="28"/>
        </w:rPr>
        <w:t>Данное мероприятие предусматривает:</w:t>
      </w:r>
    </w:p>
    <w:p w:rsidR="00296741" w:rsidRPr="009274F7" w:rsidRDefault="00296741" w:rsidP="00296741">
      <w:pPr>
        <w:shd w:val="clear" w:color="auto" w:fill="FFFFFF"/>
        <w:autoSpaceDE w:val="0"/>
        <w:ind w:firstLine="709"/>
        <w:jc w:val="both"/>
        <w:rPr>
          <w:color w:val="000000"/>
          <w:sz w:val="28"/>
          <w:szCs w:val="28"/>
        </w:rPr>
      </w:pPr>
      <w:r w:rsidRPr="009274F7">
        <w:rPr>
          <w:color w:val="000000"/>
          <w:sz w:val="28"/>
          <w:szCs w:val="28"/>
        </w:rPr>
        <w:t xml:space="preserve">- содержание автомобильных дорог местного значения; </w:t>
      </w:r>
    </w:p>
    <w:p w:rsidR="00296741" w:rsidRPr="009274F7" w:rsidRDefault="00296741" w:rsidP="00296741">
      <w:pPr>
        <w:shd w:val="clear" w:color="auto" w:fill="FFFFFF"/>
        <w:autoSpaceDE w:val="0"/>
        <w:ind w:firstLine="709"/>
        <w:jc w:val="both"/>
        <w:rPr>
          <w:color w:val="000000"/>
          <w:sz w:val="28"/>
          <w:szCs w:val="28"/>
        </w:rPr>
      </w:pPr>
      <w:r w:rsidRPr="009274F7">
        <w:rPr>
          <w:color w:val="000000"/>
          <w:sz w:val="28"/>
          <w:szCs w:val="28"/>
        </w:rPr>
        <w:t>- скашивание травы на обочинах;</w:t>
      </w:r>
    </w:p>
    <w:p w:rsidR="00296741" w:rsidRPr="009274F7" w:rsidRDefault="00296741" w:rsidP="00296741">
      <w:pPr>
        <w:shd w:val="clear" w:color="auto" w:fill="FFFFFF"/>
        <w:autoSpaceDE w:val="0"/>
        <w:ind w:firstLine="709"/>
        <w:jc w:val="both"/>
        <w:rPr>
          <w:color w:val="000000"/>
          <w:sz w:val="28"/>
          <w:szCs w:val="28"/>
        </w:rPr>
      </w:pPr>
      <w:r w:rsidRPr="009274F7">
        <w:rPr>
          <w:color w:val="000000"/>
          <w:sz w:val="28"/>
          <w:szCs w:val="28"/>
        </w:rPr>
        <w:t>- очистку проезжей части дорог и обочин.</w:t>
      </w:r>
    </w:p>
    <w:p w:rsidR="00296741" w:rsidRPr="009274F7" w:rsidRDefault="00296741" w:rsidP="00296741">
      <w:pPr>
        <w:shd w:val="clear" w:color="auto" w:fill="FFFFFF"/>
        <w:autoSpaceDE w:val="0"/>
        <w:ind w:firstLine="709"/>
        <w:jc w:val="both"/>
        <w:rPr>
          <w:color w:val="000000"/>
          <w:sz w:val="28"/>
          <w:szCs w:val="28"/>
        </w:rPr>
      </w:pPr>
      <w:r w:rsidRPr="009274F7">
        <w:rPr>
          <w:color w:val="000000"/>
          <w:sz w:val="28"/>
          <w:szCs w:val="28"/>
        </w:rPr>
        <w:t>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296741" w:rsidRPr="009274F7" w:rsidRDefault="00296741" w:rsidP="00296741">
      <w:pPr>
        <w:shd w:val="clear" w:color="auto" w:fill="FFFFFF"/>
        <w:autoSpaceDE w:val="0"/>
        <w:ind w:firstLine="709"/>
        <w:jc w:val="both"/>
        <w:rPr>
          <w:color w:val="000000"/>
          <w:sz w:val="28"/>
          <w:szCs w:val="28"/>
        </w:rPr>
      </w:pPr>
      <w:r w:rsidRPr="009274F7">
        <w:rPr>
          <w:color w:val="000000"/>
          <w:sz w:val="28"/>
          <w:szCs w:val="28"/>
        </w:rPr>
        <w:t>Перечень основных мероприятий на 20</w:t>
      </w:r>
      <w:r w:rsidR="00AA3242" w:rsidRPr="009274F7">
        <w:rPr>
          <w:color w:val="000000"/>
          <w:sz w:val="28"/>
          <w:szCs w:val="28"/>
        </w:rPr>
        <w:t>24</w:t>
      </w:r>
      <w:r w:rsidRPr="009274F7">
        <w:rPr>
          <w:color w:val="000000"/>
          <w:sz w:val="28"/>
          <w:szCs w:val="28"/>
        </w:rPr>
        <w:t>-20</w:t>
      </w:r>
      <w:r w:rsidR="00AA3242" w:rsidRPr="009274F7">
        <w:rPr>
          <w:color w:val="000000"/>
          <w:sz w:val="28"/>
          <w:szCs w:val="28"/>
        </w:rPr>
        <w:t>3</w:t>
      </w:r>
      <w:r w:rsidRPr="009274F7">
        <w:rPr>
          <w:color w:val="000000"/>
          <w:sz w:val="28"/>
          <w:szCs w:val="28"/>
        </w:rPr>
        <w:t>0 г.г. муниципальной прог</w:t>
      </w:r>
      <w:r w:rsidR="009B063E" w:rsidRPr="009274F7">
        <w:rPr>
          <w:color w:val="000000"/>
          <w:sz w:val="28"/>
          <w:szCs w:val="28"/>
        </w:rPr>
        <w:t xml:space="preserve">раммы представлен в приложении </w:t>
      </w:r>
      <w:r w:rsidRPr="009274F7">
        <w:rPr>
          <w:color w:val="000000"/>
          <w:sz w:val="28"/>
          <w:szCs w:val="28"/>
        </w:rPr>
        <w:t>2 к муниципальной программе.</w:t>
      </w:r>
    </w:p>
    <w:p w:rsidR="00296741" w:rsidRPr="009274F7" w:rsidRDefault="00296741" w:rsidP="00296741">
      <w:pPr>
        <w:shd w:val="clear" w:color="auto" w:fill="FFFFFF"/>
        <w:autoSpaceDE w:val="0"/>
        <w:ind w:firstLine="709"/>
        <w:jc w:val="both"/>
        <w:rPr>
          <w:color w:val="000000"/>
          <w:sz w:val="28"/>
          <w:szCs w:val="28"/>
        </w:rPr>
      </w:pPr>
      <w:r w:rsidRPr="009274F7">
        <w:rPr>
          <w:color w:val="000000"/>
          <w:sz w:val="28"/>
          <w:szCs w:val="28"/>
        </w:rPr>
        <w:t>Перечень мероприятий по развитию  транспортной инфрастру</w:t>
      </w:r>
      <w:r w:rsidR="009B063E" w:rsidRPr="009274F7">
        <w:rPr>
          <w:color w:val="000000"/>
          <w:sz w:val="28"/>
          <w:szCs w:val="28"/>
        </w:rPr>
        <w:t xml:space="preserve">ктуры представлен в приложении </w:t>
      </w:r>
      <w:r w:rsidRPr="009274F7">
        <w:rPr>
          <w:color w:val="000000"/>
          <w:sz w:val="28"/>
          <w:szCs w:val="28"/>
        </w:rPr>
        <w:t>3 к муниципальной программе.</w:t>
      </w:r>
    </w:p>
    <w:p w:rsidR="00296741" w:rsidRPr="009274F7" w:rsidRDefault="00296741" w:rsidP="00296741">
      <w:pPr>
        <w:shd w:val="clear" w:color="auto" w:fill="FFFFFF"/>
        <w:tabs>
          <w:tab w:val="left" w:pos="851"/>
        </w:tabs>
        <w:ind w:firstLine="709"/>
        <w:contextualSpacing/>
        <w:jc w:val="both"/>
        <w:rPr>
          <w:color w:val="000000"/>
          <w:sz w:val="28"/>
          <w:szCs w:val="28"/>
        </w:rPr>
      </w:pPr>
      <w:r w:rsidRPr="009274F7">
        <w:rPr>
          <w:color w:val="000000"/>
          <w:sz w:val="28"/>
          <w:szCs w:val="28"/>
        </w:rPr>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w:t>
      </w:r>
    </w:p>
    <w:p w:rsidR="00296741" w:rsidRPr="009274F7" w:rsidRDefault="00296741" w:rsidP="00296741">
      <w:pPr>
        <w:shd w:val="clear" w:color="auto" w:fill="FFFFFF"/>
        <w:tabs>
          <w:tab w:val="left" w:pos="851"/>
        </w:tabs>
        <w:ind w:firstLine="709"/>
        <w:contextualSpacing/>
        <w:jc w:val="both"/>
        <w:rPr>
          <w:color w:val="000000"/>
          <w:sz w:val="28"/>
          <w:szCs w:val="28"/>
        </w:rPr>
      </w:pPr>
      <w:r w:rsidRPr="009274F7">
        <w:rPr>
          <w:color w:val="000000"/>
          <w:sz w:val="28"/>
          <w:szCs w:val="28"/>
        </w:rPr>
        <w:t xml:space="preserve">Разработанные программные мероприятия систематизированы по степени их актуальности. </w:t>
      </w:r>
    </w:p>
    <w:p w:rsidR="00296741" w:rsidRPr="009274F7" w:rsidRDefault="00296741" w:rsidP="00296741">
      <w:pPr>
        <w:shd w:val="clear" w:color="auto" w:fill="FFFFFF"/>
        <w:tabs>
          <w:tab w:val="left" w:pos="851"/>
        </w:tabs>
        <w:ind w:firstLine="709"/>
        <w:contextualSpacing/>
        <w:jc w:val="both"/>
        <w:rPr>
          <w:color w:val="000000"/>
          <w:sz w:val="28"/>
          <w:szCs w:val="28"/>
        </w:rPr>
      </w:pPr>
      <w:r w:rsidRPr="009274F7">
        <w:rPr>
          <w:color w:val="000000"/>
          <w:sz w:val="28"/>
          <w:szCs w:val="28"/>
        </w:rPr>
        <w:t>Список мероприятий на конкретном объекте детализируется после разработки проектно-сметной документации.</w:t>
      </w:r>
    </w:p>
    <w:p w:rsidR="00296741" w:rsidRPr="009274F7" w:rsidRDefault="00296741" w:rsidP="00296741">
      <w:pPr>
        <w:shd w:val="clear" w:color="auto" w:fill="FFFFFF"/>
        <w:tabs>
          <w:tab w:val="left" w:pos="851"/>
        </w:tabs>
        <w:ind w:firstLine="709"/>
        <w:contextualSpacing/>
        <w:jc w:val="both"/>
        <w:rPr>
          <w:color w:val="000000"/>
          <w:sz w:val="28"/>
          <w:szCs w:val="28"/>
        </w:rPr>
      </w:pPr>
      <w:r w:rsidRPr="009274F7">
        <w:rPr>
          <w:color w:val="000000"/>
          <w:sz w:val="28"/>
          <w:szCs w:val="28"/>
        </w:rPr>
        <w:t>Стоимость мероприятий определена ориентировочно, основываясь на стоимости уже проведенных аналогичных мероприятий.</w:t>
      </w:r>
    </w:p>
    <w:p w:rsidR="00296741" w:rsidRPr="009274F7" w:rsidRDefault="00296741" w:rsidP="00296741">
      <w:pPr>
        <w:shd w:val="clear" w:color="auto" w:fill="FFFFFF"/>
        <w:tabs>
          <w:tab w:val="left" w:pos="851"/>
        </w:tabs>
        <w:ind w:firstLine="709"/>
        <w:contextualSpacing/>
        <w:jc w:val="both"/>
        <w:rPr>
          <w:color w:val="000000"/>
          <w:sz w:val="28"/>
          <w:szCs w:val="28"/>
        </w:rPr>
      </w:pPr>
    </w:p>
    <w:p w:rsidR="00296741" w:rsidRPr="009274F7" w:rsidRDefault="00296741" w:rsidP="00296741">
      <w:pPr>
        <w:shd w:val="clear" w:color="auto" w:fill="FFFFFF"/>
        <w:spacing w:line="336" w:lineRule="atLeast"/>
        <w:ind w:left="57" w:right="57"/>
        <w:jc w:val="center"/>
        <w:rPr>
          <w:b/>
          <w:color w:val="000000"/>
          <w:sz w:val="28"/>
          <w:szCs w:val="28"/>
        </w:rPr>
      </w:pPr>
      <w:r w:rsidRPr="009274F7">
        <w:rPr>
          <w:b/>
          <w:color w:val="000000"/>
          <w:sz w:val="28"/>
          <w:szCs w:val="28"/>
        </w:rPr>
        <w:t>Основные целевые индикаторы реализации мероприятий Программы:</w:t>
      </w:r>
    </w:p>
    <w:p w:rsidR="00296741" w:rsidRPr="009274F7" w:rsidRDefault="00296741" w:rsidP="00296741">
      <w:pPr>
        <w:shd w:val="clear" w:color="auto" w:fill="FFFFFF"/>
        <w:spacing w:line="336" w:lineRule="atLeast"/>
        <w:ind w:left="57" w:right="57"/>
        <w:jc w:val="center"/>
        <w:rPr>
          <w:color w:val="000000"/>
          <w:sz w:val="28"/>
          <w:szCs w:val="28"/>
        </w:rPr>
      </w:pPr>
    </w:p>
    <w:p w:rsidR="00296741" w:rsidRPr="009274F7" w:rsidRDefault="00296741" w:rsidP="00296741">
      <w:pPr>
        <w:shd w:val="clear" w:color="auto" w:fill="FFFFFF"/>
        <w:ind w:left="57" w:right="57" w:firstLine="709"/>
        <w:jc w:val="center"/>
        <w:rPr>
          <w:color w:val="000000"/>
          <w:sz w:val="28"/>
          <w:szCs w:val="28"/>
        </w:rPr>
      </w:pPr>
      <w:r w:rsidRPr="009274F7">
        <w:rPr>
          <w:color w:val="000000"/>
          <w:sz w:val="28"/>
          <w:szCs w:val="28"/>
        </w:rPr>
        <w:t>-Содержание дорог в требуемом техническом состоянии;</w:t>
      </w:r>
    </w:p>
    <w:p w:rsidR="00296741" w:rsidRPr="009274F7" w:rsidRDefault="00296741" w:rsidP="00296741">
      <w:pPr>
        <w:shd w:val="clear" w:color="auto" w:fill="FFFFFF"/>
        <w:ind w:left="57" w:right="57" w:firstLine="709"/>
        <w:jc w:val="center"/>
        <w:rPr>
          <w:color w:val="000000"/>
          <w:sz w:val="28"/>
          <w:szCs w:val="28"/>
        </w:rPr>
      </w:pPr>
      <w:r w:rsidRPr="009274F7">
        <w:rPr>
          <w:color w:val="000000"/>
          <w:sz w:val="28"/>
          <w:szCs w:val="28"/>
        </w:rPr>
        <w:t>-Обеспечение безопасности дорожного движения.</w:t>
      </w:r>
    </w:p>
    <w:p w:rsidR="00296741" w:rsidRPr="009274F7" w:rsidRDefault="00296741" w:rsidP="00296741">
      <w:pPr>
        <w:shd w:val="clear" w:color="auto" w:fill="FFFFFF"/>
        <w:ind w:left="57" w:right="57" w:firstLine="709"/>
        <w:jc w:val="both"/>
        <w:rPr>
          <w:color w:val="000000"/>
          <w:sz w:val="28"/>
          <w:szCs w:val="28"/>
        </w:rPr>
      </w:pPr>
    </w:p>
    <w:p w:rsidR="00296741" w:rsidRPr="009274F7" w:rsidRDefault="00296741" w:rsidP="00296741">
      <w:pPr>
        <w:shd w:val="clear" w:color="auto" w:fill="FFFFFF"/>
        <w:ind w:left="57" w:right="57" w:firstLine="709"/>
        <w:jc w:val="both"/>
        <w:rPr>
          <w:color w:val="000000"/>
          <w:sz w:val="28"/>
          <w:szCs w:val="28"/>
        </w:rPr>
      </w:pPr>
      <w:r w:rsidRPr="009274F7">
        <w:rPr>
          <w:color w:val="000000"/>
          <w:sz w:val="28"/>
          <w:szCs w:val="28"/>
        </w:rPr>
        <w:t>В рамках реализации данной Программы в соответствии со стратегическими приоритетами развития поселения, генеральным планом,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w:t>
      </w:r>
    </w:p>
    <w:p w:rsidR="00296741" w:rsidRPr="009274F7" w:rsidRDefault="00296741" w:rsidP="00296741">
      <w:pPr>
        <w:shd w:val="clear" w:color="auto" w:fill="FFFFFF"/>
        <w:ind w:left="57" w:right="57" w:firstLine="709"/>
        <w:jc w:val="center"/>
        <w:rPr>
          <w:color w:val="000000"/>
          <w:sz w:val="28"/>
          <w:szCs w:val="28"/>
        </w:rPr>
      </w:pPr>
    </w:p>
    <w:p w:rsidR="00296741" w:rsidRPr="009274F7" w:rsidRDefault="00296741" w:rsidP="00296741">
      <w:pPr>
        <w:shd w:val="clear" w:color="auto" w:fill="FFFFFF"/>
        <w:ind w:left="57" w:right="57" w:firstLine="709"/>
        <w:jc w:val="center"/>
        <w:rPr>
          <w:color w:val="000000"/>
          <w:sz w:val="28"/>
          <w:szCs w:val="28"/>
        </w:rPr>
      </w:pPr>
      <w:r w:rsidRPr="009274F7">
        <w:rPr>
          <w:color w:val="000000"/>
          <w:sz w:val="28"/>
          <w:szCs w:val="28"/>
        </w:rPr>
        <w:t>Оценка эффективности реализации Программы</w:t>
      </w:r>
    </w:p>
    <w:p w:rsidR="00296741" w:rsidRPr="009274F7" w:rsidRDefault="00296741" w:rsidP="00296741">
      <w:pPr>
        <w:shd w:val="clear" w:color="auto" w:fill="FFFFFF"/>
        <w:ind w:left="57" w:right="57" w:firstLine="709"/>
        <w:jc w:val="center"/>
        <w:rPr>
          <w:color w:val="000000"/>
          <w:sz w:val="28"/>
          <w:szCs w:val="28"/>
        </w:rPr>
      </w:pPr>
    </w:p>
    <w:p w:rsidR="00296741" w:rsidRPr="009274F7" w:rsidRDefault="00296741" w:rsidP="00296741">
      <w:pPr>
        <w:shd w:val="clear" w:color="auto" w:fill="FFFFFF"/>
        <w:ind w:left="57" w:right="57" w:firstLine="709"/>
        <w:jc w:val="both"/>
        <w:rPr>
          <w:color w:val="000000"/>
          <w:sz w:val="28"/>
          <w:szCs w:val="28"/>
        </w:rPr>
      </w:pPr>
      <w:r w:rsidRPr="009274F7">
        <w:rPr>
          <w:color w:val="000000"/>
          <w:sz w:val="28"/>
          <w:szCs w:val="28"/>
        </w:rPr>
        <w:t>Основными результатами реализации мероприятий являются:</w:t>
      </w:r>
    </w:p>
    <w:p w:rsidR="00296741" w:rsidRPr="009274F7" w:rsidRDefault="00296741" w:rsidP="00296741">
      <w:pPr>
        <w:shd w:val="clear" w:color="auto" w:fill="FFFFFF"/>
        <w:ind w:left="57" w:right="57" w:firstLine="709"/>
        <w:jc w:val="both"/>
        <w:rPr>
          <w:color w:val="000000"/>
          <w:sz w:val="28"/>
          <w:szCs w:val="28"/>
        </w:rPr>
      </w:pPr>
      <w:r w:rsidRPr="009274F7">
        <w:rPr>
          <w:color w:val="000000"/>
          <w:sz w:val="28"/>
          <w:szCs w:val="28"/>
        </w:rPr>
        <w:t xml:space="preserve">-модернизация и обновление транспортной инфраструктуры поселения; </w:t>
      </w:r>
    </w:p>
    <w:p w:rsidR="00296741" w:rsidRPr="009274F7" w:rsidRDefault="00296741" w:rsidP="00296741">
      <w:pPr>
        <w:shd w:val="clear" w:color="auto" w:fill="FFFFFF"/>
        <w:ind w:left="57" w:right="57" w:firstLine="709"/>
        <w:jc w:val="both"/>
        <w:rPr>
          <w:color w:val="000000"/>
          <w:sz w:val="28"/>
          <w:szCs w:val="28"/>
        </w:rPr>
      </w:pPr>
      <w:r w:rsidRPr="009274F7">
        <w:rPr>
          <w:color w:val="000000"/>
          <w:sz w:val="28"/>
          <w:szCs w:val="28"/>
        </w:rPr>
        <w:t>-устранение причин возникновения аварийных ситуаций, угрожающих жизнедеятельности человека;</w:t>
      </w:r>
    </w:p>
    <w:p w:rsidR="00296741" w:rsidRPr="009274F7" w:rsidRDefault="00296741" w:rsidP="00296741">
      <w:pPr>
        <w:shd w:val="clear" w:color="auto" w:fill="FFFFFF"/>
        <w:ind w:left="57" w:right="57" w:firstLine="709"/>
        <w:jc w:val="both"/>
        <w:rPr>
          <w:color w:val="000000"/>
          <w:sz w:val="28"/>
          <w:szCs w:val="28"/>
        </w:rPr>
      </w:pPr>
      <w:r w:rsidRPr="009274F7">
        <w:rPr>
          <w:color w:val="000000"/>
          <w:sz w:val="28"/>
          <w:szCs w:val="28"/>
        </w:rPr>
        <w:lastRenderedPageBreak/>
        <w:t>-повышение комфортности и безопасности жизнедеятельности населения.</w:t>
      </w:r>
    </w:p>
    <w:p w:rsidR="00296741" w:rsidRPr="009274F7" w:rsidRDefault="00296741" w:rsidP="00296741">
      <w:pPr>
        <w:shd w:val="clear" w:color="auto" w:fill="FFFFFF"/>
        <w:ind w:left="57" w:right="57" w:firstLine="709"/>
        <w:jc w:val="center"/>
        <w:rPr>
          <w:color w:val="000000"/>
          <w:sz w:val="28"/>
          <w:szCs w:val="28"/>
        </w:rPr>
      </w:pPr>
    </w:p>
    <w:p w:rsidR="00296741" w:rsidRPr="009274F7" w:rsidRDefault="00296741" w:rsidP="00296741">
      <w:pPr>
        <w:shd w:val="clear" w:color="auto" w:fill="FFFFFF"/>
        <w:spacing w:after="225" w:line="336" w:lineRule="atLeast"/>
        <w:jc w:val="center"/>
        <w:rPr>
          <w:color w:val="000000"/>
          <w:sz w:val="28"/>
          <w:szCs w:val="28"/>
        </w:rPr>
      </w:pPr>
      <w:r w:rsidRPr="009274F7">
        <w:rPr>
          <w:b/>
          <w:color w:val="000000"/>
          <w:sz w:val="28"/>
          <w:szCs w:val="28"/>
        </w:rPr>
        <w:t>5. Ресурсное обеспечение программы</w:t>
      </w:r>
    </w:p>
    <w:p w:rsidR="00296741" w:rsidRPr="009274F7" w:rsidRDefault="00296741" w:rsidP="00296741">
      <w:pPr>
        <w:shd w:val="clear" w:color="auto" w:fill="FFFFFF"/>
        <w:ind w:left="57" w:right="57" w:firstLine="709"/>
        <w:jc w:val="both"/>
        <w:rPr>
          <w:color w:val="000000"/>
          <w:sz w:val="28"/>
          <w:szCs w:val="28"/>
        </w:rPr>
      </w:pPr>
      <w:r w:rsidRPr="009274F7">
        <w:rPr>
          <w:color w:val="000000"/>
          <w:sz w:val="28"/>
          <w:szCs w:val="28"/>
        </w:rPr>
        <w:t>Реализация программы и ее финансирование осуществляется из средств бюджета сельского поселения, а также средств заинтересованных организаций поселения по конкретно выполняемым мероприятиям и работам.</w:t>
      </w:r>
    </w:p>
    <w:p w:rsidR="00296741" w:rsidRPr="009274F7" w:rsidRDefault="00296741" w:rsidP="00296741">
      <w:pPr>
        <w:shd w:val="clear" w:color="auto" w:fill="FFFFFF"/>
        <w:ind w:left="57" w:right="57" w:firstLine="709"/>
        <w:jc w:val="both"/>
        <w:rPr>
          <w:color w:val="000000"/>
          <w:sz w:val="28"/>
          <w:szCs w:val="28"/>
        </w:rPr>
      </w:pPr>
      <w:r w:rsidRPr="009274F7">
        <w:rPr>
          <w:color w:val="000000"/>
          <w:sz w:val="28"/>
          <w:szCs w:val="28"/>
        </w:rPr>
        <w:t>Объем средств, предусмотренных на выполнение мероприятий Программы, носит прогнозный характер и будет ежегодно уточняться при формировании бюджета поселения на соответствующий финансовый год.</w:t>
      </w:r>
    </w:p>
    <w:p w:rsidR="00296741" w:rsidRPr="009274F7" w:rsidRDefault="00296741" w:rsidP="00296741">
      <w:pPr>
        <w:shd w:val="clear" w:color="auto" w:fill="FFFFFF"/>
        <w:ind w:left="57" w:right="57" w:firstLine="709"/>
        <w:jc w:val="both"/>
        <w:rPr>
          <w:color w:val="000000"/>
          <w:sz w:val="28"/>
          <w:szCs w:val="28"/>
        </w:rPr>
      </w:pPr>
      <w:r w:rsidRPr="009274F7">
        <w:rPr>
          <w:color w:val="000000"/>
          <w:sz w:val="28"/>
          <w:szCs w:val="28"/>
        </w:rPr>
        <w:t>Финансирование данной Программы осуществляется в соответствии с решением Собрания представителей поселения на очередной финансовый год и плановый период.</w:t>
      </w:r>
    </w:p>
    <w:p w:rsidR="00296741" w:rsidRPr="009274F7" w:rsidRDefault="00296741" w:rsidP="00296741">
      <w:pPr>
        <w:shd w:val="clear" w:color="auto" w:fill="FFFFFF"/>
        <w:ind w:left="57" w:right="57" w:firstLine="709"/>
        <w:jc w:val="both"/>
        <w:rPr>
          <w:color w:val="000000"/>
          <w:sz w:val="28"/>
          <w:szCs w:val="28"/>
        </w:rPr>
      </w:pPr>
      <w:r w:rsidRPr="009274F7">
        <w:rPr>
          <w:color w:val="000000"/>
          <w:sz w:val="28"/>
          <w:szCs w:val="28"/>
        </w:rPr>
        <w:t>Изменения в Программе и сроки ее реализации,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w:t>
      </w:r>
    </w:p>
    <w:p w:rsidR="00296741" w:rsidRPr="009274F7" w:rsidRDefault="00296741" w:rsidP="00296741">
      <w:pPr>
        <w:shd w:val="clear" w:color="auto" w:fill="FFFFFF"/>
        <w:spacing w:after="225" w:line="336" w:lineRule="atLeast"/>
        <w:jc w:val="center"/>
        <w:rPr>
          <w:color w:val="000000"/>
          <w:sz w:val="28"/>
          <w:szCs w:val="28"/>
        </w:rPr>
      </w:pPr>
      <w:r w:rsidRPr="009274F7">
        <w:rPr>
          <w:b/>
          <w:color w:val="000000"/>
          <w:sz w:val="28"/>
          <w:szCs w:val="28"/>
        </w:rPr>
        <w:t>6. Механизм реализации программы</w:t>
      </w:r>
    </w:p>
    <w:p w:rsidR="00296741" w:rsidRPr="009274F7" w:rsidRDefault="00296741" w:rsidP="00296741">
      <w:pPr>
        <w:shd w:val="clear" w:color="auto" w:fill="FFFFFF"/>
        <w:ind w:left="57" w:right="57" w:firstLine="709"/>
        <w:jc w:val="both"/>
        <w:rPr>
          <w:color w:val="000000"/>
          <w:sz w:val="28"/>
          <w:szCs w:val="28"/>
        </w:rPr>
      </w:pPr>
      <w:r w:rsidRPr="009274F7">
        <w:rPr>
          <w:color w:val="000000"/>
          <w:sz w:val="28"/>
          <w:szCs w:val="28"/>
        </w:rPr>
        <w:t xml:space="preserve">Механизм реализации программы определяется администрацией </w:t>
      </w:r>
      <w:r w:rsidRPr="009274F7">
        <w:rPr>
          <w:color w:val="000000"/>
          <w:sz w:val="28"/>
          <w:szCs w:val="28"/>
        </w:rPr>
        <w:br/>
        <w:t>поселения и предусматривает проведение организационных мероприятий, включая подготовку и (или) внесение изменений в нормативно правовые акты, обеспечивающие выполнение программы в соответствии с действующим законодательством.</w:t>
      </w:r>
    </w:p>
    <w:p w:rsidR="00296741" w:rsidRPr="009274F7" w:rsidRDefault="00296741" w:rsidP="00296741">
      <w:pPr>
        <w:shd w:val="clear" w:color="auto" w:fill="FFFFFF"/>
        <w:ind w:left="57" w:right="57" w:firstLine="709"/>
        <w:jc w:val="both"/>
        <w:rPr>
          <w:color w:val="000000"/>
          <w:sz w:val="28"/>
          <w:szCs w:val="28"/>
        </w:rPr>
      </w:pPr>
      <w:r w:rsidRPr="009274F7">
        <w:rPr>
          <w:color w:val="000000"/>
          <w:sz w:val="28"/>
          <w:szCs w:val="28"/>
        </w:rPr>
        <w:t>В развитие основных мероприятий программы будут утверждаться конкретные мероприятия (стройки, объекты) с учетом развития и текущего транспортно- эксплуатационного состояния автодорог.</w:t>
      </w:r>
    </w:p>
    <w:p w:rsidR="00296741" w:rsidRPr="009274F7" w:rsidRDefault="00296741" w:rsidP="00296741">
      <w:pPr>
        <w:shd w:val="clear" w:color="auto" w:fill="FFFFFF"/>
        <w:ind w:left="57" w:right="57" w:firstLine="709"/>
        <w:jc w:val="both"/>
        <w:rPr>
          <w:color w:val="000000"/>
          <w:sz w:val="28"/>
          <w:szCs w:val="28"/>
        </w:rPr>
      </w:pPr>
    </w:p>
    <w:p w:rsidR="00296741" w:rsidRPr="009274F7" w:rsidRDefault="00296741" w:rsidP="00296741">
      <w:pPr>
        <w:shd w:val="clear" w:color="auto" w:fill="FFFFFF"/>
        <w:spacing w:after="225" w:line="336" w:lineRule="atLeast"/>
        <w:jc w:val="center"/>
        <w:rPr>
          <w:color w:val="000000"/>
          <w:sz w:val="28"/>
          <w:szCs w:val="28"/>
        </w:rPr>
      </w:pPr>
      <w:r w:rsidRPr="009274F7">
        <w:rPr>
          <w:b/>
          <w:color w:val="000000"/>
          <w:sz w:val="28"/>
          <w:szCs w:val="28"/>
        </w:rPr>
        <w:t>7.Организация управления программой и контроль за ходом ее выполнения.</w:t>
      </w:r>
    </w:p>
    <w:p w:rsidR="00296741" w:rsidRPr="009274F7" w:rsidRDefault="00296741" w:rsidP="009B063E">
      <w:pPr>
        <w:shd w:val="clear" w:color="auto" w:fill="FFFFFF"/>
        <w:ind w:left="57" w:right="57" w:firstLine="709"/>
        <w:jc w:val="both"/>
        <w:rPr>
          <w:color w:val="000000"/>
          <w:sz w:val="28"/>
          <w:szCs w:val="28"/>
        </w:rPr>
        <w:sectPr w:rsidR="00296741" w:rsidRPr="009274F7">
          <w:pgSz w:w="12240" w:h="15840"/>
          <w:pgMar w:top="1134" w:right="851" w:bottom="1134" w:left="1701" w:header="720" w:footer="720" w:gutter="0"/>
          <w:cols w:space="720"/>
        </w:sectPr>
      </w:pPr>
      <w:r w:rsidRPr="009274F7">
        <w:rPr>
          <w:color w:val="000000"/>
          <w:sz w:val="28"/>
          <w:szCs w:val="28"/>
        </w:rPr>
        <w:t>Общий контроль реализации программы и ответственность за организационное обеспечение мероприятий программы, их точную и своевременную реализацию осуществляет администрация</w:t>
      </w:r>
      <w:r w:rsidR="009B063E" w:rsidRPr="009274F7">
        <w:rPr>
          <w:color w:val="000000"/>
          <w:sz w:val="28"/>
          <w:szCs w:val="28"/>
        </w:rPr>
        <w:t xml:space="preserve"> Троснянского района Орловской области .</w:t>
      </w:r>
    </w:p>
    <w:p w:rsidR="00296741" w:rsidRPr="009274F7" w:rsidRDefault="009B063E" w:rsidP="00296741">
      <w:pPr>
        <w:shd w:val="clear" w:color="auto" w:fill="FFFFFF"/>
        <w:ind w:left="57" w:right="57"/>
        <w:jc w:val="right"/>
        <w:rPr>
          <w:color w:val="000000"/>
          <w:sz w:val="28"/>
          <w:szCs w:val="28"/>
        </w:rPr>
      </w:pPr>
      <w:r w:rsidRPr="009274F7">
        <w:rPr>
          <w:color w:val="000000"/>
          <w:sz w:val="28"/>
          <w:szCs w:val="28"/>
        </w:rPr>
        <w:lastRenderedPageBreak/>
        <w:t xml:space="preserve">Приложение </w:t>
      </w:r>
      <w:r w:rsidR="00296741" w:rsidRPr="009274F7">
        <w:rPr>
          <w:color w:val="000000"/>
          <w:sz w:val="28"/>
          <w:szCs w:val="28"/>
        </w:rPr>
        <w:t xml:space="preserve"> 2 </w:t>
      </w:r>
    </w:p>
    <w:p w:rsidR="009B063E" w:rsidRPr="009274F7" w:rsidRDefault="009B063E" w:rsidP="009B063E">
      <w:pPr>
        <w:jc w:val="right"/>
        <w:rPr>
          <w:color w:val="000000"/>
          <w:sz w:val="28"/>
          <w:szCs w:val="28"/>
          <w:bdr w:val="none" w:sz="0" w:space="0" w:color="auto" w:frame="1"/>
        </w:rPr>
      </w:pPr>
      <w:r w:rsidRPr="009274F7">
        <w:rPr>
          <w:color w:val="000000"/>
          <w:sz w:val="28"/>
          <w:szCs w:val="28"/>
          <w:bdr w:val="none" w:sz="0" w:space="0" w:color="auto" w:frame="1"/>
        </w:rPr>
        <w:t>к Постановлению администрации</w:t>
      </w:r>
    </w:p>
    <w:p w:rsidR="009B063E" w:rsidRPr="009274F7" w:rsidRDefault="009B063E" w:rsidP="009B063E">
      <w:pPr>
        <w:jc w:val="right"/>
        <w:rPr>
          <w:sz w:val="28"/>
          <w:szCs w:val="28"/>
        </w:rPr>
      </w:pPr>
      <w:r w:rsidRPr="009274F7">
        <w:rPr>
          <w:color w:val="000000"/>
          <w:sz w:val="28"/>
          <w:szCs w:val="28"/>
          <w:bdr w:val="none" w:sz="0" w:space="0" w:color="auto" w:frame="1"/>
        </w:rPr>
        <w:t xml:space="preserve"> </w:t>
      </w:r>
      <w:r w:rsidR="00AA3242" w:rsidRPr="009274F7">
        <w:rPr>
          <w:color w:val="000000"/>
          <w:sz w:val="28"/>
          <w:szCs w:val="28"/>
          <w:bdr w:val="none" w:sz="0" w:space="0" w:color="auto" w:frame="1"/>
        </w:rPr>
        <w:t>Троснянского района</w:t>
      </w:r>
    </w:p>
    <w:p w:rsidR="00296741" w:rsidRPr="009274F7" w:rsidRDefault="00250B74" w:rsidP="009B063E">
      <w:pPr>
        <w:shd w:val="clear" w:color="auto" w:fill="FFFFFF"/>
        <w:spacing w:after="225" w:line="336" w:lineRule="atLeast"/>
        <w:jc w:val="right"/>
        <w:rPr>
          <w:b/>
          <w:color w:val="000000"/>
          <w:sz w:val="28"/>
          <w:szCs w:val="28"/>
        </w:rPr>
      </w:pPr>
      <w:r>
        <w:rPr>
          <w:color w:val="000000"/>
          <w:sz w:val="28"/>
          <w:szCs w:val="28"/>
          <w:bdr w:val="none" w:sz="0" w:space="0" w:color="auto" w:frame="1"/>
        </w:rPr>
        <w:t>от  26.12.2024 г. № 422</w:t>
      </w:r>
    </w:p>
    <w:tbl>
      <w:tblPr>
        <w:tblpPr w:leftFromText="180" w:rightFromText="180" w:vertAnchor="text" w:horzAnchor="page" w:tblpX="673" w:tblpY="765"/>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1952"/>
        <w:gridCol w:w="1559"/>
        <w:gridCol w:w="1418"/>
        <w:gridCol w:w="1416"/>
        <w:gridCol w:w="1416"/>
        <w:gridCol w:w="1416"/>
      </w:tblGrid>
      <w:tr w:rsidR="00296741" w:rsidRPr="009274F7" w:rsidTr="00970837">
        <w:trPr>
          <w:trHeight w:val="570"/>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96741" w:rsidRPr="009274F7" w:rsidRDefault="00296741">
            <w:pPr>
              <w:spacing w:after="225" w:line="336" w:lineRule="atLeast"/>
              <w:ind w:firstLine="33"/>
              <w:jc w:val="center"/>
              <w:rPr>
                <w:color w:val="000000"/>
                <w:sz w:val="28"/>
                <w:szCs w:val="28"/>
              </w:rPr>
            </w:pPr>
            <w:r w:rsidRPr="009274F7">
              <w:rPr>
                <w:color w:val="000000"/>
                <w:sz w:val="28"/>
                <w:szCs w:val="28"/>
              </w:rPr>
              <w:t>№</w:t>
            </w:r>
          </w:p>
          <w:p w:rsidR="00296741" w:rsidRPr="009274F7" w:rsidRDefault="00296741">
            <w:pPr>
              <w:spacing w:after="225" w:line="336" w:lineRule="atLeast"/>
              <w:ind w:firstLine="33"/>
              <w:jc w:val="center"/>
              <w:rPr>
                <w:color w:val="000000"/>
                <w:sz w:val="28"/>
                <w:szCs w:val="28"/>
              </w:rPr>
            </w:pPr>
            <w:r w:rsidRPr="009274F7">
              <w:rPr>
                <w:color w:val="000000"/>
                <w:sz w:val="28"/>
                <w:szCs w:val="28"/>
              </w:rPr>
              <w:t>п.п.</w:t>
            </w:r>
          </w:p>
        </w:tc>
        <w:tc>
          <w:tcPr>
            <w:tcW w:w="195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96741" w:rsidRPr="009274F7" w:rsidRDefault="00296741">
            <w:pPr>
              <w:spacing w:after="225" w:line="336" w:lineRule="atLeast"/>
              <w:ind w:firstLine="33"/>
              <w:jc w:val="center"/>
              <w:rPr>
                <w:color w:val="000000"/>
                <w:sz w:val="28"/>
                <w:szCs w:val="28"/>
              </w:rPr>
            </w:pPr>
            <w:r w:rsidRPr="009274F7">
              <w:rPr>
                <w:color w:val="000000"/>
                <w:sz w:val="28"/>
                <w:szCs w:val="28"/>
              </w:rPr>
              <w:t>Наименование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96741" w:rsidRPr="009274F7" w:rsidRDefault="00296741">
            <w:pPr>
              <w:spacing w:after="225" w:line="336" w:lineRule="atLeast"/>
              <w:ind w:firstLine="33"/>
              <w:jc w:val="center"/>
              <w:rPr>
                <w:color w:val="000000"/>
                <w:sz w:val="28"/>
                <w:szCs w:val="28"/>
              </w:rPr>
            </w:pPr>
            <w:r w:rsidRPr="009274F7">
              <w:rPr>
                <w:color w:val="000000"/>
                <w:sz w:val="28"/>
                <w:szCs w:val="28"/>
              </w:rPr>
              <w:t>Цели реализации мероприятий</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96741" w:rsidRPr="009274F7" w:rsidRDefault="00296741">
            <w:pPr>
              <w:spacing w:after="225" w:line="336" w:lineRule="atLeast"/>
              <w:ind w:firstLine="33"/>
              <w:jc w:val="center"/>
              <w:rPr>
                <w:color w:val="000000"/>
                <w:sz w:val="28"/>
                <w:szCs w:val="28"/>
              </w:rPr>
            </w:pPr>
            <w:r w:rsidRPr="009274F7">
              <w:rPr>
                <w:color w:val="000000"/>
                <w:sz w:val="28"/>
                <w:szCs w:val="28"/>
              </w:rPr>
              <w:t>Источники финансирования</w:t>
            </w:r>
          </w:p>
        </w:tc>
        <w:tc>
          <w:tcPr>
            <w:tcW w:w="1416" w:type="dxa"/>
            <w:tcBorders>
              <w:top w:val="single" w:sz="4" w:space="0" w:color="auto"/>
              <w:left w:val="single" w:sz="4" w:space="0" w:color="auto"/>
              <w:bottom w:val="nil"/>
              <w:right w:val="single" w:sz="4" w:space="0" w:color="auto"/>
            </w:tcBorders>
            <w:hideMark/>
          </w:tcPr>
          <w:p w:rsidR="00296741" w:rsidRPr="009274F7" w:rsidRDefault="00296741">
            <w:pPr>
              <w:rPr>
                <w:rFonts w:eastAsiaTheme="minorEastAsia"/>
                <w:sz w:val="28"/>
                <w:szCs w:val="28"/>
              </w:rPr>
            </w:pPr>
          </w:p>
        </w:tc>
        <w:tc>
          <w:tcPr>
            <w:tcW w:w="1416" w:type="dxa"/>
            <w:tcBorders>
              <w:top w:val="single" w:sz="4" w:space="0" w:color="auto"/>
              <w:left w:val="single" w:sz="4" w:space="0" w:color="auto"/>
              <w:bottom w:val="nil"/>
              <w:right w:val="single" w:sz="4" w:space="0" w:color="auto"/>
            </w:tcBorders>
            <w:hideMark/>
          </w:tcPr>
          <w:p w:rsidR="00296741" w:rsidRPr="009274F7" w:rsidRDefault="00296741">
            <w:pPr>
              <w:rPr>
                <w:rFonts w:eastAsiaTheme="minorEastAsia"/>
                <w:sz w:val="28"/>
                <w:szCs w:val="28"/>
              </w:rPr>
            </w:pPr>
          </w:p>
        </w:tc>
        <w:tc>
          <w:tcPr>
            <w:tcW w:w="1416" w:type="dxa"/>
            <w:tcBorders>
              <w:top w:val="single" w:sz="4" w:space="0" w:color="auto"/>
              <w:left w:val="single" w:sz="4" w:space="0" w:color="auto"/>
              <w:bottom w:val="nil"/>
              <w:right w:val="single" w:sz="4" w:space="0" w:color="auto"/>
            </w:tcBorders>
          </w:tcPr>
          <w:p w:rsidR="00296741" w:rsidRPr="009274F7" w:rsidRDefault="00296741">
            <w:pPr>
              <w:spacing w:line="336" w:lineRule="atLeast"/>
              <w:jc w:val="center"/>
              <w:rPr>
                <w:color w:val="000000"/>
                <w:sz w:val="28"/>
                <w:szCs w:val="28"/>
              </w:rPr>
            </w:pPr>
          </w:p>
        </w:tc>
      </w:tr>
      <w:tr w:rsidR="00296741" w:rsidRPr="009274F7" w:rsidTr="00970837">
        <w:trPr>
          <w:trHeight w:val="87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96741" w:rsidRPr="009274F7" w:rsidRDefault="00296741">
            <w:pPr>
              <w:rPr>
                <w:color w:val="000000"/>
                <w:sz w:val="28"/>
                <w:szCs w:val="28"/>
              </w:rPr>
            </w:pPr>
          </w:p>
        </w:tc>
        <w:tc>
          <w:tcPr>
            <w:tcW w:w="1952" w:type="dxa"/>
            <w:vMerge/>
            <w:tcBorders>
              <w:top w:val="single" w:sz="4" w:space="0" w:color="auto"/>
              <w:left w:val="single" w:sz="4" w:space="0" w:color="auto"/>
              <w:bottom w:val="single" w:sz="4" w:space="0" w:color="auto"/>
              <w:right w:val="single" w:sz="4" w:space="0" w:color="auto"/>
            </w:tcBorders>
            <w:vAlign w:val="center"/>
            <w:hideMark/>
          </w:tcPr>
          <w:p w:rsidR="00296741" w:rsidRPr="009274F7" w:rsidRDefault="00296741">
            <w:pPr>
              <w:rPr>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96741" w:rsidRPr="009274F7" w:rsidRDefault="00296741">
            <w:pPr>
              <w:rPr>
                <w:color w:val="00000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96741" w:rsidRPr="009274F7" w:rsidRDefault="00296741">
            <w:pPr>
              <w:rPr>
                <w:color w:val="000000"/>
                <w:sz w:val="28"/>
                <w:szCs w:val="28"/>
              </w:rPr>
            </w:pPr>
          </w:p>
        </w:tc>
        <w:tc>
          <w:tcPr>
            <w:tcW w:w="1416" w:type="dxa"/>
            <w:tcBorders>
              <w:top w:val="nil"/>
              <w:left w:val="single" w:sz="4" w:space="0" w:color="auto"/>
              <w:bottom w:val="single" w:sz="4" w:space="0" w:color="auto"/>
              <w:right w:val="single" w:sz="4" w:space="0" w:color="auto"/>
            </w:tcBorders>
            <w:shd w:val="clear" w:color="auto" w:fill="FFFFFF"/>
            <w:hideMark/>
          </w:tcPr>
          <w:p w:rsidR="00296741" w:rsidRPr="009274F7" w:rsidRDefault="00296741">
            <w:pPr>
              <w:spacing w:line="336" w:lineRule="atLeast"/>
              <w:ind w:left="-108" w:right="-108" w:firstLine="33"/>
              <w:jc w:val="center"/>
              <w:rPr>
                <w:color w:val="000000"/>
                <w:sz w:val="28"/>
                <w:szCs w:val="28"/>
              </w:rPr>
            </w:pPr>
            <w:r w:rsidRPr="009274F7">
              <w:rPr>
                <w:color w:val="000000"/>
                <w:sz w:val="28"/>
                <w:szCs w:val="28"/>
              </w:rPr>
              <w:t>20</w:t>
            </w:r>
            <w:r w:rsidR="00AA3242" w:rsidRPr="009274F7">
              <w:rPr>
                <w:color w:val="000000"/>
                <w:sz w:val="28"/>
                <w:szCs w:val="28"/>
              </w:rPr>
              <w:t>24</w:t>
            </w:r>
            <w:r w:rsidRPr="009274F7">
              <w:rPr>
                <w:color w:val="000000"/>
                <w:sz w:val="28"/>
                <w:szCs w:val="28"/>
              </w:rPr>
              <w:t xml:space="preserve"> г.</w:t>
            </w:r>
          </w:p>
          <w:p w:rsidR="00AA2D79" w:rsidRPr="009274F7" w:rsidRDefault="00AA2D79">
            <w:pPr>
              <w:spacing w:line="336" w:lineRule="atLeast"/>
              <w:ind w:left="-108" w:right="-108" w:firstLine="33"/>
              <w:jc w:val="center"/>
              <w:rPr>
                <w:color w:val="000000"/>
                <w:sz w:val="28"/>
                <w:szCs w:val="28"/>
              </w:rPr>
            </w:pPr>
            <w:r w:rsidRPr="009274F7">
              <w:rPr>
                <w:color w:val="000000"/>
                <w:sz w:val="28"/>
                <w:szCs w:val="28"/>
              </w:rPr>
              <w:t>Млн.руб.</w:t>
            </w:r>
          </w:p>
        </w:tc>
        <w:tc>
          <w:tcPr>
            <w:tcW w:w="1416" w:type="dxa"/>
            <w:tcBorders>
              <w:top w:val="nil"/>
              <w:left w:val="single" w:sz="4" w:space="0" w:color="auto"/>
              <w:bottom w:val="single" w:sz="4" w:space="0" w:color="auto"/>
              <w:right w:val="single" w:sz="4" w:space="0" w:color="auto"/>
            </w:tcBorders>
            <w:shd w:val="clear" w:color="auto" w:fill="FFFFFF"/>
            <w:hideMark/>
          </w:tcPr>
          <w:p w:rsidR="00296741" w:rsidRPr="009274F7" w:rsidRDefault="00296741">
            <w:pPr>
              <w:spacing w:after="225" w:line="336" w:lineRule="atLeast"/>
              <w:ind w:right="-129" w:firstLine="33"/>
              <w:jc w:val="center"/>
              <w:rPr>
                <w:color w:val="000000"/>
                <w:sz w:val="28"/>
                <w:szCs w:val="28"/>
              </w:rPr>
            </w:pPr>
            <w:r w:rsidRPr="009274F7">
              <w:rPr>
                <w:color w:val="000000"/>
                <w:sz w:val="28"/>
                <w:szCs w:val="28"/>
              </w:rPr>
              <w:t>20</w:t>
            </w:r>
            <w:r w:rsidR="00AA3242" w:rsidRPr="009274F7">
              <w:rPr>
                <w:color w:val="000000"/>
                <w:sz w:val="28"/>
                <w:szCs w:val="28"/>
              </w:rPr>
              <w:t>25</w:t>
            </w:r>
            <w:r w:rsidRPr="009274F7">
              <w:rPr>
                <w:color w:val="000000"/>
                <w:sz w:val="28"/>
                <w:szCs w:val="28"/>
              </w:rPr>
              <w:t xml:space="preserve"> г.</w:t>
            </w:r>
          </w:p>
          <w:p w:rsidR="00AA2D79" w:rsidRPr="009274F7" w:rsidRDefault="00AA2D79">
            <w:pPr>
              <w:spacing w:after="225" w:line="336" w:lineRule="atLeast"/>
              <w:ind w:right="-129" w:firstLine="33"/>
              <w:jc w:val="center"/>
              <w:rPr>
                <w:color w:val="000000"/>
                <w:sz w:val="28"/>
                <w:szCs w:val="28"/>
              </w:rPr>
            </w:pPr>
            <w:r w:rsidRPr="009274F7">
              <w:rPr>
                <w:color w:val="000000"/>
                <w:sz w:val="28"/>
                <w:szCs w:val="28"/>
              </w:rPr>
              <w:t>Млн. руб.</w:t>
            </w:r>
          </w:p>
        </w:tc>
        <w:tc>
          <w:tcPr>
            <w:tcW w:w="1416" w:type="dxa"/>
            <w:tcBorders>
              <w:top w:val="nil"/>
              <w:left w:val="single" w:sz="4" w:space="0" w:color="auto"/>
              <w:bottom w:val="single" w:sz="4" w:space="0" w:color="auto"/>
              <w:right w:val="single" w:sz="4" w:space="0" w:color="auto"/>
            </w:tcBorders>
            <w:shd w:val="clear" w:color="auto" w:fill="FFFFFF"/>
            <w:hideMark/>
          </w:tcPr>
          <w:p w:rsidR="00296741" w:rsidRPr="009274F7" w:rsidRDefault="00AA3242">
            <w:pPr>
              <w:spacing w:after="225" w:line="336" w:lineRule="atLeast"/>
              <w:ind w:right="-129" w:firstLine="33"/>
              <w:jc w:val="center"/>
              <w:rPr>
                <w:color w:val="000000"/>
                <w:sz w:val="28"/>
                <w:szCs w:val="28"/>
              </w:rPr>
            </w:pPr>
            <w:r w:rsidRPr="009274F7">
              <w:rPr>
                <w:color w:val="000000"/>
                <w:sz w:val="28"/>
                <w:szCs w:val="28"/>
              </w:rPr>
              <w:t>2026-2030</w:t>
            </w:r>
            <w:r w:rsidR="00296741" w:rsidRPr="009274F7">
              <w:rPr>
                <w:color w:val="000000"/>
                <w:sz w:val="28"/>
                <w:szCs w:val="28"/>
              </w:rPr>
              <w:t xml:space="preserve"> г.</w:t>
            </w:r>
          </w:p>
          <w:p w:rsidR="00AA2D79" w:rsidRPr="009274F7" w:rsidRDefault="00AA2D79">
            <w:pPr>
              <w:spacing w:after="225" w:line="336" w:lineRule="atLeast"/>
              <w:ind w:right="-129" w:firstLine="33"/>
              <w:jc w:val="center"/>
              <w:rPr>
                <w:color w:val="000000"/>
                <w:sz w:val="28"/>
                <w:szCs w:val="28"/>
              </w:rPr>
            </w:pPr>
            <w:r w:rsidRPr="009274F7">
              <w:rPr>
                <w:color w:val="000000"/>
                <w:sz w:val="28"/>
                <w:szCs w:val="28"/>
              </w:rPr>
              <w:t>Млн.руб.</w:t>
            </w:r>
          </w:p>
        </w:tc>
      </w:tr>
      <w:tr w:rsidR="00296741" w:rsidRPr="009274F7" w:rsidTr="00970837">
        <w:trPr>
          <w:trHeight w:val="2119"/>
        </w:trPr>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96741" w:rsidRPr="009274F7" w:rsidRDefault="00296741">
            <w:pPr>
              <w:spacing w:after="225" w:line="336" w:lineRule="atLeast"/>
              <w:ind w:firstLine="33"/>
              <w:jc w:val="center"/>
              <w:rPr>
                <w:color w:val="000000"/>
                <w:sz w:val="28"/>
                <w:szCs w:val="28"/>
              </w:rPr>
            </w:pPr>
          </w:p>
        </w:tc>
        <w:tc>
          <w:tcPr>
            <w:tcW w:w="1952" w:type="dxa"/>
            <w:tcBorders>
              <w:top w:val="single" w:sz="4" w:space="0" w:color="auto"/>
              <w:left w:val="single" w:sz="4" w:space="0" w:color="auto"/>
              <w:bottom w:val="single" w:sz="4" w:space="0" w:color="auto"/>
              <w:right w:val="single" w:sz="4" w:space="0" w:color="auto"/>
            </w:tcBorders>
            <w:shd w:val="clear" w:color="auto" w:fill="FFFFFF"/>
            <w:hideMark/>
          </w:tcPr>
          <w:p w:rsidR="00296741" w:rsidRPr="009274F7" w:rsidRDefault="00296741">
            <w:pPr>
              <w:spacing w:after="225" w:line="336" w:lineRule="atLeast"/>
              <w:ind w:firstLine="33"/>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296741" w:rsidRPr="009274F7" w:rsidRDefault="00296741">
            <w:pPr>
              <w:spacing w:after="225" w:line="336" w:lineRule="atLeast"/>
              <w:ind w:firstLine="33"/>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AA2D79" w:rsidRPr="009274F7" w:rsidRDefault="00AA2D79">
            <w:pPr>
              <w:spacing w:after="225" w:line="336" w:lineRule="atLeast"/>
              <w:ind w:firstLine="33"/>
              <w:jc w:val="center"/>
              <w:rPr>
                <w:color w:val="000000"/>
                <w:sz w:val="28"/>
                <w:szCs w:val="28"/>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296741" w:rsidRPr="009274F7" w:rsidRDefault="00296741">
            <w:pPr>
              <w:spacing w:after="225" w:line="336" w:lineRule="atLeast"/>
              <w:ind w:firstLine="33"/>
              <w:jc w:val="center"/>
              <w:rPr>
                <w:color w:val="000000"/>
                <w:sz w:val="28"/>
                <w:szCs w:val="28"/>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296741" w:rsidRPr="009274F7" w:rsidRDefault="00296741">
            <w:pPr>
              <w:spacing w:after="225" w:line="336" w:lineRule="atLeast"/>
              <w:ind w:firstLine="33"/>
              <w:jc w:val="center"/>
              <w:rPr>
                <w:color w:val="000000"/>
                <w:sz w:val="28"/>
                <w:szCs w:val="28"/>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296741" w:rsidRPr="009274F7" w:rsidRDefault="00296741">
            <w:pPr>
              <w:spacing w:after="225" w:line="336" w:lineRule="atLeast"/>
              <w:ind w:firstLine="33"/>
              <w:jc w:val="center"/>
              <w:rPr>
                <w:color w:val="000000"/>
                <w:sz w:val="28"/>
                <w:szCs w:val="28"/>
              </w:rPr>
            </w:pPr>
          </w:p>
        </w:tc>
      </w:tr>
      <w:tr w:rsidR="00AA2D79" w:rsidRPr="009274F7" w:rsidTr="00970837">
        <w:trPr>
          <w:trHeight w:val="2119"/>
        </w:trPr>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AA2D79" w:rsidRPr="009274F7" w:rsidRDefault="00AA2D79">
            <w:pPr>
              <w:spacing w:after="225" w:line="336" w:lineRule="atLeast"/>
              <w:ind w:firstLine="33"/>
              <w:jc w:val="center"/>
              <w:rPr>
                <w:color w:val="000000"/>
                <w:sz w:val="28"/>
                <w:szCs w:val="28"/>
              </w:rPr>
            </w:pPr>
          </w:p>
        </w:tc>
        <w:tc>
          <w:tcPr>
            <w:tcW w:w="1952" w:type="dxa"/>
            <w:tcBorders>
              <w:top w:val="single" w:sz="4" w:space="0" w:color="auto"/>
              <w:left w:val="single" w:sz="4" w:space="0" w:color="auto"/>
              <w:bottom w:val="single" w:sz="4" w:space="0" w:color="auto"/>
              <w:right w:val="single" w:sz="4" w:space="0" w:color="auto"/>
            </w:tcBorders>
            <w:shd w:val="clear" w:color="auto" w:fill="FFFFFF"/>
            <w:hideMark/>
          </w:tcPr>
          <w:p w:rsidR="00AA2D79" w:rsidRPr="009274F7" w:rsidRDefault="00AA2D79">
            <w:pPr>
              <w:spacing w:after="225" w:line="336" w:lineRule="atLeast"/>
              <w:ind w:firstLine="33"/>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AA2D79" w:rsidRPr="009274F7" w:rsidRDefault="00AA2D79">
            <w:pPr>
              <w:spacing w:after="225" w:line="336" w:lineRule="atLeast"/>
              <w:ind w:firstLine="33"/>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AA2D79" w:rsidRPr="009274F7" w:rsidRDefault="00AA2D79">
            <w:pPr>
              <w:spacing w:after="225" w:line="336" w:lineRule="atLeast"/>
              <w:ind w:firstLine="33"/>
              <w:jc w:val="center"/>
              <w:rPr>
                <w:color w:val="000000"/>
                <w:sz w:val="28"/>
                <w:szCs w:val="28"/>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A2D79" w:rsidRPr="009274F7" w:rsidRDefault="00AA2D79">
            <w:pPr>
              <w:spacing w:after="225" w:line="336" w:lineRule="atLeast"/>
              <w:ind w:firstLine="33"/>
              <w:jc w:val="center"/>
              <w:rPr>
                <w:color w:val="000000"/>
                <w:sz w:val="28"/>
                <w:szCs w:val="28"/>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A2D79" w:rsidRPr="009274F7" w:rsidRDefault="00AA2D79">
            <w:pPr>
              <w:spacing w:after="225" w:line="336" w:lineRule="atLeast"/>
              <w:ind w:firstLine="33"/>
              <w:jc w:val="center"/>
              <w:rPr>
                <w:color w:val="000000"/>
                <w:sz w:val="28"/>
                <w:szCs w:val="28"/>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A2D79" w:rsidRPr="009274F7" w:rsidRDefault="00AA2D79">
            <w:pPr>
              <w:spacing w:after="225" w:line="336" w:lineRule="atLeast"/>
              <w:ind w:firstLine="33"/>
              <w:jc w:val="center"/>
              <w:rPr>
                <w:color w:val="000000"/>
                <w:sz w:val="28"/>
                <w:szCs w:val="28"/>
              </w:rPr>
            </w:pPr>
          </w:p>
        </w:tc>
      </w:tr>
      <w:tr w:rsidR="000D6030" w:rsidRPr="009274F7" w:rsidTr="00970837">
        <w:trPr>
          <w:trHeight w:val="2119"/>
        </w:trPr>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0D6030" w:rsidRPr="009274F7" w:rsidRDefault="000D6030">
            <w:pPr>
              <w:spacing w:after="225" w:line="336" w:lineRule="atLeast"/>
              <w:ind w:firstLine="33"/>
              <w:jc w:val="center"/>
              <w:rPr>
                <w:color w:val="000000"/>
                <w:sz w:val="28"/>
                <w:szCs w:val="28"/>
              </w:rPr>
            </w:pPr>
          </w:p>
        </w:tc>
        <w:tc>
          <w:tcPr>
            <w:tcW w:w="1952" w:type="dxa"/>
            <w:tcBorders>
              <w:top w:val="single" w:sz="4" w:space="0" w:color="auto"/>
              <w:left w:val="single" w:sz="4" w:space="0" w:color="auto"/>
              <w:bottom w:val="single" w:sz="4" w:space="0" w:color="auto"/>
              <w:right w:val="single" w:sz="4" w:space="0" w:color="auto"/>
            </w:tcBorders>
            <w:shd w:val="clear" w:color="auto" w:fill="FFFFFF"/>
            <w:hideMark/>
          </w:tcPr>
          <w:p w:rsidR="000D6030" w:rsidRPr="009274F7" w:rsidRDefault="000D6030">
            <w:pPr>
              <w:spacing w:after="225" w:line="336" w:lineRule="atLeast"/>
              <w:ind w:firstLine="33"/>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0D6030" w:rsidRPr="009274F7" w:rsidRDefault="000D6030">
            <w:pPr>
              <w:spacing w:after="225" w:line="336" w:lineRule="atLeast"/>
              <w:ind w:firstLine="33"/>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D6030" w:rsidRPr="009274F7" w:rsidRDefault="000D6030">
            <w:pPr>
              <w:spacing w:after="225" w:line="336" w:lineRule="atLeast"/>
              <w:ind w:firstLine="33"/>
              <w:jc w:val="center"/>
              <w:rPr>
                <w:color w:val="000000"/>
                <w:sz w:val="28"/>
                <w:szCs w:val="28"/>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D6030" w:rsidRPr="009274F7" w:rsidRDefault="000D6030">
            <w:pPr>
              <w:spacing w:after="225" w:line="336" w:lineRule="atLeast"/>
              <w:ind w:firstLine="33"/>
              <w:jc w:val="center"/>
              <w:rPr>
                <w:color w:val="000000"/>
                <w:sz w:val="28"/>
                <w:szCs w:val="28"/>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D6030" w:rsidRPr="009274F7" w:rsidRDefault="000D6030">
            <w:pPr>
              <w:spacing w:after="225" w:line="336" w:lineRule="atLeast"/>
              <w:ind w:firstLine="33"/>
              <w:jc w:val="center"/>
              <w:rPr>
                <w:color w:val="000000"/>
                <w:sz w:val="28"/>
                <w:szCs w:val="28"/>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D6030" w:rsidRPr="009274F7" w:rsidRDefault="000D6030">
            <w:pPr>
              <w:spacing w:after="225" w:line="336" w:lineRule="atLeast"/>
              <w:ind w:firstLine="33"/>
              <w:jc w:val="center"/>
              <w:rPr>
                <w:color w:val="000000"/>
                <w:sz w:val="28"/>
                <w:szCs w:val="28"/>
              </w:rPr>
            </w:pPr>
          </w:p>
        </w:tc>
      </w:tr>
      <w:tr w:rsidR="00296741" w:rsidRPr="009274F7" w:rsidTr="00AA3242">
        <w:trPr>
          <w:trHeight w:val="249"/>
        </w:trPr>
        <w:tc>
          <w:tcPr>
            <w:tcW w:w="708" w:type="dxa"/>
            <w:tcBorders>
              <w:top w:val="single" w:sz="4" w:space="0" w:color="auto"/>
              <w:left w:val="single" w:sz="4" w:space="0" w:color="auto"/>
              <w:bottom w:val="single" w:sz="4" w:space="0" w:color="auto"/>
              <w:right w:val="single" w:sz="4" w:space="0" w:color="auto"/>
            </w:tcBorders>
            <w:hideMark/>
          </w:tcPr>
          <w:p w:rsidR="00296741" w:rsidRPr="009274F7" w:rsidRDefault="00296741">
            <w:pPr>
              <w:rPr>
                <w:rFonts w:eastAsiaTheme="minorEastAsia"/>
                <w:sz w:val="28"/>
                <w:szCs w:val="28"/>
              </w:rPr>
            </w:pPr>
          </w:p>
        </w:tc>
        <w:tc>
          <w:tcPr>
            <w:tcW w:w="4929" w:type="dxa"/>
            <w:gridSpan w:val="3"/>
            <w:tcBorders>
              <w:top w:val="single" w:sz="4" w:space="0" w:color="auto"/>
              <w:left w:val="single" w:sz="4" w:space="0" w:color="auto"/>
              <w:bottom w:val="single" w:sz="4" w:space="0" w:color="auto"/>
              <w:right w:val="single" w:sz="4" w:space="0" w:color="auto"/>
            </w:tcBorders>
            <w:hideMark/>
          </w:tcPr>
          <w:p w:rsidR="00296741" w:rsidRPr="009274F7" w:rsidRDefault="00296741">
            <w:pPr>
              <w:spacing w:after="225" w:line="336" w:lineRule="atLeast"/>
              <w:ind w:firstLine="33"/>
              <w:jc w:val="center"/>
              <w:rPr>
                <w:color w:val="000000"/>
                <w:sz w:val="28"/>
                <w:szCs w:val="28"/>
              </w:rPr>
            </w:pPr>
            <w:r w:rsidRPr="009274F7">
              <w:rPr>
                <w:color w:val="000000"/>
                <w:sz w:val="28"/>
                <w:szCs w:val="28"/>
              </w:rPr>
              <w:t>Всего</w:t>
            </w:r>
          </w:p>
        </w:tc>
        <w:tc>
          <w:tcPr>
            <w:tcW w:w="1416" w:type="dxa"/>
            <w:tcBorders>
              <w:top w:val="single" w:sz="4" w:space="0" w:color="auto"/>
              <w:left w:val="single" w:sz="4" w:space="0" w:color="auto"/>
              <w:bottom w:val="single" w:sz="4" w:space="0" w:color="auto"/>
              <w:right w:val="single" w:sz="4" w:space="0" w:color="auto"/>
            </w:tcBorders>
          </w:tcPr>
          <w:p w:rsidR="00296741" w:rsidRPr="009274F7" w:rsidRDefault="007B6954">
            <w:pPr>
              <w:spacing w:after="225" w:line="336" w:lineRule="atLeast"/>
              <w:ind w:firstLine="33"/>
              <w:jc w:val="center"/>
              <w:rPr>
                <w:color w:val="000000"/>
                <w:sz w:val="28"/>
                <w:szCs w:val="28"/>
              </w:rPr>
            </w:pPr>
            <w:r>
              <w:rPr>
                <w:color w:val="000000"/>
                <w:sz w:val="28"/>
                <w:szCs w:val="28"/>
              </w:rPr>
              <w:t xml:space="preserve"> </w:t>
            </w:r>
          </w:p>
        </w:tc>
        <w:tc>
          <w:tcPr>
            <w:tcW w:w="1416" w:type="dxa"/>
            <w:tcBorders>
              <w:top w:val="single" w:sz="4" w:space="0" w:color="auto"/>
              <w:left w:val="single" w:sz="4" w:space="0" w:color="auto"/>
              <w:bottom w:val="single" w:sz="4" w:space="0" w:color="auto"/>
              <w:right w:val="single" w:sz="4" w:space="0" w:color="auto"/>
            </w:tcBorders>
          </w:tcPr>
          <w:p w:rsidR="00296741" w:rsidRPr="009274F7" w:rsidRDefault="007B6954">
            <w:pPr>
              <w:spacing w:after="225" w:line="336" w:lineRule="atLeast"/>
              <w:ind w:firstLine="33"/>
              <w:jc w:val="center"/>
              <w:rPr>
                <w:color w:val="000000"/>
                <w:sz w:val="28"/>
                <w:szCs w:val="28"/>
              </w:rPr>
            </w:pPr>
            <w:r>
              <w:rPr>
                <w:color w:val="000000"/>
                <w:sz w:val="28"/>
                <w:szCs w:val="28"/>
              </w:rPr>
              <w:t xml:space="preserve"> </w:t>
            </w:r>
          </w:p>
        </w:tc>
        <w:tc>
          <w:tcPr>
            <w:tcW w:w="1416" w:type="dxa"/>
            <w:tcBorders>
              <w:top w:val="single" w:sz="4" w:space="0" w:color="auto"/>
              <w:left w:val="single" w:sz="4" w:space="0" w:color="auto"/>
              <w:bottom w:val="single" w:sz="4" w:space="0" w:color="auto"/>
              <w:right w:val="single" w:sz="4" w:space="0" w:color="auto"/>
            </w:tcBorders>
          </w:tcPr>
          <w:p w:rsidR="00296741" w:rsidRPr="009274F7" w:rsidRDefault="007B6954">
            <w:pPr>
              <w:spacing w:after="225" w:line="336" w:lineRule="atLeast"/>
              <w:ind w:firstLine="33"/>
              <w:jc w:val="center"/>
              <w:rPr>
                <w:color w:val="000000"/>
                <w:sz w:val="28"/>
                <w:szCs w:val="28"/>
              </w:rPr>
            </w:pPr>
            <w:r>
              <w:rPr>
                <w:color w:val="000000"/>
                <w:sz w:val="28"/>
                <w:szCs w:val="28"/>
              </w:rPr>
              <w:t xml:space="preserve"> </w:t>
            </w:r>
          </w:p>
        </w:tc>
      </w:tr>
    </w:tbl>
    <w:p w:rsidR="00296741" w:rsidRPr="009274F7" w:rsidRDefault="00296741" w:rsidP="00296741">
      <w:pPr>
        <w:shd w:val="clear" w:color="auto" w:fill="FFFFFF"/>
        <w:spacing w:after="225" w:line="336" w:lineRule="atLeast"/>
        <w:jc w:val="center"/>
        <w:rPr>
          <w:color w:val="000000"/>
          <w:sz w:val="28"/>
          <w:szCs w:val="28"/>
        </w:rPr>
      </w:pPr>
      <w:r w:rsidRPr="009274F7">
        <w:rPr>
          <w:b/>
          <w:color w:val="000000"/>
          <w:sz w:val="28"/>
          <w:szCs w:val="28"/>
        </w:rPr>
        <w:t>ПЕРЕЧЕНЬ ПРОГРАММНЫХ МЕРОПРИЯТИЙ</w:t>
      </w:r>
    </w:p>
    <w:p w:rsidR="00296741" w:rsidRPr="009274F7" w:rsidRDefault="00296741" w:rsidP="00296741">
      <w:pPr>
        <w:shd w:val="clear" w:color="auto" w:fill="FFFFFF"/>
        <w:spacing w:line="336" w:lineRule="atLeast"/>
        <w:jc w:val="right"/>
        <w:rPr>
          <w:color w:val="000000"/>
          <w:sz w:val="28"/>
          <w:szCs w:val="28"/>
        </w:rPr>
      </w:pPr>
      <w:r w:rsidRPr="009274F7">
        <w:rPr>
          <w:color w:val="000000"/>
          <w:sz w:val="28"/>
          <w:szCs w:val="28"/>
        </w:rPr>
        <w:t>.</w:t>
      </w:r>
    </w:p>
    <w:bookmarkEnd w:id="0"/>
    <w:p w:rsidR="00296741" w:rsidRPr="009274F7" w:rsidRDefault="00296741" w:rsidP="00296741">
      <w:pPr>
        <w:jc w:val="both"/>
        <w:rPr>
          <w:sz w:val="28"/>
          <w:szCs w:val="28"/>
        </w:rPr>
      </w:pPr>
    </w:p>
    <w:p w:rsidR="00296741" w:rsidRPr="009274F7" w:rsidRDefault="00296741" w:rsidP="00296741">
      <w:pPr>
        <w:rPr>
          <w:sz w:val="28"/>
          <w:szCs w:val="28"/>
        </w:rPr>
      </w:pPr>
    </w:p>
    <w:p w:rsidR="00296741" w:rsidRPr="009274F7" w:rsidRDefault="00296741" w:rsidP="00296741">
      <w:pPr>
        <w:rPr>
          <w:sz w:val="28"/>
          <w:szCs w:val="28"/>
        </w:rPr>
      </w:pPr>
    </w:p>
    <w:p w:rsidR="00296741" w:rsidRPr="009274F7" w:rsidRDefault="00296741" w:rsidP="00296741">
      <w:pPr>
        <w:rPr>
          <w:sz w:val="28"/>
          <w:szCs w:val="28"/>
        </w:rPr>
      </w:pPr>
    </w:p>
    <w:p w:rsidR="00296741" w:rsidRPr="009274F7" w:rsidRDefault="00296741" w:rsidP="00296741">
      <w:pPr>
        <w:rPr>
          <w:sz w:val="28"/>
          <w:szCs w:val="28"/>
        </w:rPr>
      </w:pPr>
    </w:p>
    <w:p w:rsidR="00296741" w:rsidRPr="009274F7" w:rsidRDefault="00296741" w:rsidP="00296741">
      <w:pPr>
        <w:rPr>
          <w:sz w:val="28"/>
          <w:szCs w:val="28"/>
        </w:rPr>
      </w:pPr>
    </w:p>
    <w:p w:rsidR="00296741" w:rsidRPr="009274F7" w:rsidRDefault="00296741" w:rsidP="00296741">
      <w:pPr>
        <w:rPr>
          <w:sz w:val="28"/>
          <w:szCs w:val="28"/>
        </w:rPr>
      </w:pPr>
    </w:p>
    <w:p w:rsidR="00296741" w:rsidRPr="009274F7" w:rsidRDefault="00296741" w:rsidP="00296741">
      <w:pPr>
        <w:rPr>
          <w:sz w:val="28"/>
          <w:szCs w:val="28"/>
        </w:rPr>
      </w:pPr>
    </w:p>
    <w:p w:rsidR="00296741" w:rsidRPr="009274F7" w:rsidRDefault="00296741" w:rsidP="00296741">
      <w:pPr>
        <w:rPr>
          <w:sz w:val="28"/>
          <w:szCs w:val="28"/>
        </w:rPr>
      </w:pPr>
    </w:p>
    <w:p w:rsidR="00296741" w:rsidRPr="009274F7" w:rsidRDefault="00296741" w:rsidP="00296741">
      <w:pPr>
        <w:rPr>
          <w:sz w:val="28"/>
          <w:szCs w:val="28"/>
        </w:rPr>
      </w:pPr>
    </w:p>
    <w:p w:rsidR="00296741" w:rsidRPr="009274F7" w:rsidRDefault="00296741" w:rsidP="00296741">
      <w:pPr>
        <w:rPr>
          <w:sz w:val="28"/>
          <w:szCs w:val="28"/>
        </w:rPr>
      </w:pPr>
    </w:p>
    <w:p w:rsidR="00296741" w:rsidRPr="009274F7" w:rsidRDefault="00296741" w:rsidP="00296741">
      <w:pPr>
        <w:rPr>
          <w:sz w:val="28"/>
          <w:szCs w:val="28"/>
        </w:rPr>
      </w:pPr>
    </w:p>
    <w:p w:rsidR="00296741" w:rsidRPr="009274F7" w:rsidRDefault="00296741" w:rsidP="00296741">
      <w:pPr>
        <w:rPr>
          <w:sz w:val="28"/>
          <w:szCs w:val="28"/>
        </w:rPr>
      </w:pPr>
    </w:p>
    <w:p w:rsidR="00296741" w:rsidRPr="009274F7" w:rsidRDefault="00296741" w:rsidP="00296741">
      <w:pPr>
        <w:rPr>
          <w:sz w:val="28"/>
          <w:szCs w:val="28"/>
        </w:rPr>
      </w:pPr>
    </w:p>
    <w:p w:rsidR="00296741" w:rsidRPr="009274F7" w:rsidRDefault="00296741" w:rsidP="00296741">
      <w:pPr>
        <w:rPr>
          <w:sz w:val="28"/>
          <w:szCs w:val="28"/>
        </w:rPr>
      </w:pPr>
    </w:p>
    <w:p w:rsidR="00296741" w:rsidRPr="009274F7" w:rsidRDefault="00296741" w:rsidP="00296741">
      <w:pPr>
        <w:rPr>
          <w:sz w:val="28"/>
          <w:szCs w:val="28"/>
        </w:rPr>
      </w:pPr>
    </w:p>
    <w:p w:rsidR="00296741" w:rsidRPr="009274F7" w:rsidRDefault="00296741" w:rsidP="00296741">
      <w:pPr>
        <w:rPr>
          <w:sz w:val="28"/>
          <w:szCs w:val="28"/>
        </w:rPr>
      </w:pPr>
    </w:p>
    <w:p w:rsidR="00296741" w:rsidRPr="009274F7" w:rsidRDefault="00296741" w:rsidP="00296741">
      <w:pPr>
        <w:rPr>
          <w:sz w:val="28"/>
          <w:szCs w:val="28"/>
        </w:rPr>
      </w:pPr>
    </w:p>
    <w:p w:rsidR="00296741" w:rsidRPr="009274F7" w:rsidRDefault="00296741" w:rsidP="00296741">
      <w:pPr>
        <w:rPr>
          <w:sz w:val="28"/>
          <w:szCs w:val="28"/>
        </w:rPr>
      </w:pPr>
    </w:p>
    <w:p w:rsidR="00296741" w:rsidRPr="009274F7" w:rsidRDefault="00296741" w:rsidP="00296741">
      <w:pPr>
        <w:rPr>
          <w:sz w:val="28"/>
          <w:szCs w:val="28"/>
        </w:rPr>
      </w:pPr>
    </w:p>
    <w:p w:rsidR="00AA2D79" w:rsidRPr="009274F7" w:rsidRDefault="00AA2D79" w:rsidP="00296741">
      <w:pPr>
        <w:rPr>
          <w:sz w:val="28"/>
          <w:szCs w:val="28"/>
        </w:rPr>
      </w:pPr>
    </w:p>
    <w:p w:rsidR="000D6030" w:rsidRPr="009274F7" w:rsidRDefault="000D6030" w:rsidP="00296741">
      <w:pPr>
        <w:rPr>
          <w:sz w:val="28"/>
          <w:szCs w:val="28"/>
        </w:rPr>
      </w:pPr>
    </w:p>
    <w:p w:rsidR="000D6030" w:rsidRPr="009274F7" w:rsidRDefault="000D6030" w:rsidP="00296741">
      <w:pPr>
        <w:rPr>
          <w:sz w:val="28"/>
          <w:szCs w:val="28"/>
        </w:rPr>
      </w:pPr>
    </w:p>
    <w:p w:rsidR="000D6030" w:rsidRPr="009274F7" w:rsidRDefault="000D6030" w:rsidP="00296741">
      <w:pPr>
        <w:rPr>
          <w:sz w:val="28"/>
          <w:szCs w:val="28"/>
        </w:rPr>
      </w:pPr>
    </w:p>
    <w:p w:rsidR="000D6030" w:rsidRPr="009274F7" w:rsidRDefault="000D6030" w:rsidP="00296741">
      <w:pPr>
        <w:rPr>
          <w:sz w:val="28"/>
          <w:szCs w:val="28"/>
        </w:rPr>
      </w:pPr>
    </w:p>
    <w:p w:rsidR="000D6030" w:rsidRPr="009274F7" w:rsidRDefault="000D6030" w:rsidP="00296741">
      <w:pPr>
        <w:rPr>
          <w:sz w:val="28"/>
          <w:szCs w:val="28"/>
        </w:rPr>
      </w:pPr>
    </w:p>
    <w:p w:rsidR="000D6030" w:rsidRPr="009274F7" w:rsidRDefault="000D6030" w:rsidP="00296741">
      <w:pPr>
        <w:rPr>
          <w:sz w:val="28"/>
          <w:szCs w:val="28"/>
        </w:rPr>
      </w:pPr>
    </w:p>
    <w:p w:rsidR="000D6030" w:rsidRPr="009274F7" w:rsidRDefault="000D6030" w:rsidP="00296741">
      <w:pPr>
        <w:rPr>
          <w:sz w:val="28"/>
          <w:szCs w:val="28"/>
        </w:rPr>
      </w:pPr>
    </w:p>
    <w:p w:rsidR="000D6030" w:rsidRPr="009274F7" w:rsidRDefault="000D6030" w:rsidP="00296741">
      <w:pPr>
        <w:rPr>
          <w:sz w:val="28"/>
          <w:szCs w:val="28"/>
        </w:rPr>
      </w:pPr>
    </w:p>
    <w:p w:rsidR="000D6030" w:rsidRPr="009274F7" w:rsidRDefault="000D6030" w:rsidP="00296741">
      <w:pPr>
        <w:rPr>
          <w:sz w:val="28"/>
          <w:szCs w:val="28"/>
        </w:rPr>
      </w:pPr>
    </w:p>
    <w:p w:rsidR="000D6030" w:rsidRPr="009274F7" w:rsidRDefault="000D6030" w:rsidP="00296741">
      <w:pPr>
        <w:rPr>
          <w:sz w:val="28"/>
          <w:szCs w:val="28"/>
        </w:rPr>
      </w:pPr>
    </w:p>
    <w:p w:rsidR="000D6030" w:rsidRPr="009274F7" w:rsidRDefault="000D6030" w:rsidP="00296741">
      <w:pPr>
        <w:rPr>
          <w:sz w:val="28"/>
          <w:szCs w:val="28"/>
        </w:rPr>
      </w:pPr>
    </w:p>
    <w:p w:rsidR="000D6030" w:rsidRPr="009274F7" w:rsidRDefault="000D6030" w:rsidP="00296741">
      <w:pPr>
        <w:rPr>
          <w:sz w:val="28"/>
          <w:szCs w:val="28"/>
        </w:rPr>
      </w:pPr>
    </w:p>
    <w:p w:rsidR="00296741" w:rsidRPr="009274F7" w:rsidRDefault="00296741" w:rsidP="00296741">
      <w:pPr>
        <w:rPr>
          <w:sz w:val="28"/>
          <w:szCs w:val="28"/>
        </w:rPr>
      </w:pPr>
    </w:p>
    <w:p w:rsidR="000D6030" w:rsidRPr="009274F7" w:rsidRDefault="000D6030" w:rsidP="00296741">
      <w:pPr>
        <w:rPr>
          <w:sz w:val="28"/>
          <w:szCs w:val="28"/>
        </w:rPr>
      </w:pPr>
    </w:p>
    <w:p w:rsidR="00296741" w:rsidRPr="009274F7" w:rsidRDefault="00296741" w:rsidP="00296741">
      <w:pPr>
        <w:ind w:firstLine="708"/>
        <w:rPr>
          <w:sz w:val="28"/>
          <w:szCs w:val="28"/>
        </w:rPr>
      </w:pPr>
    </w:p>
    <w:p w:rsidR="00970837" w:rsidRPr="009274F7" w:rsidRDefault="00296741" w:rsidP="00970837">
      <w:pPr>
        <w:shd w:val="clear" w:color="auto" w:fill="FFFFFF"/>
        <w:ind w:left="57" w:right="57"/>
        <w:jc w:val="right"/>
        <w:rPr>
          <w:color w:val="000000"/>
          <w:sz w:val="28"/>
          <w:szCs w:val="28"/>
        </w:rPr>
      </w:pPr>
      <w:bookmarkStart w:id="1" w:name="_GoBack"/>
      <w:bookmarkEnd w:id="1"/>
      <w:r w:rsidRPr="009274F7">
        <w:rPr>
          <w:b/>
          <w:sz w:val="28"/>
          <w:szCs w:val="28"/>
        </w:rPr>
        <w:lastRenderedPageBreak/>
        <w:t xml:space="preserve">                                                                                                               </w:t>
      </w:r>
      <w:r w:rsidR="00970837" w:rsidRPr="009274F7">
        <w:rPr>
          <w:color w:val="000000"/>
          <w:sz w:val="28"/>
          <w:szCs w:val="28"/>
        </w:rPr>
        <w:t xml:space="preserve">Приложение  3 </w:t>
      </w:r>
    </w:p>
    <w:p w:rsidR="00970837" w:rsidRPr="009274F7" w:rsidRDefault="00970837" w:rsidP="00970837">
      <w:pPr>
        <w:jc w:val="right"/>
        <w:rPr>
          <w:color w:val="000000"/>
          <w:sz w:val="28"/>
          <w:szCs w:val="28"/>
          <w:bdr w:val="none" w:sz="0" w:space="0" w:color="auto" w:frame="1"/>
        </w:rPr>
      </w:pPr>
      <w:r w:rsidRPr="009274F7">
        <w:rPr>
          <w:color w:val="000000"/>
          <w:sz w:val="28"/>
          <w:szCs w:val="28"/>
          <w:bdr w:val="none" w:sz="0" w:space="0" w:color="auto" w:frame="1"/>
        </w:rPr>
        <w:t>к Постановлению администрации</w:t>
      </w:r>
    </w:p>
    <w:p w:rsidR="00970837" w:rsidRPr="009274F7" w:rsidRDefault="00970837" w:rsidP="00970837">
      <w:pPr>
        <w:jc w:val="right"/>
        <w:rPr>
          <w:sz w:val="28"/>
          <w:szCs w:val="28"/>
        </w:rPr>
      </w:pPr>
      <w:r w:rsidRPr="009274F7">
        <w:rPr>
          <w:color w:val="000000"/>
          <w:sz w:val="28"/>
          <w:szCs w:val="28"/>
          <w:bdr w:val="none" w:sz="0" w:space="0" w:color="auto" w:frame="1"/>
        </w:rPr>
        <w:t xml:space="preserve"> </w:t>
      </w:r>
      <w:r w:rsidR="001D1FB2" w:rsidRPr="009274F7">
        <w:rPr>
          <w:color w:val="000000"/>
          <w:sz w:val="28"/>
          <w:szCs w:val="28"/>
          <w:bdr w:val="none" w:sz="0" w:space="0" w:color="auto" w:frame="1"/>
        </w:rPr>
        <w:t>Троснянского района</w:t>
      </w:r>
    </w:p>
    <w:p w:rsidR="00296741" w:rsidRPr="009274F7" w:rsidRDefault="00250B74" w:rsidP="00250B74">
      <w:pPr>
        <w:ind w:firstLine="708"/>
        <w:jc w:val="right"/>
        <w:rPr>
          <w:sz w:val="28"/>
          <w:szCs w:val="28"/>
        </w:rPr>
      </w:pPr>
      <w:r>
        <w:rPr>
          <w:color w:val="000000"/>
          <w:sz w:val="28"/>
          <w:szCs w:val="28"/>
          <w:bdr w:val="none" w:sz="0" w:space="0" w:color="auto" w:frame="1"/>
        </w:rPr>
        <w:t>от  26.12.2024 г. № 422</w:t>
      </w:r>
      <w:r w:rsidR="00296741" w:rsidRPr="009274F7">
        <w:rPr>
          <w:b/>
          <w:sz w:val="28"/>
          <w:szCs w:val="28"/>
        </w:rPr>
        <w:t xml:space="preserve">    </w:t>
      </w:r>
    </w:p>
    <w:p w:rsidR="00296741" w:rsidRPr="009274F7" w:rsidRDefault="00296741" w:rsidP="00296741">
      <w:pPr>
        <w:ind w:firstLine="708"/>
        <w:rPr>
          <w:b/>
          <w:sz w:val="28"/>
          <w:szCs w:val="28"/>
        </w:rPr>
      </w:pPr>
      <w:r w:rsidRPr="009274F7">
        <w:rPr>
          <w:b/>
          <w:sz w:val="28"/>
          <w:szCs w:val="28"/>
        </w:rPr>
        <w:t xml:space="preserve">Мероприятия по развитию улично-дорожной сети </w:t>
      </w:r>
      <w:r w:rsidR="00970837" w:rsidRPr="009274F7">
        <w:rPr>
          <w:b/>
          <w:sz w:val="28"/>
          <w:szCs w:val="28"/>
        </w:rPr>
        <w:t xml:space="preserve">Жерновецкого </w:t>
      </w:r>
      <w:r w:rsidRPr="009274F7">
        <w:rPr>
          <w:b/>
          <w:sz w:val="28"/>
          <w:szCs w:val="28"/>
        </w:rPr>
        <w:t xml:space="preserve">сельского поселения </w:t>
      </w:r>
      <w:r w:rsidR="00970837" w:rsidRPr="009274F7">
        <w:rPr>
          <w:b/>
          <w:sz w:val="28"/>
          <w:szCs w:val="28"/>
        </w:rPr>
        <w:t xml:space="preserve">Троснянского района Орловской </w:t>
      </w:r>
      <w:r w:rsidRPr="009274F7">
        <w:rPr>
          <w:b/>
          <w:sz w:val="28"/>
          <w:szCs w:val="28"/>
        </w:rPr>
        <w:t xml:space="preserve"> области</w:t>
      </w:r>
    </w:p>
    <w:p w:rsidR="00296741" w:rsidRPr="009274F7" w:rsidRDefault="00970837" w:rsidP="00296741">
      <w:pPr>
        <w:ind w:firstLine="708"/>
        <w:rPr>
          <w:b/>
          <w:sz w:val="28"/>
          <w:szCs w:val="28"/>
        </w:rPr>
      </w:pPr>
      <w:r w:rsidRPr="009274F7">
        <w:rPr>
          <w:b/>
          <w:sz w:val="28"/>
          <w:szCs w:val="28"/>
        </w:rPr>
        <w:t xml:space="preserve"> до 2030</w:t>
      </w:r>
      <w:r w:rsidR="00296741" w:rsidRPr="009274F7">
        <w:rPr>
          <w:b/>
          <w:sz w:val="28"/>
          <w:szCs w:val="28"/>
        </w:rPr>
        <w:t xml:space="preserve"> года.</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325"/>
        <w:gridCol w:w="2312"/>
        <w:gridCol w:w="2160"/>
        <w:gridCol w:w="1665"/>
      </w:tblGrid>
      <w:tr w:rsidR="00296741" w:rsidRPr="009274F7" w:rsidTr="00B22E88">
        <w:tc>
          <w:tcPr>
            <w:tcW w:w="675" w:type="dxa"/>
            <w:tcBorders>
              <w:top w:val="single" w:sz="4" w:space="0" w:color="auto"/>
              <w:left w:val="single" w:sz="4" w:space="0" w:color="auto"/>
              <w:bottom w:val="single" w:sz="4" w:space="0" w:color="auto"/>
              <w:right w:val="single" w:sz="4" w:space="0" w:color="auto"/>
            </w:tcBorders>
            <w:hideMark/>
          </w:tcPr>
          <w:p w:rsidR="00296741" w:rsidRPr="009274F7" w:rsidRDefault="00296741">
            <w:pPr>
              <w:rPr>
                <w:b/>
                <w:sz w:val="28"/>
                <w:szCs w:val="28"/>
              </w:rPr>
            </w:pPr>
            <w:r w:rsidRPr="009274F7">
              <w:rPr>
                <w:b/>
                <w:sz w:val="28"/>
                <w:szCs w:val="28"/>
              </w:rPr>
              <w:t>№</w:t>
            </w:r>
          </w:p>
          <w:p w:rsidR="00296741" w:rsidRPr="009274F7" w:rsidRDefault="00296741">
            <w:pPr>
              <w:spacing w:after="200" w:line="276" w:lineRule="auto"/>
              <w:rPr>
                <w:b/>
                <w:sz w:val="28"/>
                <w:szCs w:val="28"/>
              </w:rPr>
            </w:pPr>
            <w:r w:rsidRPr="009274F7">
              <w:rPr>
                <w:b/>
                <w:sz w:val="28"/>
                <w:szCs w:val="28"/>
              </w:rPr>
              <w:t>п/п</w:t>
            </w:r>
          </w:p>
        </w:tc>
        <w:tc>
          <w:tcPr>
            <w:tcW w:w="3325" w:type="dxa"/>
            <w:tcBorders>
              <w:top w:val="single" w:sz="4" w:space="0" w:color="auto"/>
              <w:left w:val="single" w:sz="4" w:space="0" w:color="auto"/>
              <w:bottom w:val="single" w:sz="4" w:space="0" w:color="auto"/>
              <w:right w:val="single" w:sz="4" w:space="0" w:color="auto"/>
            </w:tcBorders>
            <w:hideMark/>
          </w:tcPr>
          <w:p w:rsidR="00296741" w:rsidRPr="009274F7" w:rsidRDefault="00296741">
            <w:pPr>
              <w:spacing w:after="200" w:line="276" w:lineRule="auto"/>
              <w:rPr>
                <w:b/>
                <w:sz w:val="28"/>
                <w:szCs w:val="28"/>
              </w:rPr>
            </w:pPr>
            <w:r w:rsidRPr="009274F7">
              <w:rPr>
                <w:b/>
                <w:sz w:val="28"/>
                <w:szCs w:val="28"/>
              </w:rPr>
              <w:t>Наименование мероприятия</w:t>
            </w:r>
          </w:p>
        </w:tc>
        <w:tc>
          <w:tcPr>
            <w:tcW w:w="2312" w:type="dxa"/>
            <w:tcBorders>
              <w:top w:val="single" w:sz="4" w:space="0" w:color="auto"/>
              <w:left w:val="single" w:sz="4" w:space="0" w:color="auto"/>
              <w:bottom w:val="single" w:sz="4" w:space="0" w:color="auto"/>
              <w:right w:val="single" w:sz="4" w:space="0" w:color="auto"/>
            </w:tcBorders>
            <w:hideMark/>
          </w:tcPr>
          <w:p w:rsidR="00296741" w:rsidRPr="009274F7" w:rsidRDefault="00296741">
            <w:pPr>
              <w:rPr>
                <w:b/>
                <w:sz w:val="28"/>
                <w:szCs w:val="28"/>
              </w:rPr>
            </w:pPr>
            <w:r w:rsidRPr="009274F7">
              <w:rPr>
                <w:b/>
                <w:sz w:val="28"/>
                <w:szCs w:val="28"/>
              </w:rPr>
              <w:t>Местоположение</w:t>
            </w:r>
          </w:p>
          <w:p w:rsidR="00296741" w:rsidRPr="009274F7" w:rsidRDefault="00296741">
            <w:pPr>
              <w:rPr>
                <w:b/>
                <w:sz w:val="28"/>
                <w:szCs w:val="28"/>
              </w:rPr>
            </w:pPr>
            <w:r w:rsidRPr="009274F7">
              <w:rPr>
                <w:b/>
                <w:sz w:val="28"/>
                <w:szCs w:val="28"/>
              </w:rPr>
              <w:t>(населённый пункт, улица,</w:t>
            </w:r>
          </w:p>
          <w:p w:rsidR="00296741" w:rsidRPr="009274F7" w:rsidRDefault="00296741">
            <w:pPr>
              <w:spacing w:after="200" w:line="276" w:lineRule="auto"/>
              <w:rPr>
                <w:b/>
                <w:sz w:val="28"/>
                <w:szCs w:val="28"/>
              </w:rPr>
            </w:pPr>
            <w:r w:rsidRPr="009274F7">
              <w:rPr>
                <w:b/>
                <w:sz w:val="28"/>
                <w:szCs w:val="28"/>
              </w:rPr>
              <w:t xml:space="preserve">№ дома) </w:t>
            </w:r>
          </w:p>
        </w:tc>
        <w:tc>
          <w:tcPr>
            <w:tcW w:w="2160" w:type="dxa"/>
            <w:tcBorders>
              <w:top w:val="single" w:sz="4" w:space="0" w:color="auto"/>
              <w:left w:val="single" w:sz="4" w:space="0" w:color="auto"/>
              <w:bottom w:val="single" w:sz="4" w:space="0" w:color="auto"/>
              <w:right w:val="single" w:sz="4" w:space="0" w:color="auto"/>
            </w:tcBorders>
            <w:hideMark/>
          </w:tcPr>
          <w:p w:rsidR="00296741" w:rsidRPr="009274F7" w:rsidRDefault="00296741">
            <w:pPr>
              <w:rPr>
                <w:b/>
                <w:sz w:val="28"/>
                <w:szCs w:val="28"/>
              </w:rPr>
            </w:pPr>
            <w:r w:rsidRPr="009274F7">
              <w:rPr>
                <w:b/>
                <w:sz w:val="28"/>
                <w:szCs w:val="28"/>
              </w:rPr>
              <w:t>проектная характеристика,</w:t>
            </w:r>
          </w:p>
          <w:p w:rsidR="00296741" w:rsidRPr="009274F7" w:rsidRDefault="00296741">
            <w:pPr>
              <w:rPr>
                <w:b/>
                <w:sz w:val="28"/>
                <w:szCs w:val="28"/>
              </w:rPr>
            </w:pPr>
            <w:r w:rsidRPr="009274F7">
              <w:rPr>
                <w:b/>
                <w:sz w:val="28"/>
                <w:szCs w:val="28"/>
              </w:rPr>
              <w:t>протяжённость,</w:t>
            </w:r>
          </w:p>
          <w:p w:rsidR="00296741" w:rsidRPr="009274F7" w:rsidRDefault="00296741">
            <w:pPr>
              <w:spacing w:line="276" w:lineRule="auto"/>
              <w:rPr>
                <w:b/>
                <w:sz w:val="28"/>
                <w:szCs w:val="28"/>
              </w:rPr>
            </w:pPr>
            <w:r w:rsidRPr="009274F7">
              <w:rPr>
                <w:b/>
                <w:sz w:val="28"/>
                <w:szCs w:val="28"/>
              </w:rPr>
              <w:t>метры</w:t>
            </w:r>
          </w:p>
        </w:tc>
        <w:tc>
          <w:tcPr>
            <w:tcW w:w="1665" w:type="dxa"/>
            <w:tcBorders>
              <w:top w:val="single" w:sz="4" w:space="0" w:color="auto"/>
              <w:left w:val="single" w:sz="4" w:space="0" w:color="auto"/>
              <w:bottom w:val="single" w:sz="4" w:space="0" w:color="auto"/>
              <w:right w:val="single" w:sz="4" w:space="0" w:color="auto"/>
            </w:tcBorders>
            <w:hideMark/>
          </w:tcPr>
          <w:p w:rsidR="00296741" w:rsidRPr="009274F7" w:rsidRDefault="00296741">
            <w:pPr>
              <w:spacing w:after="200" w:line="276" w:lineRule="auto"/>
              <w:rPr>
                <w:b/>
                <w:sz w:val="28"/>
                <w:szCs w:val="28"/>
              </w:rPr>
            </w:pPr>
            <w:r w:rsidRPr="009274F7">
              <w:rPr>
                <w:b/>
                <w:sz w:val="28"/>
                <w:szCs w:val="28"/>
              </w:rPr>
              <w:t>Категория объекта</w:t>
            </w:r>
          </w:p>
        </w:tc>
      </w:tr>
      <w:tr w:rsidR="00296741" w:rsidRPr="009274F7" w:rsidTr="00B22E88">
        <w:trPr>
          <w:trHeight w:val="842"/>
        </w:trPr>
        <w:tc>
          <w:tcPr>
            <w:tcW w:w="675" w:type="dxa"/>
            <w:tcBorders>
              <w:top w:val="single" w:sz="4" w:space="0" w:color="auto"/>
              <w:left w:val="single" w:sz="4" w:space="0" w:color="auto"/>
              <w:bottom w:val="single" w:sz="4" w:space="0" w:color="auto"/>
              <w:right w:val="single" w:sz="4" w:space="0" w:color="auto"/>
            </w:tcBorders>
            <w:hideMark/>
          </w:tcPr>
          <w:p w:rsidR="00296741" w:rsidRPr="009274F7" w:rsidRDefault="00296741">
            <w:pPr>
              <w:spacing w:after="200" w:line="276" w:lineRule="auto"/>
              <w:rPr>
                <w:sz w:val="28"/>
                <w:szCs w:val="28"/>
              </w:rPr>
            </w:pPr>
          </w:p>
        </w:tc>
        <w:tc>
          <w:tcPr>
            <w:tcW w:w="3325" w:type="dxa"/>
            <w:tcBorders>
              <w:top w:val="single" w:sz="4" w:space="0" w:color="auto"/>
              <w:left w:val="single" w:sz="4" w:space="0" w:color="auto"/>
              <w:bottom w:val="single" w:sz="4" w:space="0" w:color="auto"/>
              <w:right w:val="single" w:sz="4" w:space="0" w:color="auto"/>
            </w:tcBorders>
            <w:hideMark/>
          </w:tcPr>
          <w:p w:rsidR="00296741" w:rsidRPr="009274F7" w:rsidRDefault="00296741">
            <w:pPr>
              <w:spacing w:after="200" w:line="276" w:lineRule="auto"/>
              <w:rPr>
                <w:sz w:val="28"/>
                <w:szCs w:val="28"/>
              </w:rPr>
            </w:pPr>
          </w:p>
        </w:tc>
        <w:tc>
          <w:tcPr>
            <w:tcW w:w="2312" w:type="dxa"/>
            <w:tcBorders>
              <w:top w:val="single" w:sz="4" w:space="0" w:color="auto"/>
              <w:left w:val="single" w:sz="4" w:space="0" w:color="auto"/>
              <w:bottom w:val="single" w:sz="4" w:space="0" w:color="auto"/>
              <w:right w:val="single" w:sz="4" w:space="0" w:color="auto"/>
            </w:tcBorders>
            <w:hideMark/>
          </w:tcPr>
          <w:p w:rsidR="00296741" w:rsidRPr="009274F7" w:rsidRDefault="00296741">
            <w:pPr>
              <w:spacing w:after="200" w:line="276" w:lineRule="auto"/>
              <w:rPr>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296741" w:rsidRPr="009274F7" w:rsidRDefault="00296741">
            <w:pPr>
              <w:spacing w:after="200" w:line="276" w:lineRule="auto"/>
              <w:rPr>
                <w:sz w:val="28"/>
                <w:szCs w:val="28"/>
              </w:rPr>
            </w:pPr>
          </w:p>
        </w:tc>
        <w:tc>
          <w:tcPr>
            <w:tcW w:w="1665" w:type="dxa"/>
            <w:tcBorders>
              <w:top w:val="single" w:sz="4" w:space="0" w:color="auto"/>
              <w:left w:val="single" w:sz="4" w:space="0" w:color="auto"/>
              <w:bottom w:val="single" w:sz="4" w:space="0" w:color="auto"/>
              <w:right w:val="single" w:sz="4" w:space="0" w:color="auto"/>
            </w:tcBorders>
            <w:hideMark/>
          </w:tcPr>
          <w:p w:rsidR="00296741" w:rsidRPr="009274F7" w:rsidRDefault="00296741">
            <w:pPr>
              <w:spacing w:after="200" w:line="276" w:lineRule="auto"/>
              <w:rPr>
                <w:sz w:val="28"/>
                <w:szCs w:val="28"/>
              </w:rPr>
            </w:pPr>
          </w:p>
        </w:tc>
      </w:tr>
      <w:tr w:rsidR="00296741" w:rsidRPr="009274F7" w:rsidTr="00B22E88">
        <w:tc>
          <w:tcPr>
            <w:tcW w:w="675" w:type="dxa"/>
            <w:tcBorders>
              <w:top w:val="single" w:sz="4" w:space="0" w:color="auto"/>
              <w:left w:val="single" w:sz="4" w:space="0" w:color="auto"/>
              <w:bottom w:val="single" w:sz="4" w:space="0" w:color="auto"/>
              <w:right w:val="single" w:sz="4" w:space="0" w:color="auto"/>
            </w:tcBorders>
            <w:hideMark/>
          </w:tcPr>
          <w:p w:rsidR="00296741" w:rsidRPr="009274F7" w:rsidRDefault="00296741">
            <w:pPr>
              <w:spacing w:after="200" w:line="276" w:lineRule="auto"/>
              <w:rPr>
                <w:sz w:val="28"/>
                <w:szCs w:val="28"/>
              </w:rPr>
            </w:pPr>
          </w:p>
        </w:tc>
        <w:tc>
          <w:tcPr>
            <w:tcW w:w="3325" w:type="dxa"/>
            <w:tcBorders>
              <w:top w:val="single" w:sz="4" w:space="0" w:color="auto"/>
              <w:left w:val="single" w:sz="4" w:space="0" w:color="auto"/>
              <w:bottom w:val="single" w:sz="4" w:space="0" w:color="auto"/>
              <w:right w:val="single" w:sz="4" w:space="0" w:color="auto"/>
            </w:tcBorders>
            <w:hideMark/>
          </w:tcPr>
          <w:p w:rsidR="00296741" w:rsidRPr="009274F7" w:rsidRDefault="00296741">
            <w:pPr>
              <w:spacing w:line="276" w:lineRule="auto"/>
              <w:rPr>
                <w:sz w:val="28"/>
                <w:szCs w:val="28"/>
              </w:rPr>
            </w:pPr>
          </w:p>
        </w:tc>
        <w:tc>
          <w:tcPr>
            <w:tcW w:w="2312" w:type="dxa"/>
            <w:tcBorders>
              <w:top w:val="single" w:sz="4" w:space="0" w:color="auto"/>
              <w:left w:val="single" w:sz="4" w:space="0" w:color="auto"/>
              <w:bottom w:val="single" w:sz="4" w:space="0" w:color="auto"/>
              <w:right w:val="single" w:sz="4" w:space="0" w:color="auto"/>
            </w:tcBorders>
            <w:hideMark/>
          </w:tcPr>
          <w:p w:rsidR="00296741" w:rsidRPr="009274F7" w:rsidRDefault="00296741">
            <w:pPr>
              <w:spacing w:after="200" w:line="276" w:lineRule="auto"/>
              <w:rPr>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296741" w:rsidRPr="009274F7" w:rsidRDefault="00296741">
            <w:pPr>
              <w:spacing w:after="200" w:line="276" w:lineRule="auto"/>
              <w:rPr>
                <w:sz w:val="28"/>
                <w:szCs w:val="28"/>
              </w:rPr>
            </w:pPr>
          </w:p>
        </w:tc>
        <w:tc>
          <w:tcPr>
            <w:tcW w:w="1665" w:type="dxa"/>
            <w:tcBorders>
              <w:top w:val="single" w:sz="4" w:space="0" w:color="auto"/>
              <w:left w:val="single" w:sz="4" w:space="0" w:color="auto"/>
              <w:bottom w:val="single" w:sz="4" w:space="0" w:color="auto"/>
              <w:right w:val="single" w:sz="4" w:space="0" w:color="auto"/>
            </w:tcBorders>
            <w:hideMark/>
          </w:tcPr>
          <w:p w:rsidR="00296741" w:rsidRPr="009274F7" w:rsidRDefault="00296741">
            <w:pPr>
              <w:spacing w:after="200" w:line="276" w:lineRule="auto"/>
              <w:rPr>
                <w:sz w:val="28"/>
                <w:szCs w:val="28"/>
              </w:rPr>
            </w:pPr>
          </w:p>
        </w:tc>
      </w:tr>
      <w:tr w:rsidR="00296741" w:rsidRPr="009274F7" w:rsidTr="00B22E88">
        <w:tc>
          <w:tcPr>
            <w:tcW w:w="675" w:type="dxa"/>
            <w:tcBorders>
              <w:top w:val="single" w:sz="4" w:space="0" w:color="auto"/>
              <w:left w:val="single" w:sz="4" w:space="0" w:color="auto"/>
              <w:bottom w:val="single" w:sz="4" w:space="0" w:color="auto"/>
              <w:right w:val="single" w:sz="4" w:space="0" w:color="auto"/>
            </w:tcBorders>
            <w:hideMark/>
          </w:tcPr>
          <w:p w:rsidR="00296741" w:rsidRPr="009274F7" w:rsidRDefault="00296741">
            <w:pPr>
              <w:spacing w:after="200" w:line="276" w:lineRule="auto"/>
              <w:rPr>
                <w:sz w:val="28"/>
                <w:szCs w:val="28"/>
              </w:rPr>
            </w:pPr>
          </w:p>
        </w:tc>
        <w:tc>
          <w:tcPr>
            <w:tcW w:w="3325" w:type="dxa"/>
            <w:tcBorders>
              <w:top w:val="single" w:sz="4" w:space="0" w:color="auto"/>
              <w:left w:val="single" w:sz="4" w:space="0" w:color="auto"/>
              <w:bottom w:val="single" w:sz="4" w:space="0" w:color="auto"/>
              <w:right w:val="single" w:sz="4" w:space="0" w:color="auto"/>
            </w:tcBorders>
            <w:hideMark/>
          </w:tcPr>
          <w:p w:rsidR="00296741" w:rsidRPr="009274F7" w:rsidRDefault="00296741">
            <w:pPr>
              <w:spacing w:after="200" w:line="276" w:lineRule="auto"/>
              <w:rPr>
                <w:sz w:val="28"/>
                <w:szCs w:val="28"/>
              </w:rPr>
            </w:pPr>
          </w:p>
        </w:tc>
        <w:tc>
          <w:tcPr>
            <w:tcW w:w="2312" w:type="dxa"/>
            <w:tcBorders>
              <w:top w:val="single" w:sz="4" w:space="0" w:color="auto"/>
              <w:left w:val="single" w:sz="4" w:space="0" w:color="auto"/>
              <w:bottom w:val="single" w:sz="4" w:space="0" w:color="auto"/>
              <w:right w:val="single" w:sz="4" w:space="0" w:color="auto"/>
            </w:tcBorders>
            <w:hideMark/>
          </w:tcPr>
          <w:p w:rsidR="00296741" w:rsidRPr="009274F7" w:rsidRDefault="00296741">
            <w:pPr>
              <w:spacing w:after="200" w:line="276" w:lineRule="auto"/>
              <w:rPr>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296741" w:rsidRPr="009274F7" w:rsidRDefault="00296741">
            <w:pPr>
              <w:spacing w:after="200" w:line="276" w:lineRule="auto"/>
              <w:rPr>
                <w:sz w:val="28"/>
                <w:szCs w:val="28"/>
              </w:rPr>
            </w:pPr>
          </w:p>
        </w:tc>
        <w:tc>
          <w:tcPr>
            <w:tcW w:w="1665" w:type="dxa"/>
            <w:tcBorders>
              <w:top w:val="single" w:sz="4" w:space="0" w:color="auto"/>
              <w:left w:val="single" w:sz="4" w:space="0" w:color="auto"/>
              <w:bottom w:val="single" w:sz="4" w:space="0" w:color="auto"/>
              <w:right w:val="single" w:sz="4" w:space="0" w:color="auto"/>
            </w:tcBorders>
            <w:hideMark/>
          </w:tcPr>
          <w:p w:rsidR="00296741" w:rsidRPr="009274F7" w:rsidRDefault="00296741">
            <w:pPr>
              <w:spacing w:after="200" w:line="276" w:lineRule="auto"/>
              <w:rPr>
                <w:sz w:val="28"/>
                <w:szCs w:val="28"/>
              </w:rPr>
            </w:pPr>
          </w:p>
        </w:tc>
      </w:tr>
      <w:tr w:rsidR="00296741" w:rsidRPr="009274F7" w:rsidTr="00B22E88">
        <w:tc>
          <w:tcPr>
            <w:tcW w:w="675" w:type="dxa"/>
            <w:tcBorders>
              <w:top w:val="single" w:sz="4" w:space="0" w:color="auto"/>
              <w:left w:val="single" w:sz="4" w:space="0" w:color="auto"/>
              <w:bottom w:val="single" w:sz="4" w:space="0" w:color="auto"/>
              <w:right w:val="single" w:sz="4" w:space="0" w:color="auto"/>
            </w:tcBorders>
            <w:hideMark/>
          </w:tcPr>
          <w:p w:rsidR="00296741" w:rsidRPr="009274F7" w:rsidRDefault="00296741">
            <w:pPr>
              <w:spacing w:after="200" w:line="276" w:lineRule="auto"/>
              <w:rPr>
                <w:sz w:val="28"/>
                <w:szCs w:val="28"/>
              </w:rPr>
            </w:pPr>
          </w:p>
        </w:tc>
        <w:tc>
          <w:tcPr>
            <w:tcW w:w="3325" w:type="dxa"/>
            <w:tcBorders>
              <w:top w:val="single" w:sz="4" w:space="0" w:color="auto"/>
              <w:left w:val="single" w:sz="4" w:space="0" w:color="auto"/>
              <w:bottom w:val="single" w:sz="4" w:space="0" w:color="auto"/>
              <w:right w:val="single" w:sz="4" w:space="0" w:color="auto"/>
            </w:tcBorders>
            <w:hideMark/>
          </w:tcPr>
          <w:p w:rsidR="00296741" w:rsidRPr="009274F7" w:rsidRDefault="00296741" w:rsidP="00B22E88">
            <w:pPr>
              <w:spacing w:after="200" w:line="276" w:lineRule="auto"/>
              <w:rPr>
                <w:sz w:val="28"/>
                <w:szCs w:val="28"/>
              </w:rPr>
            </w:pPr>
          </w:p>
        </w:tc>
        <w:tc>
          <w:tcPr>
            <w:tcW w:w="2312" w:type="dxa"/>
            <w:tcBorders>
              <w:top w:val="single" w:sz="4" w:space="0" w:color="auto"/>
              <w:left w:val="single" w:sz="4" w:space="0" w:color="auto"/>
              <w:bottom w:val="single" w:sz="4" w:space="0" w:color="auto"/>
              <w:right w:val="single" w:sz="4" w:space="0" w:color="auto"/>
            </w:tcBorders>
            <w:hideMark/>
          </w:tcPr>
          <w:p w:rsidR="00B22E88" w:rsidRPr="009274F7" w:rsidRDefault="00B22E88">
            <w:pPr>
              <w:spacing w:after="200" w:line="276" w:lineRule="auto"/>
              <w:rPr>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296741" w:rsidRPr="009274F7" w:rsidRDefault="00296741">
            <w:pPr>
              <w:spacing w:after="200" w:line="276" w:lineRule="auto"/>
              <w:rPr>
                <w:sz w:val="28"/>
                <w:szCs w:val="28"/>
              </w:rPr>
            </w:pPr>
          </w:p>
        </w:tc>
        <w:tc>
          <w:tcPr>
            <w:tcW w:w="1665" w:type="dxa"/>
            <w:tcBorders>
              <w:top w:val="single" w:sz="4" w:space="0" w:color="auto"/>
              <w:left w:val="single" w:sz="4" w:space="0" w:color="auto"/>
              <w:bottom w:val="single" w:sz="4" w:space="0" w:color="auto"/>
              <w:right w:val="single" w:sz="4" w:space="0" w:color="auto"/>
            </w:tcBorders>
            <w:hideMark/>
          </w:tcPr>
          <w:p w:rsidR="00296741" w:rsidRPr="009274F7" w:rsidRDefault="00296741">
            <w:pPr>
              <w:spacing w:after="200" w:line="276" w:lineRule="auto"/>
              <w:rPr>
                <w:sz w:val="28"/>
                <w:szCs w:val="28"/>
              </w:rPr>
            </w:pPr>
          </w:p>
        </w:tc>
      </w:tr>
    </w:tbl>
    <w:p w:rsidR="00296741" w:rsidRPr="009274F7" w:rsidRDefault="00296741" w:rsidP="00CB14C7">
      <w:pPr>
        <w:keepNext/>
        <w:ind w:firstLine="360"/>
        <w:jc w:val="right"/>
        <w:rPr>
          <w:sz w:val="28"/>
          <w:szCs w:val="28"/>
        </w:rPr>
      </w:pPr>
    </w:p>
    <w:p w:rsidR="00296741" w:rsidRPr="009274F7" w:rsidRDefault="00296741" w:rsidP="00CB14C7">
      <w:pPr>
        <w:keepNext/>
        <w:ind w:firstLine="360"/>
        <w:jc w:val="right"/>
        <w:rPr>
          <w:sz w:val="28"/>
          <w:szCs w:val="28"/>
        </w:rPr>
      </w:pPr>
    </w:p>
    <w:p w:rsidR="00296741" w:rsidRPr="009274F7" w:rsidRDefault="00296741" w:rsidP="00CB14C7">
      <w:pPr>
        <w:keepNext/>
        <w:ind w:firstLine="360"/>
        <w:jc w:val="right"/>
        <w:rPr>
          <w:sz w:val="28"/>
          <w:szCs w:val="28"/>
        </w:rPr>
      </w:pPr>
    </w:p>
    <w:p w:rsidR="00296741" w:rsidRPr="009274F7" w:rsidRDefault="00296741" w:rsidP="00CB14C7">
      <w:pPr>
        <w:keepNext/>
        <w:ind w:firstLine="360"/>
        <w:jc w:val="right"/>
        <w:rPr>
          <w:sz w:val="28"/>
          <w:szCs w:val="28"/>
        </w:rPr>
      </w:pPr>
    </w:p>
    <w:p w:rsidR="00296741" w:rsidRPr="009274F7" w:rsidRDefault="00296741" w:rsidP="00CB14C7">
      <w:pPr>
        <w:keepNext/>
        <w:ind w:firstLine="360"/>
        <w:jc w:val="right"/>
        <w:rPr>
          <w:sz w:val="28"/>
          <w:szCs w:val="28"/>
        </w:rPr>
      </w:pPr>
    </w:p>
    <w:sectPr w:rsidR="00296741" w:rsidRPr="009274F7" w:rsidSect="00CC107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numFmt w:val="bullet"/>
      <w:lvlText w:val="-"/>
      <w:lvlJc w:val="left"/>
      <w:pPr>
        <w:tabs>
          <w:tab w:val="num" w:pos="1035"/>
        </w:tabs>
        <w:ind w:left="900" w:firstLine="0"/>
      </w:pPr>
      <w:rPr>
        <w:rFonts w:ascii="Times New Roman" w:hAnsi="Times New Roman" w:cs="Times New Roman"/>
      </w:rPr>
    </w:lvl>
  </w:abstractNum>
  <w:abstractNum w:abstractNumId="1">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3">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4">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5">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6">
    <w:nsid w:val="00000015"/>
    <w:multiLevelType w:val="singleLevel"/>
    <w:tmpl w:val="00000015"/>
    <w:lvl w:ilvl="0">
      <w:numFmt w:val="bullet"/>
      <w:lvlText w:val="-"/>
      <w:lvlJc w:val="left"/>
      <w:pPr>
        <w:tabs>
          <w:tab w:val="num" w:pos="0"/>
        </w:tabs>
        <w:ind w:left="0" w:firstLine="0"/>
      </w:pPr>
      <w:rPr>
        <w:rFonts w:ascii="Times New Roman" w:hAnsi="Times New Roman" w:cs="Times New Roman"/>
      </w:rPr>
    </w:lvl>
  </w:abstractNum>
  <w:abstractNum w:abstractNumId="7">
    <w:nsid w:val="0A731A50"/>
    <w:multiLevelType w:val="multilevel"/>
    <w:tmpl w:val="ADECA7DE"/>
    <w:lvl w:ilvl="0">
      <w:start w:val="1"/>
      <w:numFmt w:val="decimal"/>
      <w:lvlText w:val="%1"/>
      <w:lvlJc w:val="left"/>
      <w:pPr>
        <w:ind w:left="-349" w:hanging="360"/>
      </w:pPr>
      <w:rPr>
        <w:rFonts w:hint="default"/>
        <w:b/>
      </w:rPr>
    </w:lvl>
    <w:lvl w:ilvl="1">
      <w:start w:val="3"/>
      <w:numFmt w:val="decimal"/>
      <w:isLgl/>
      <w:lvlText w:val="%1.%2"/>
      <w:lvlJc w:val="left"/>
      <w:pPr>
        <w:ind w:left="170" w:hanging="525"/>
      </w:pPr>
      <w:rPr>
        <w:rFonts w:hint="default"/>
      </w:rPr>
    </w:lvl>
    <w:lvl w:ilvl="2">
      <w:start w:val="2"/>
      <w:numFmt w:val="decimal"/>
      <w:isLgl/>
      <w:lvlText w:val="%1.%2.%3"/>
      <w:lvlJc w:val="left"/>
      <w:pPr>
        <w:ind w:left="719" w:hanging="720"/>
      </w:pPr>
      <w:rPr>
        <w:rFonts w:hint="default"/>
      </w:rPr>
    </w:lvl>
    <w:lvl w:ilvl="3">
      <w:start w:val="1"/>
      <w:numFmt w:val="decimal"/>
      <w:isLgl/>
      <w:lvlText w:val="%1.%2.%3.%4"/>
      <w:lvlJc w:val="left"/>
      <w:pPr>
        <w:ind w:left="1073" w:hanging="720"/>
      </w:pPr>
      <w:rPr>
        <w:rFonts w:hint="default"/>
      </w:rPr>
    </w:lvl>
    <w:lvl w:ilvl="4">
      <w:start w:val="1"/>
      <w:numFmt w:val="decimal"/>
      <w:isLgl/>
      <w:lvlText w:val="%1.%2.%3.%4.%5"/>
      <w:lvlJc w:val="left"/>
      <w:pPr>
        <w:ind w:left="1787" w:hanging="1080"/>
      </w:pPr>
      <w:rPr>
        <w:rFonts w:hint="default"/>
      </w:rPr>
    </w:lvl>
    <w:lvl w:ilvl="5">
      <w:start w:val="1"/>
      <w:numFmt w:val="decimal"/>
      <w:isLgl/>
      <w:lvlText w:val="%1.%2.%3.%4.%5.%6"/>
      <w:lvlJc w:val="left"/>
      <w:pPr>
        <w:ind w:left="2141" w:hanging="1080"/>
      </w:pPr>
      <w:rPr>
        <w:rFonts w:hint="default"/>
      </w:rPr>
    </w:lvl>
    <w:lvl w:ilvl="6">
      <w:start w:val="1"/>
      <w:numFmt w:val="decimal"/>
      <w:isLgl/>
      <w:lvlText w:val="%1.%2.%3.%4.%5.%6.%7"/>
      <w:lvlJc w:val="left"/>
      <w:pPr>
        <w:ind w:left="2855" w:hanging="1440"/>
      </w:pPr>
      <w:rPr>
        <w:rFonts w:hint="default"/>
      </w:rPr>
    </w:lvl>
    <w:lvl w:ilvl="7">
      <w:start w:val="1"/>
      <w:numFmt w:val="decimal"/>
      <w:isLgl/>
      <w:lvlText w:val="%1.%2.%3.%4.%5.%6.%7.%8"/>
      <w:lvlJc w:val="left"/>
      <w:pPr>
        <w:ind w:left="3209" w:hanging="1440"/>
      </w:pPr>
      <w:rPr>
        <w:rFonts w:hint="default"/>
      </w:rPr>
    </w:lvl>
    <w:lvl w:ilvl="8">
      <w:start w:val="1"/>
      <w:numFmt w:val="decimal"/>
      <w:isLgl/>
      <w:lvlText w:val="%1.%2.%3.%4.%5.%6.%7.%8.%9"/>
      <w:lvlJc w:val="left"/>
      <w:pPr>
        <w:ind w:left="3923" w:hanging="1800"/>
      </w:pPr>
      <w:rPr>
        <w:rFonts w:hint="default"/>
      </w:rPr>
    </w:lvl>
  </w:abstractNum>
  <w:abstractNum w:abstractNumId="8">
    <w:nsid w:val="19BC0427"/>
    <w:multiLevelType w:val="hybridMultilevel"/>
    <w:tmpl w:val="E92C0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617337"/>
    <w:multiLevelType w:val="multilevel"/>
    <w:tmpl w:val="AD6A707A"/>
    <w:lvl w:ilvl="0">
      <w:start w:val="1"/>
      <w:numFmt w:val="decimal"/>
      <w:lvlText w:val="%1"/>
      <w:lvlJc w:val="left"/>
      <w:pPr>
        <w:ind w:left="360" w:hanging="360"/>
      </w:pPr>
      <w:rPr>
        <w:rFonts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3872" w:hanging="1800"/>
      </w:pPr>
      <w:rPr>
        <w:rFonts w:hint="default"/>
      </w:rPr>
    </w:lvl>
  </w:abstractNum>
  <w:abstractNum w:abstractNumId="10">
    <w:nsid w:val="30FD181C"/>
    <w:multiLevelType w:val="hybridMultilevel"/>
    <w:tmpl w:val="EBA6BF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F403F9"/>
    <w:multiLevelType w:val="hybridMultilevel"/>
    <w:tmpl w:val="B2A4A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5F0704"/>
    <w:multiLevelType w:val="hybridMultilevel"/>
    <w:tmpl w:val="A13ADE9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3128D8"/>
    <w:multiLevelType w:val="hybridMultilevel"/>
    <w:tmpl w:val="6CF21412"/>
    <w:lvl w:ilvl="0" w:tplc="3F5E5A20">
      <w:start w:val="1"/>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58AA43CC"/>
    <w:multiLevelType w:val="hybridMultilevel"/>
    <w:tmpl w:val="7AB2A44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60113BF6"/>
    <w:multiLevelType w:val="hybridMultilevel"/>
    <w:tmpl w:val="271CBEA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8">
    <w:nsid w:val="77333D6B"/>
    <w:multiLevelType w:val="hybridMultilevel"/>
    <w:tmpl w:val="7C621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14"/>
  </w:num>
  <w:num w:numId="5">
    <w:abstractNumId w:val="16"/>
  </w:num>
  <w:num w:numId="6">
    <w:abstractNumId w:val="15"/>
  </w:num>
  <w:num w:numId="7">
    <w:abstractNumId w:val="12"/>
  </w:num>
  <w:num w:numId="8">
    <w:abstractNumId w:val="17"/>
  </w:num>
  <w:num w:numId="9">
    <w:abstractNumId w:val="13"/>
  </w:num>
  <w:num w:numId="10">
    <w:abstractNumId w:val="2"/>
  </w:num>
  <w:num w:numId="11">
    <w:abstractNumId w:val="4"/>
  </w:num>
  <w:num w:numId="12">
    <w:abstractNumId w:val="0"/>
  </w:num>
  <w:num w:numId="13">
    <w:abstractNumId w:val="5"/>
  </w:num>
  <w:num w:numId="14">
    <w:abstractNumId w:val="9"/>
  </w:num>
  <w:num w:numId="15">
    <w:abstractNumId w:val="7"/>
  </w:num>
  <w:num w:numId="16">
    <w:abstractNumId w:val="18"/>
  </w:num>
  <w:num w:numId="17">
    <w:abstractNumId w:val="11"/>
  </w:num>
  <w:num w:numId="18">
    <w:abstractNumId w:val="8"/>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stylePaneFormatFilter w:val="3F01"/>
  <w:defaultTabStop w:val="708"/>
  <w:characterSpacingControl w:val="doNotCompress"/>
  <w:compat/>
  <w:rsids>
    <w:rsidRoot w:val="00610D53"/>
    <w:rsid w:val="00007D34"/>
    <w:rsid w:val="0001009A"/>
    <w:rsid w:val="00014937"/>
    <w:rsid w:val="00043130"/>
    <w:rsid w:val="000464AF"/>
    <w:rsid w:val="00074F66"/>
    <w:rsid w:val="0007656C"/>
    <w:rsid w:val="0008344B"/>
    <w:rsid w:val="000864C0"/>
    <w:rsid w:val="000A6122"/>
    <w:rsid w:val="000B1E13"/>
    <w:rsid w:val="000B51A7"/>
    <w:rsid w:val="000C273B"/>
    <w:rsid w:val="000C4CE5"/>
    <w:rsid w:val="000C5431"/>
    <w:rsid w:val="000D5089"/>
    <w:rsid w:val="000D6030"/>
    <w:rsid w:val="000E4A61"/>
    <w:rsid w:val="00100FBA"/>
    <w:rsid w:val="00105D69"/>
    <w:rsid w:val="00113542"/>
    <w:rsid w:val="00116904"/>
    <w:rsid w:val="00123931"/>
    <w:rsid w:val="00124435"/>
    <w:rsid w:val="00131AFD"/>
    <w:rsid w:val="00134B6D"/>
    <w:rsid w:val="00142E62"/>
    <w:rsid w:val="001465D2"/>
    <w:rsid w:val="00146DDD"/>
    <w:rsid w:val="001518C4"/>
    <w:rsid w:val="001552C2"/>
    <w:rsid w:val="00156D2E"/>
    <w:rsid w:val="001660FD"/>
    <w:rsid w:val="00173FEC"/>
    <w:rsid w:val="00176619"/>
    <w:rsid w:val="00176C07"/>
    <w:rsid w:val="001852F8"/>
    <w:rsid w:val="001A4802"/>
    <w:rsid w:val="001A6A86"/>
    <w:rsid w:val="001B1D83"/>
    <w:rsid w:val="001C24A1"/>
    <w:rsid w:val="001D1FB2"/>
    <w:rsid w:val="001D2408"/>
    <w:rsid w:val="001D24BE"/>
    <w:rsid w:val="001E30FF"/>
    <w:rsid w:val="001E4897"/>
    <w:rsid w:val="001F2922"/>
    <w:rsid w:val="001F4489"/>
    <w:rsid w:val="0020024C"/>
    <w:rsid w:val="00205719"/>
    <w:rsid w:val="00207D67"/>
    <w:rsid w:val="00215DBC"/>
    <w:rsid w:val="00220277"/>
    <w:rsid w:val="0022459C"/>
    <w:rsid w:val="00227D7F"/>
    <w:rsid w:val="00236C2E"/>
    <w:rsid w:val="00236F5E"/>
    <w:rsid w:val="00237004"/>
    <w:rsid w:val="00241672"/>
    <w:rsid w:val="00250B74"/>
    <w:rsid w:val="00257CA2"/>
    <w:rsid w:val="002634D1"/>
    <w:rsid w:val="00265AC6"/>
    <w:rsid w:val="002713E7"/>
    <w:rsid w:val="00285A39"/>
    <w:rsid w:val="00296741"/>
    <w:rsid w:val="002A204C"/>
    <w:rsid w:val="002A6D35"/>
    <w:rsid w:val="002B01A6"/>
    <w:rsid w:val="002C28EB"/>
    <w:rsid w:val="002C346C"/>
    <w:rsid w:val="002C4D43"/>
    <w:rsid w:val="002C54C8"/>
    <w:rsid w:val="002D3B8D"/>
    <w:rsid w:val="002D3C5E"/>
    <w:rsid w:val="002E2C52"/>
    <w:rsid w:val="003000EF"/>
    <w:rsid w:val="00301D93"/>
    <w:rsid w:val="00310785"/>
    <w:rsid w:val="0031399C"/>
    <w:rsid w:val="003227FE"/>
    <w:rsid w:val="00323155"/>
    <w:rsid w:val="00335731"/>
    <w:rsid w:val="00337B87"/>
    <w:rsid w:val="0034064D"/>
    <w:rsid w:val="00351461"/>
    <w:rsid w:val="00352D7B"/>
    <w:rsid w:val="003639E5"/>
    <w:rsid w:val="0036737D"/>
    <w:rsid w:val="00367DD1"/>
    <w:rsid w:val="00370411"/>
    <w:rsid w:val="00375621"/>
    <w:rsid w:val="003759F7"/>
    <w:rsid w:val="003807AB"/>
    <w:rsid w:val="003A31C7"/>
    <w:rsid w:val="003A56EE"/>
    <w:rsid w:val="003B1D78"/>
    <w:rsid w:val="003C2012"/>
    <w:rsid w:val="003E5AF2"/>
    <w:rsid w:val="003F2EA7"/>
    <w:rsid w:val="003F3E92"/>
    <w:rsid w:val="00415672"/>
    <w:rsid w:val="00423767"/>
    <w:rsid w:val="004329DF"/>
    <w:rsid w:val="00434512"/>
    <w:rsid w:val="0043575F"/>
    <w:rsid w:val="00453EC7"/>
    <w:rsid w:val="004619FF"/>
    <w:rsid w:val="004622D3"/>
    <w:rsid w:val="0046398D"/>
    <w:rsid w:val="00465085"/>
    <w:rsid w:val="004654AF"/>
    <w:rsid w:val="00472505"/>
    <w:rsid w:val="00477ADC"/>
    <w:rsid w:val="0049380D"/>
    <w:rsid w:val="004C5E52"/>
    <w:rsid w:val="004C5F1D"/>
    <w:rsid w:val="004D5203"/>
    <w:rsid w:val="004D77DE"/>
    <w:rsid w:val="004F3BFE"/>
    <w:rsid w:val="005005AD"/>
    <w:rsid w:val="00501D27"/>
    <w:rsid w:val="00510A58"/>
    <w:rsid w:val="005111BE"/>
    <w:rsid w:val="00515527"/>
    <w:rsid w:val="0052216E"/>
    <w:rsid w:val="0052264C"/>
    <w:rsid w:val="00522EC5"/>
    <w:rsid w:val="00531D33"/>
    <w:rsid w:val="00537352"/>
    <w:rsid w:val="00555C1E"/>
    <w:rsid w:val="005569BB"/>
    <w:rsid w:val="005662EF"/>
    <w:rsid w:val="005667FE"/>
    <w:rsid w:val="0057212F"/>
    <w:rsid w:val="005722F6"/>
    <w:rsid w:val="005805BC"/>
    <w:rsid w:val="00581865"/>
    <w:rsid w:val="00591237"/>
    <w:rsid w:val="005933B7"/>
    <w:rsid w:val="00597637"/>
    <w:rsid w:val="005B75FB"/>
    <w:rsid w:val="005C36D4"/>
    <w:rsid w:val="005C7809"/>
    <w:rsid w:val="005D0A99"/>
    <w:rsid w:val="005E73BE"/>
    <w:rsid w:val="005F0C74"/>
    <w:rsid w:val="005F648F"/>
    <w:rsid w:val="00607C39"/>
    <w:rsid w:val="00610D53"/>
    <w:rsid w:val="0061378C"/>
    <w:rsid w:val="00620C62"/>
    <w:rsid w:val="00623825"/>
    <w:rsid w:val="00624D8A"/>
    <w:rsid w:val="006250A3"/>
    <w:rsid w:val="00631D58"/>
    <w:rsid w:val="0064355F"/>
    <w:rsid w:val="00645650"/>
    <w:rsid w:val="006462A1"/>
    <w:rsid w:val="00651FBD"/>
    <w:rsid w:val="00653E77"/>
    <w:rsid w:val="006601B6"/>
    <w:rsid w:val="0066786D"/>
    <w:rsid w:val="00670FF8"/>
    <w:rsid w:val="00682A57"/>
    <w:rsid w:val="00684449"/>
    <w:rsid w:val="00685EAA"/>
    <w:rsid w:val="006A227E"/>
    <w:rsid w:val="006C13E5"/>
    <w:rsid w:val="006C3D97"/>
    <w:rsid w:val="006D2B65"/>
    <w:rsid w:val="006D371D"/>
    <w:rsid w:val="006E0746"/>
    <w:rsid w:val="006E2F5B"/>
    <w:rsid w:val="006F04BB"/>
    <w:rsid w:val="006F61CE"/>
    <w:rsid w:val="00710A29"/>
    <w:rsid w:val="0071519C"/>
    <w:rsid w:val="00721177"/>
    <w:rsid w:val="007218D4"/>
    <w:rsid w:val="00727F84"/>
    <w:rsid w:val="00735946"/>
    <w:rsid w:val="007459C3"/>
    <w:rsid w:val="0074635B"/>
    <w:rsid w:val="00747365"/>
    <w:rsid w:val="0076508B"/>
    <w:rsid w:val="00775957"/>
    <w:rsid w:val="0078705F"/>
    <w:rsid w:val="007B1EEE"/>
    <w:rsid w:val="007B2582"/>
    <w:rsid w:val="007B2C43"/>
    <w:rsid w:val="007B6954"/>
    <w:rsid w:val="007C28C5"/>
    <w:rsid w:val="007C6061"/>
    <w:rsid w:val="007C71FD"/>
    <w:rsid w:val="007F0E11"/>
    <w:rsid w:val="007F5A79"/>
    <w:rsid w:val="007F74F4"/>
    <w:rsid w:val="00800724"/>
    <w:rsid w:val="0082116D"/>
    <w:rsid w:val="008276DA"/>
    <w:rsid w:val="0083403D"/>
    <w:rsid w:val="00844C78"/>
    <w:rsid w:val="00852386"/>
    <w:rsid w:val="00882125"/>
    <w:rsid w:val="00890C81"/>
    <w:rsid w:val="00891DE7"/>
    <w:rsid w:val="00892C51"/>
    <w:rsid w:val="00892F83"/>
    <w:rsid w:val="00893C3B"/>
    <w:rsid w:val="008A1DB1"/>
    <w:rsid w:val="008B65D1"/>
    <w:rsid w:val="008B694F"/>
    <w:rsid w:val="008C7045"/>
    <w:rsid w:val="008D404D"/>
    <w:rsid w:val="008D530A"/>
    <w:rsid w:val="008D6A86"/>
    <w:rsid w:val="008E010A"/>
    <w:rsid w:val="008F2FA0"/>
    <w:rsid w:val="00902BA9"/>
    <w:rsid w:val="00903C0D"/>
    <w:rsid w:val="00907467"/>
    <w:rsid w:val="00911786"/>
    <w:rsid w:val="00912478"/>
    <w:rsid w:val="009153DB"/>
    <w:rsid w:val="0091550D"/>
    <w:rsid w:val="0091640F"/>
    <w:rsid w:val="009200DB"/>
    <w:rsid w:val="009274F7"/>
    <w:rsid w:val="0093523D"/>
    <w:rsid w:val="009373D8"/>
    <w:rsid w:val="00937F00"/>
    <w:rsid w:val="0094498A"/>
    <w:rsid w:val="00970837"/>
    <w:rsid w:val="00971132"/>
    <w:rsid w:val="0097186E"/>
    <w:rsid w:val="009813B5"/>
    <w:rsid w:val="00983187"/>
    <w:rsid w:val="009831AA"/>
    <w:rsid w:val="009A0AED"/>
    <w:rsid w:val="009A4AE3"/>
    <w:rsid w:val="009A7C7A"/>
    <w:rsid w:val="009B063E"/>
    <w:rsid w:val="009B1DF0"/>
    <w:rsid w:val="009D3F6A"/>
    <w:rsid w:val="009F07C1"/>
    <w:rsid w:val="00A02960"/>
    <w:rsid w:val="00A02D9C"/>
    <w:rsid w:val="00A03335"/>
    <w:rsid w:val="00A257F8"/>
    <w:rsid w:val="00A319E7"/>
    <w:rsid w:val="00A5384E"/>
    <w:rsid w:val="00A55355"/>
    <w:rsid w:val="00A60651"/>
    <w:rsid w:val="00A67EA1"/>
    <w:rsid w:val="00A7417B"/>
    <w:rsid w:val="00A85E2A"/>
    <w:rsid w:val="00A90C85"/>
    <w:rsid w:val="00A94349"/>
    <w:rsid w:val="00A97569"/>
    <w:rsid w:val="00A97D8E"/>
    <w:rsid w:val="00AA2D79"/>
    <w:rsid w:val="00AA3242"/>
    <w:rsid w:val="00AB34C3"/>
    <w:rsid w:val="00AB4237"/>
    <w:rsid w:val="00AB6D12"/>
    <w:rsid w:val="00AB7C58"/>
    <w:rsid w:val="00AC1521"/>
    <w:rsid w:val="00AC7D41"/>
    <w:rsid w:val="00AD2F51"/>
    <w:rsid w:val="00AD5AC3"/>
    <w:rsid w:val="00AD733E"/>
    <w:rsid w:val="00AE21E3"/>
    <w:rsid w:val="00B0390D"/>
    <w:rsid w:val="00B12AA5"/>
    <w:rsid w:val="00B12EDE"/>
    <w:rsid w:val="00B12F2F"/>
    <w:rsid w:val="00B16E6D"/>
    <w:rsid w:val="00B217FA"/>
    <w:rsid w:val="00B22D5B"/>
    <w:rsid w:val="00B22E88"/>
    <w:rsid w:val="00B24E07"/>
    <w:rsid w:val="00B56153"/>
    <w:rsid w:val="00B57257"/>
    <w:rsid w:val="00B63538"/>
    <w:rsid w:val="00B663AF"/>
    <w:rsid w:val="00B70DB2"/>
    <w:rsid w:val="00B71EFC"/>
    <w:rsid w:val="00B76DE1"/>
    <w:rsid w:val="00B77162"/>
    <w:rsid w:val="00B81520"/>
    <w:rsid w:val="00B81C2A"/>
    <w:rsid w:val="00B82EBE"/>
    <w:rsid w:val="00B83995"/>
    <w:rsid w:val="00B85542"/>
    <w:rsid w:val="00B9536A"/>
    <w:rsid w:val="00BB0BE6"/>
    <w:rsid w:val="00BB1DFC"/>
    <w:rsid w:val="00BB3653"/>
    <w:rsid w:val="00BB7588"/>
    <w:rsid w:val="00BC36E7"/>
    <w:rsid w:val="00BC4CA8"/>
    <w:rsid w:val="00BC5BBE"/>
    <w:rsid w:val="00BD438C"/>
    <w:rsid w:val="00BE1CCF"/>
    <w:rsid w:val="00BF3E11"/>
    <w:rsid w:val="00C017FD"/>
    <w:rsid w:val="00C023A8"/>
    <w:rsid w:val="00C030C6"/>
    <w:rsid w:val="00C113FD"/>
    <w:rsid w:val="00C12DED"/>
    <w:rsid w:val="00C1535D"/>
    <w:rsid w:val="00C21585"/>
    <w:rsid w:val="00C22573"/>
    <w:rsid w:val="00C23318"/>
    <w:rsid w:val="00C24F0D"/>
    <w:rsid w:val="00C33021"/>
    <w:rsid w:val="00C3361F"/>
    <w:rsid w:val="00C346E5"/>
    <w:rsid w:val="00C532E2"/>
    <w:rsid w:val="00C545F3"/>
    <w:rsid w:val="00C65C81"/>
    <w:rsid w:val="00C7023C"/>
    <w:rsid w:val="00C745A6"/>
    <w:rsid w:val="00C839ED"/>
    <w:rsid w:val="00C90F57"/>
    <w:rsid w:val="00C918BD"/>
    <w:rsid w:val="00C96698"/>
    <w:rsid w:val="00C96751"/>
    <w:rsid w:val="00CA1870"/>
    <w:rsid w:val="00CA6605"/>
    <w:rsid w:val="00CA76F0"/>
    <w:rsid w:val="00CB14C7"/>
    <w:rsid w:val="00CB38BF"/>
    <w:rsid w:val="00CB559D"/>
    <w:rsid w:val="00CC1072"/>
    <w:rsid w:val="00CC2ADE"/>
    <w:rsid w:val="00CC3F26"/>
    <w:rsid w:val="00CC5245"/>
    <w:rsid w:val="00CD42F5"/>
    <w:rsid w:val="00CE6F8C"/>
    <w:rsid w:val="00CF1290"/>
    <w:rsid w:val="00D03724"/>
    <w:rsid w:val="00D05E38"/>
    <w:rsid w:val="00D064D7"/>
    <w:rsid w:val="00D073F2"/>
    <w:rsid w:val="00D21F8B"/>
    <w:rsid w:val="00D23E81"/>
    <w:rsid w:val="00D25D20"/>
    <w:rsid w:val="00D3378C"/>
    <w:rsid w:val="00D42727"/>
    <w:rsid w:val="00D645AB"/>
    <w:rsid w:val="00D73DCB"/>
    <w:rsid w:val="00D7550C"/>
    <w:rsid w:val="00D7793B"/>
    <w:rsid w:val="00D82017"/>
    <w:rsid w:val="00D829F9"/>
    <w:rsid w:val="00D83F8E"/>
    <w:rsid w:val="00D87A5E"/>
    <w:rsid w:val="00DA644E"/>
    <w:rsid w:val="00DB0999"/>
    <w:rsid w:val="00DD045C"/>
    <w:rsid w:val="00DD153B"/>
    <w:rsid w:val="00DE2B97"/>
    <w:rsid w:val="00DF0452"/>
    <w:rsid w:val="00E00143"/>
    <w:rsid w:val="00E00692"/>
    <w:rsid w:val="00E0318E"/>
    <w:rsid w:val="00E15DBB"/>
    <w:rsid w:val="00E21334"/>
    <w:rsid w:val="00E232CD"/>
    <w:rsid w:val="00E30CE0"/>
    <w:rsid w:val="00E31C18"/>
    <w:rsid w:val="00E330AC"/>
    <w:rsid w:val="00E3334E"/>
    <w:rsid w:val="00E40A3C"/>
    <w:rsid w:val="00E50051"/>
    <w:rsid w:val="00E642C2"/>
    <w:rsid w:val="00E71013"/>
    <w:rsid w:val="00E72041"/>
    <w:rsid w:val="00E7626E"/>
    <w:rsid w:val="00E83A2B"/>
    <w:rsid w:val="00E85956"/>
    <w:rsid w:val="00E94762"/>
    <w:rsid w:val="00EB393E"/>
    <w:rsid w:val="00EB75D3"/>
    <w:rsid w:val="00EC3875"/>
    <w:rsid w:val="00EC4B69"/>
    <w:rsid w:val="00EC5A67"/>
    <w:rsid w:val="00EC7BEF"/>
    <w:rsid w:val="00ED0A3B"/>
    <w:rsid w:val="00ED142E"/>
    <w:rsid w:val="00ED783B"/>
    <w:rsid w:val="00EE40E7"/>
    <w:rsid w:val="00EF1876"/>
    <w:rsid w:val="00EF20F5"/>
    <w:rsid w:val="00EF390C"/>
    <w:rsid w:val="00F00A41"/>
    <w:rsid w:val="00F1516A"/>
    <w:rsid w:val="00F172B6"/>
    <w:rsid w:val="00F227B2"/>
    <w:rsid w:val="00F353B6"/>
    <w:rsid w:val="00F42B4C"/>
    <w:rsid w:val="00F547F3"/>
    <w:rsid w:val="00F62F0E"/>
    <w:rsid w:val="00F65499"/>
    <w:rsid w:val="00F714C7"/>
    <w:rsid w:val="00F76E12"/>
    <w:rsid w:val="00F813DF"/>
    <w:rsid w:val="00F946D7"/>
    <w:rsid w:val="00F96013"/>
    <w:rsid w:val="00F96310"/>
    <w:rsid w:val="00FA1455"/>
    <w:rsid w:val="00FA736F"/>
    <w:rsid w:val="00FB33D6"/>
    <w:rsid w:val="00FD029A"/>
    <w:rsid w:val="00FD2D6A"/>
    <w:rsid w:val="00FF027D"/>
    <w:rsid w:val="00FF0862"/>
    <w:rsid w:val="00FF2C9A"/>
    <w:rsid w:val="00FF3BA3"/>
    <w:rsid w:val="00FF53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660FD"/>
    <w:rPr>
      <w:sz w:val="24"/>
      <w:szCs w:val="24"/>
    </w:rPr>
  </w:style>
  <w:style w:type="paragraph" w:styleId="1">
    <w:name w:val="heading 1"/>
    <w:basedOn w:val="a0"/>
    <w:next w:val="a0"/>
    <w:qFormat/>
    <w:rsid w:val="00747365"/>
    <w:pPr>
      <w:keepNext/>
      <w:spacing w:before="240" w:after="60"/>
      <w:outlineLvl w:val="0"/>
    </w:pPr>
    <w:rPr>
      <w:rFonts w:ascii="Arial" w:hAnsi="Arial" w:cs="Arial"/>
      <w:b/>
      <w:bCs/>
      <w:kern w:val="32"/>
      <w:sz w:val="32"/>
      <w:szCs w:val="32"/>
    </w:rPr>
  </w:style>
  <w:style w:type="paragraph" w:styleId="2">
    <w:name w:val="heading 2"/>
    <w:basedOn w:val="a0"/>
    <w:next w:val="a0"/>
    <w:qFormat/>
    <w:rsid w:val="00A55355"/>
    <w:pPr>
      <w:keepNext/>
      <w:spacing w:before="240" w:after="60"/>
      <w:outlineLvl w:val="1"/>
    </w:pPr>
    <w:rPr>
      <w:rFonts w:ascii="Arial" w:hAnsi="Arial" w:cs="Arial"/>
      <w:b/>
      <w:bCs/>
      <w:i/>
      <w:iCs/>
      <w:sz w:val="28"/>
      <w:szCs w:val="28"/>
    </w:rPr>
  </w:style>
  <w:style w:type="paragraph" w:styleId="3">
    <w:name w:val="heading 3"/>
    <w:basedOn w:val="a0"/>
    <w:qFormat/>
    <w:rsid w:val="00610D5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rsid w:val="00610D53"/>
    <w:pPr>
      <w:spacing w:before="100" w:beforeAutospacing="1" w:after="100" w:afterAutospacing="1"/>
    </w:pPr>
  </w:style>
  <w:style w:type="character" w:customStyle="1" w:styleId="apple-converted-space">
    <w:name w:val="apple-converted-space"/>
    <w:basedOn w:val="a1"/>
    <w:rsid w:val="00610D53"/>
  </w:style>
  <w:style w:type="character" w:styleId="a5">
    <w:name w:val="Hyperlink"/>
    <w:basedOn w:val="a1"/>
    <w:rsid w:val="00610D53"/>
    <w:rPr>
      <w:color w:val="0000FF"/>
      <w:u w:val="single"/>
    </w:rPr>
  </w:style>
  <w:style w:type="paragraph" w:customStyle="1" w:styleId="10">
    <w:name w:val="Без интервала1"/>
    <w:rsid w:val="00747365"/>
    <w:pPr>
      <w:suppressAutoHyphens/>
    </w:pPr>
    <w:rPr>
      <w:rFonts w:ascii="Arial" w:eastAsia="Arial" w:hAnsi="Arial"/>
      <w:sz w:val="24"/>
      <w:szCs w:val="22"/>
      <w:lang w:eastAsia="ar-SA"/>
    </w:rPr>
  </w:style>
  <w:style w:type="paragraph" w:customStyle="1" w:styleId="ConsPlusCell">
    <w:name w:val="ConsPlusCell"/>
    <w:rsid w:val="00747365"/>
    <w:pPr>
      <w:widowControl w:val="0"/>
      <w:suppressAutoHyphens/>
      <w:autoSpaceDE w:val="0"/>
    </w:pPr>
    <w:rPr>
      <w:rFonts w:ascii="Arial" w:eastAsia="Calibri" w:hAnsi="Arial" w:cs="Arial"/>
      <w:color w:val="000000"/>
      <w:sz w:val="28"/>
      <w:szCs w:val="28"/>
      <w:lang w:eastAsia="ar-SA"/>
    </w:rPr>
  </w:style>
  <w:style w:type="paragraph" w:customStyle="1" w:styleId="11">
    <w:name w:val="Стиль1"/>
    <w:basedOn w:val="1"/>
    <w:rsid w:val="00747365"/>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styleId="a6">
    <w:name w:val="No Spacing"/>
    <w:link w:val="a7"/>
    <w:qFormat/>
    <w:rsid w:val="00207D67"/>
    <w:rPr>
      <w:rFonts w:ascii="Calibri" w:hAnsi="Calibri" w:cs="Calibri"/>
      <w:sz w:val="22"/>
      <w:szCs w:val="22"/>
    </w:rPr>
  </w:style>
  <w:style w:type="character" w:customStyle="1" w:styleId="a7">
    <w:name w:val="Без интервала Знак"/>
    <w:link w:val="a6"/>
    <w:rsid w:val="00207D67"/>
    <w:rPr>
      <w:rFonts w:ascii="Calibri" w:hAnsi="Calibri" w:cs="Calibri"/>
      <w:sz w:val="22"/>
      <w:szCs w:val="22"/>
      <w:lang w:val="ru-RU" w:eastAsia="ru-RU" w:bidi="ar-SA"/>
    </w:rPr>
  </w:style>
  <w:style w:type="paragraph" w:customStyle="1" w:styleId="12">
    <w:name w:val="Обычный1"/>
    <w:rsid w:val="003C2012"/>
    <w:pPr>
      <w:snapToGrid w:val="0"/>
    </w:pPr>
    <w:rPr>
      <w:sz w:val="22"/>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0"/>
    <w:qFormat/>
    <w:rsid w:val="003C2012"/>
    <w:pPr>
      <w:jc w:val="center"/>
    </w:pPr>
    <w:rPr>
      <w:b/>
      <w:bCs/>
    </w:rPr>
  </w:style>
  <w:style w:type="character" w:customStyle="1" w:styleId="20">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3C2012"/>
    <w:rPr>
      <w:b/>
      <w:bCs/>
      <w:sz w:val="24"/>
      <w:szCs w:val="24"/>
      <w:lang w:val="ru-RU" w:eastAsia="ru-RU" w:bidi="ar-SA"/>
    </w:rPr>
  </w:style>
  <w:style w:type="paragraph" w:styleId="a">
    <w:name w:val="List"/>
    <w:basedOn w:val="a0"/>
    <w:link w:val="a9"/>
    <w:rsid w:val="003C2012"/>
    <w:pPr>
      <w:numPr>
        <w:numId w:val="8"/>
      </w:numPr>
      <w:spacing w:after="60"/>
      <w:jc w:val="both"/>
    </w:pPr>
    <w:rPr>
      <w:snapToGrid w:val="0"/>
    </w:rPr>
  </w:style>
  <w:style w:type="character" w:customStyle="1" w:styleId="a9">
    <w:name w:val="Список Знак"/>
    <w:link w:val="a"/>
    <w:rsid w:val="003C2012"/>
    <w:rPr>
      <w:snapToGrid w:val="0"/>
      <w:sz w:val="24"/>
      <w:szCs w:val="24"/>
      <w:lang w:bidi="ar-SA"/>
    </w:rPr>
  </w:style>
  <w:style w:type="paragraph" w:customStyle="1" w:styleId="aa">
    <w:name w:val="Таблица"/>
    <w:basedOn w:val="a0"/>
    <w:rsid w:val="00E15DBB"/>
    <w:pPr>
      <w:suppressAutoHyphens/>
      <w:jc w:val="both"/>
    </w:pPr>
    <w:rPr>
      <w:rFonts w:eastAsia="Calibri"/>
      <w:b/>
      <w:szCs w:val="22"/>
      <w:lang w:eastAsia="ar-SA"/>
    </w:rPr>
  </w:style>
  <w:style w:type="paragraph" w:styleId="ab">
    <w:name w:val="Title"/>
    <w:basedOn w:val="a0"/>
    <w:next w:val="ac"/>
    <w:link w:val="ad"/>
    <w:qFormat/>
    <w:rsid w:val="00971132"/>
    <w:pPr>
      <w:suppressAutoHyphens/>
      <w:jc w:val="center"/>
    </w:pPr>
    <w:rPr>
      <w:sz w:val="28"/>
      <w:szCs w:val="20"/>
      <w:lang w:eastAsia="ar-SA"/>
    </w:rPr>
  </w:style>
  <w:style w:type="paragraph" w:styleId="ac">
    <w:name w:val="Subtitle"/>
    <w:basedOn w:val="a0"/>
    <w:next w:val="ae"/>
    <w:link w:val="af"/>
    <w:qFormat/>
    <w:rsid w:val="00971132"/>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d">
    <w:name w:val="Название Знак"/>
    <w:link w:val="ab"/>
    <w:rsid w:val="00971132"/>
    <w:rPr>
      <w:sz w:val="28"/>
      <w:lang w:val="ru-RU" w:eastAsia="ar-SA" w:bidi="ar-SA"/>
    </w:rPr>
  </w:style>
  <w:style w:type="character" w:customStyle="1" w:styleId="af">
    <w:name w:val="Подзаголовок Знак"/>
    <w:basedOn w:val="a1"/>
    <w:link w:val="ac"/>
    <w:locked/>
    <w:rsid w:val="00971132"/>
    <w:rPr>
      <w:rFonts w:ascii="Arial" w:eastAsia="Microsoft YaHei" w:hAnsi="Arial" w:cs="Mangal"/>
      <w:i/>
      <w:iCs/>
      <w:sz w:val="28"/>
      <w:szCs w:val="28"/>
      <w:lang w:val="ru-RU" w:eastAsia="ar-SA" w:bidi="ar-SA"/>
    </w:rPr>
  </w:style>
  <w:style w:type="paragraph" w:styleId="ae">
    <w:name w:val="Body Text"/>
    <w:basedOn w:val="a0"/>
    <w:rsid w:val="00971132"/>
    <w:pPr>
      <w:spacing w:after="120"/>
    </w:pPr>
  </w:style>
  <w:style w:type="paragraph" w:styleId="af0">
    <w:name w:val="Body Text Indent"/>
    <w:basedOn w:val="a0"/>
    <w:rsid w:val="00A319E7"/>
    <w:pPr>
      <w:spacing w:after="120"/>
      <w:ind w:left="283"/>
    </w:pPr>
  </w:style>
  <w:style w:type="paragraph" w:customStyle="1" w:styleId="Default">
    <w:name w:val="Default"/>
    <w:rsid w:val="009A7C7A"/>
    <w:pPr>
      <w:autoSpaceDE w:val="0"/>
      <w:autoSpaceDN w:val="0"/>
      <w:adjustRightInd w:val="0"/>
    </w:pPr>
    <w:rPr>
      <w:color w:val="000000"/>
      <w:sz w:val="24"/>
      <w:szCs w:val="24"/>
    </w:rPr>
  </w:style>
  <w:style w:type="paragraph" w:styleId="af1">
    <w:name w:val="Balloon Text"/>
    <w:basedOn w:val="a0"/>
    <w:link w:val="af2"/>
    <w:rsid w:val="001F2922"/>
    <w:rPr>
      <w:rFonts w:ascii="Tahoma" w:hAnsi="Tahoma" w:cs="Tahoma"/>
      <w:sz w:val="16"/>
      <w:szCs w:val="16"/>
    </w:rPr>
  </w:style>
  <w:style w:type="character" w:customStyle="1" w:styleId="af2">
    <w:name w:val="Текст выноски Знак"/>
    <w:basedOn w:val="a1"/>
    <w:link w:val="af1"/>
    <w:rsid w:val="001F2922"/>
    <w:rPr>
      <w:rFonts w:ascii="Tahoma" w:hAnsi="Tahoma" w:cs="Tahoma"/>
      <w:sz w:val="16"/>
      <w:szCs w:val="16"/>
    </w:rPr>
  </w:style>
  <w:style w:type="paragraph" w:customStyle="1" w:styleId="Standard">
    <w:name w:val="Standard"/>
    <w:rsid w:val="001F2922"/>
    <w:pPr>
      <w:widowControl w:val="0"/>
      <w:suppressAutoHyphens/>
      <w:autoSpaceDN w:val="0"/>
      <w:textAlignment w:val="baseline"/>
    </w:pPr>
    <w:rPr>
      <w:rFonts w:eastAsia="Andale Sans UI" w:cs="Tahoma"/>
      <w:kern w:val="3"/>
      <w:sz w:val="24"/>
      <w:szCs w:val="24"/>
      <w:lang w:val="de-DE" w:eastAsia="ja-JP" w:bidi="fa-IR"/>
    </w:rPr>
  </w:style>
  <w:style w:type="table" w:styleId="af3">
    <w:name w:val="Table Grid"/>
    <w:basedOn w:val="a2"/>
    <w:rsid w:val="008F2F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0"/>
    <w:uiPriority w:val="34"/>
    <w:qFormat/>
    <w:rsid w:val="009200DB"/>
    <w:pPr>
      <w:ind w:left="720"/>
      <w:contextualSpacing/>
    </w:pPr>
  </w:style>
  <w:style w:type="table" w:styleId="-2">
    <w:name w:val="Table Web 2"/>
    <w:basedOn w:val="a2"/>
    <w:rsid w:val="00B7716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181944861">
      <w:bodyDiv w:val="1"/>
      <w:marLeft w:val="0"/>
      <w:marRight w:val="0"/>
      <w:marTop w:val="0"/>
      <w:marBottom w:val="0"/>
      <w:divBdr>
        <w:top w:val="none" w:sz="0" w:space="0" w:color="auto"/>
        <w:left w:val="none" w:sz="0" w:space="0" w:color="auto"/>
        <w:bottom w:val="none" w:sz="0" w:space="0" w:color="auto"/>
        <w:right w:val="none" w:sz="0" w:space="0" w:color="auto"/>
      </w:divBdr>
    </w:div>
    <w:div w:id="201790740">
      <w:bodyDiv w:val="1"/>
      <w:marLeft w:val="0"/>
      <w:marRight w:val="0"/>
      <w:marTop w:val="0"/>
      <w:marBottom w:val="0"/>
      <w:divBdr>
        <w:top w:val="none" w:sz="0" w:space="0" w:color="auto"/>
        <w:left w:val="none" w:sz="0" w:space="0" w:color="auto"/>
        <w:bottom w:val="none" w:sz="0" w:space="0" w:color="auto"/>
        <w:right w:val="none" w:sz="0" w:space="0" w:color="auto"/>
      </w:divBdr>
    </w:div>
    <w:div w:id="422799648">
      <w:bodyDiv w:val="1"/>
      <w:marLeft w:val="0"/>
      <w:marRight w:val="0"/>
      <w:marTop w:val="0"/>
      <w:marBottom w:val="0"/>
      <w:divBdr>
        <w:top w:val="none" w:sz="0" w:space="0" w:color="auto"/>
        <w:left w:val="none" w:sz="0" w:space="0" w:color="auto"/>
        <w:bottom w:val="none" w:sz="0" w:space="0" w:color="auto"/>
        <w:right w:val="none" w:sz="0" w:space="0" w:color="auto"/>
      </w:divBdr>
      <w:divsChild>
        <w:div w:id="1365983928">
          <w:marLeft w:val="0"/>
          <w:marRight w:val="0"/>
          <w:marTop w:val="0"/>
          <w:marBottom w:val="0"/>
          <w:divBdr>
            <w:top w:val="none" w:sz="0" w:space="0" w:color="auto"/>
            <w:left w:val="none" w:sz="0" w:space="0" w:color="auto"/>
            <w:bottom w:val="none" w:sz="0" w:space="0" w:color="auto"/>
            <w:right w:val="none" w:sz="0" w:space="0" w:color="auto"/>
          </w:divBdr>
        </w:div>
      </w:divsChild>
    </w:div>
    <w:div w:id="1170288290">
      <w:bodyDiv w:val="1"/>
      <w:marLeft w:val="0"/>
      <w:marRight w:val="0"/>
      <w:marTop w:val="0"/>
      <w:marBottom w:val="0"/>
      <w:divBdr>
        <w:top w:val="none" w:sz="0" w:space="0" w:color="auto"/>
        <w:left w:val="none" w:sz="0" w:space="0" w:color="auto"/>
        <w:bottom w:val="none" w:sz="0" w:space="0" w:color="auto"/>
        <w:right w:val="none" w:sz="0" w:space="0" w:color="auto"/>
      </w:divBdr>
    </w:div>
    <w:div w:id="149536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scli.ru/ru/legal_texts/act_municipal_education/extended/printable.php?do4=document&amp;id4=96e20c02-1b12-465a-b64c-24aa92270007"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10</Pages>
  <Words>2315</Words>
  <Characters>13198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ПРОГРАММА КОМПЛЕКСНОГО РАЗВИТИЯ</vt:lpstr>
    </vt:vector>
  </TitlesOfParts>
  <Company>WWW</Company>
  <LinksUpToDate>false</LinksUpToDate>
  <CharactersWithSpaces>15483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dc:title>
  <dc:creator>WWW</dc:creator>
  <cp:lastModifiedBy>Admin</cp:lastModifiedBy>
  <cp:revision>14</cp:revision>
  <cp:lastPrinted>2025-01-16T12:51:00Z</cp:lastPrinted>
  <dcterms:created xsi:type="dcterms:W3CDTF">2018-01-22T07:01:00Z</dcterms:created>
  <dcterms:modified xsi:type="dcterms:W3CDTF">2025-02-24T11:54:00Z</dcterms:modified>
</cp:coreProperties>
</file>