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E75939">
        <w:rPr>
          <w:rFonts w:ascii="Times New Roman" w:hAnsi="Times New Roman"/>
          <w:b/>
          <w:sz w:val="28"/>
          <w:szCs w:val="28"/>
        </w:rPr>
        <w:t>февраль</w:t>
      </w:r>
      <w:r w:rsidR="00304DC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средств</w:t>
      </w:r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489F">
        <w:rPr>
          <w:rFonts w:ascii="Times New Roman" w:hAnsi="Times New Roman"/>
          <w:sz w:val="28"/>
          <w:szCs w:val="28"/>
        </w:rPr>
        <w:t>для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Pr="00623DBB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>В резу</w:t>
      </w:r>
      <w:r w:rsidR="00E75939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623DBB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623DBB">
        <w:rPr>
          <w:rFonts w:ascii="Times New Roman" w:hAnsi="Times New Roman"/>
          <w:sz w:val="28"/>
          <w:szCs w:val="28"/>
        </w:rPr>
        <w:t xml:space="preserve"> увеличится на </w:t>
      </w:r>
      <w:r w:rsidR="00D51D33" w:rsidRPr="00623DBB">
        <w:rPr>
          <w:rFonts w:ascii="Times New Roman" w:hAnsi="Times New Roman"/>
          <w:b/>
          <w:sz w:val="28"/>
          <w:szCs w:val="28"/>
        </w:rPr>
        <w:t>1</w:t>
      </w:r>
      <w:r w:rsidR="00E75939">
        <w:rPr>
          <w:rFonts w:ascii="Times New Roman" w:hAnsi="Times New Roman"/>
          <w:b/>
          <w:sz w:val="28"/>
          <w:szCs w:val="28"/>
        </w:rPr>
        <w:t>977,9</w:t>
      </w:r>
      <w:r w:rsidR="00A8705D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A8705D" w:rsidRPr="00623DBB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623DBB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623DBB">
        <w:rPr>
          <w:rFonts w:ascii="Times New Roman" w:hAnsi="Times New Roman"/>
          <w:sz w:val="28"/>
          <w:szCs w:val="28"/>
        </w:rPr>
        <w:t>-</w:t>
      </w:r>
      <w:r w:rsidRPr="00623DBB">
        <w:rPr>
          <w:rFonts w:ascii="Times New Roman" w:hAnsi="Times New Roman"/>
          <w:sz w:val="28"/>
          <w:szCs w:val="28"/>
        </w:rPr>
        <w:t xml:space="preserve"> на</w:t>
      </w:r>
      <w:r w:rsidRPr="00623DBB">
        <w:rPr>
          <w:rFonts w:ascii="Times New Roman" w:hAnsi="Times New Roman"/>
          <w:b/>
          <w:sz w:val="28"/>
          <w:szCs w:val="28"/>
        </w:rPr>
        <w:t xml:space="preserve"> </w:t>
      </w:r>
      <w:r w:rsidR="00E75939">
        <w:rPr>
          <w:rFonts w:ascii="Times New Roman" w:hAnsi="Times New Roman"/>
          <w:b/>
          <w:sz w:val="28"/>
          <w:szCs w:val="28"/>
        </w:rPr>
        <w:t>3688,5</w:t>
      </w:r>
      <w:r w:rsidRPr="00623D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623DBB">
        <w:rPr>
          <w:rFonts w:ascii="Times New Roman" w:hAnsi="Times New Roman"/>
          <w:sz w:val="28"/>
          <w:szCs w:val="28"/>
        </w:rPr>
        <w:t xml:space="preserve"> и составит соответственно   доходов- </w:t>
      </w:r>
      <w:r w:rsidR="00A8705D" w:rsidRPr="00623DBB">
        <w:rPr>
          <w:rFonts w:ascii="Times New Roman" w:hAnsi="Times New Roman"/>
          <w:sz w:val="28"/>
          <w:szCs w:val="28"/>
        </w:rPr>
        <w:t xml:space="preserve"> </w:t>
      </w:r>
      <w:r w:rsidR="00E75939">
        <w:rPr>
          <w:rFonts w:ascii="Times New Roman" w:hAnsi="Times New Roman"/>
          <w:sz w:val="28"/>
          <w:szCs w:val="28"/>
        </w:rPr>
        <w:t>302998,3</w:t>
      </w:r>
      <w:r w:rsidR="00590C3A" w:rsidRPr="00623DBB">
        <w:rPr>
          <w:rFonts w:ascii="Times New Roman" w:hAnsi="Times New Roman"/>
          <w:sz w:val="28"/>
          <w:szCs w:val="28"/>
        </w:rPr>
        <w:t xml:space="preserve"> </w:t>
      </w:r>
      <w:r w:rsidRPr="00623DBB">
        <w:rPr>
          <w:rFonts w:ascii="Times New Roman" w:hAnsi="Times New Roman"/>
          <w:sz w:val="28"/>
          <w:szCs w:val="28"/>
        </w:rPr>
        <w:t xml:space="preserve">тыс. рублей; расходов – </w:t>
      </w:r>
      <w:r w:rsidR="00E75939">
        <w:rPr>
          <w:rFonts w:ascii="Times New Roman" w:hAnsi="Times New Roman"/>
          <w:sz w:val="28"/>
          <w:szCs w:val="28"/>
        </w:rPr>
        <w:t>304708,9</w:t>
      </w:r>
      <w:r w:rsidRPr="00623DBB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DF2C6B" w:rsidRPr="00623DBB" w:rsidRDefault="00147524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</w:t>
      </w:r>
      <w:r w:rsidR="005A023C" w:rsidRPr="00623DBB">
        <w:rPr>
          <w:rFonts w:ascii="Times New Roman" w:hAnsi="Times New Roman"/>
          <w:sz w:val="28"/>
          <w:szCs w:val="28"/>
        </w:rPr>
        <w:t xml:space="preserve">      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A24A0A" w:rsidRPr="00623DBB">
        <w:rPr>
          <w:rFonts w:ascii="Times New Roman" w:hAnsi="Times New Roman"/>
          <w:sz w:val="28"/>
          <w:szCs w:val="28"/>
        </w:rPr>
        <w:t>На основании уведомлений Д</w:t>
      </w:r>
      <w:r w:rsidR="00246065">
        <w:rPr>
          <w:rFonts w:ascii="Times New Roman" w:hAnsi="Times New Roman"/>
          <w:sz w:val="28"/>
          <w:szCs w:val="28"/>
        </w:rPr>
        <w:t>епартаментов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FD6F82">
        <w:rPr>
          <w:rFonts w:ascii="Times New Roman" w:hAnsi="Times New Roman"/>
          <w:sz w:val="28"/>
          <w:szCs w:val="28"/>
        </w:rPr>
        <w:t>дорожного хозяйства, транспорта и реализации государственных строительных программ</w:t>
      </w:r>
      <w:r w:rsidR="001D21D7">
        <w:rPr>
          <w:rFonts w:ascii="Times New Roman" w:hAnsi="Times New Roman"/>
          <w:sz w:val="28"/>
          <w:szCs w:val="28"/>
        </w:rPr>
        <w:t xml:space="preserve">, </w:t>
      </w:r>
      <w:r w:rsidR="00E908B2" w:rsidRPr="00623DBB">
        <w:rPr>
          <w:rFonts w:ascii="Times New Roman" w:hAnsi="Times New Roman"/>
          <w:kern w:val="28"/>
          <w:sz w:val="28"/>
          <w:szCs w:val="28"/>
        </w:rPr>
        <w:t>Департамента</w:t>
      </w:r>
      <w:r w:rsidR="00FD6F82">
        <w:rPr>
          <w:rFonts w:ascii="Times New Roman" w:hAnsi="Times New Roman"/>
          <w:kern w:val="28"/>
          <w:sz w:val="28"/>
          <w:szCs w:val="28"/>
        </w:rPr>
        <w:t xml:space="preserve"> Культуры, </w:t>
      </w:r>
      <w:r w:rsidR="008961FC">
        <w:rPr>
          <w:rFonts w:ascii="Times New Roman" w:hAnsi="Times New Roman"/>
          <w:kern w:val="28"/>
          <w:sz w:val="28"/>
          <w:szCs w:val="28"/>
        </w:rPr>
        <w:t xml:space="preserve">Департамента социальной защиты, </w:t>
      </w:r>
      <w:r w:rsidR="00FD6F82">
        <w:rPr>
          <w:rFonts w:ascii="Times New Roman" w:hAnsi="Times New Roman"/>
          <w:kern w:val="28"/>
          <w:sz w:val="28"/>
          <w:szCs w:val="28"/>
        </w:rPr>
        <w:t>Департамента жилищно-коммунального хозяйства, топливно-энергетического комплекса и энергосбережения Орловской области</w:t>
      </w:r>
      <w:r w:rsidR="00E908B2" w:rsidRPr="00623DBB">
        <w:rPr>
          <w:rFonts w:ascii="Times New Roman" w:hAnsi="Times New Roman"/>
          <w:kern w:val="28"/>
          <w:sz w:val="28"/>
          <w:szCs w:val="28"/>
        </w:rPr>
        <w:t xml:space="preserve"> </w:t>
      </w:r>
      <w:r w:rsidR="00E908B2" w:rsidRPr="00623DBB">
        <w:rPr>
          <w:rFonts w:ascii="Times New Roman" w:hAnsi="Times New Roman"/>
          <w:sz w:val="28"/>
          <w:szCs w:val="28"/>
        </w:rPr>
        <w:t xml:space="preserve"> у</w:t>
      </w:r>
      <w:r w:rsidR="00A24A0A" w:rsidRPr="00623DBB">
        <w:rPr>
          <w:rFonts w:ascii="Times New Roman" w:hAnsi="Times New Roman"/>
          <w:sz w:val="28"/>
          <w:szCs w:val="28"/>
        </w:rPr>
        <w:t>величены</w:t>
      </w:r>
      <w:r w:rsidR="005A023C" w:rsidRPr="00623DBB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D900DB" w:rsidRPr="00623DBB">
        <w:rPr>
          <w:rFonts w:ascii="Times New Roman" w:hAnsi="Times New Roman"/>
          <w:sz w:val="28"/>
          <w:szCs w:val="28"/>
        </w:rPr>
        <w:t xml:space="preserve">на сумму </w:t>
      </w:r>
      <w:r w:rsidR="0037373B">
        <w:rPr>
          <w:rFonts w:ascii="Times New Roman" w:hAnsi="Times New Roman"/>
          <w:sz w:val="28"/>
          <w:szCs w:val="28"/>
        </w:rPr>
        <w:t>1977,9</w:t>
      </w:r>
      <w:r w:rsidR="00CD1FB5" w:rsidRPr="00623DBB">
        <w:rPr>
          <w:rFonts w:ascii="Times New Roman" w:hAnsi="Times New Roman"/>
          <w:sz w:val="28"/>
          <w:szCs w:val="28"/>
        </w:rPr>
        <w:t xml:space="preserve"> тыс. рублей, в том числе</w:t>
      </w:r>
      <w:proofErr w:type="gramStart"/>
      <w:r w:rsidR="00CD1FB5" w:rsidRPr="00623DB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8218E8" w:rsidRDefault="00623DBB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</w:t>
      </w:r>
      <w:r w:rsidR="005A023C" w:rsidRPr="00623DBB">
        <w:rPr>
          <w:rFonts w:ascii="Times New Roman" w:hAnsi="Times New Roman"/>
          <w:sz w:val="28"/>
          <w:szCs w:val="28"/>
        </w:rPr>
        <w:t xml:space="preserve">- </w:t>
      </w:r>
      <w:r w:rsidR="00472656">
        <w:rPr>
          <w:rFonts w:ascii="Times New Roman" w:hAnsi="Times New Roman"/>
          <w:sz w:val="28"/>
          <w:szCs w:val="28"/>
        </w:rPr>
        <w:t>Иные межбюджетные трансферт</w:t>
      </w:r>
      <w:r w:rsidR="00C20CDE">
        <w:rPr>
          <w:rFonts w:ascii="Times New Roman" w:hAnsi="Times New Roman"/>
          <w:sz w:val="28"/>
          <w:szCs w:val="28"/>
        </w:rPr>
        <w:t>ы на реализацию наказов изби</w:t>
      </w:r>
      <w:r w:rsidR="00472656">
        <w:rPr>
          <w:rFonts w:ascii="Times New Roman" w:hAnsi="Times New Roman"/>
          <w:sz w:val="28"/>
          <w:szCs w:val="28"/>
        </w:rPr>
        <w:t>рателей депутатам Орловского областного Совета народных депутатов на 7</w:t>
      </w:r>
      <w:r w:rsidR="00995BE4">
        <w:rPr>
          <w:rFonts w:ascii="Times New Roman" w:hAnsi="Times New Roman"/>
          <w:sz w:val="28"/>
          <w:szCs w:val="28"/>
        </w:rPr>
        <w:t>00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F2C6B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DF2C6B" w:rsidRPr="00623DBB">
        <w:rPr>
          <w:rFonts w:ascii="Times New Roman" w:hAnsi="Times New Roman"/>
          <w:sz w:val="28"/>
          <w:szCs w:val="28"/>
        </w:rPr>
        <w:t>ублей</w:t>
      </w:r>
      <w:r w:rsidR="00472656">
        <w:rPr>
          <w:rFonts w:ascii="Times New Roman" w:hAnsi="Times New Roman"/>
          <w:sz w:val="28"/>
          <w:szCs w:val="28"/>
        </w:rPr>
        <w:t>, и</w:t>
      </w:r>
      <w:r w:rsidR="00C20CDE">
        <w:rPr>
          <w:rFonts w:ascii="Times New Roman" w:hAnsi="Times New Roman"/>
          <w:sz w:val="28"/>
          <w:szCs w:val="28"/>
        </w:rPr>
        <w:t>з них на ремонт дороги к дере</w:t>
      </w:r>
      <w:r w:rsidR="00596079">
        <w:rPr>
          <w:rFonts w:ascii="Times New Roman" w:hAnsi="Times New Roman"/>
          <w:sz w:val="28"/>
          <w:szCs w:val="28"/>
        </w:rPr>
        <w:t xml:space="preserve">вне </w:t>
      </w:r>
      <w:proofErr w:type="spellStart"/>
      <w:r w:rsidR="00596079">
        <w:rPr>
          <w:rFonts w:ascii="Times New Roman" w:hAnsi="Times New Roman"/>
          <w:sz w:val="28"/>
          <w:szCs w:val="28"/>
        </w:rPr>
        <w:t>Хитровка</w:t>
      </w:r>
      <w:proofErr w:type="spellEnd"/>
      <w:r w:rsidR="00C20CDE">
        <w:rPr>
          <w:rFonts w:ascii="Times New Roman" w:hAnsi="Times New Roman"/>
          <w:sz w:val="28"/>
          <w:szCs w:val="28"/>
        </w:rPr>
        <w:t xml:space="preserve"> 100 тыс. руб</w:t>
      </w:r>
      <w:r w:rsidR="00472656">
        <w:rPr>
          <w:rFonts w:ascii="Times New Roman" w:hAnsi="Times New Roman"/>
          <w:sz w:val="28"/>
          <w:szCs w:val="28"/>
        </w:rPr>
        <w:t xml:space="preserve">лей и на </w:t>
      </w:r>
      <w:r w:rsidR="00596079">
        <w:rPr>
          <w:rFonts w:ascii="Times New Roman" w:hAnsi="Times New Roman"/>
          <w:sz w:val="28"/>
          <w:szCs w:val="28"/>
        </w:rPr>
        <w:t xml:space="preserve">приобретение музыкальной аппаратуры для районного дома культуры </w:t>
      </w:r>
      <w:r w:rsidR="00472656">
        <w:rPr>
          <w:rFonts w:ascii="Times New Roman" w:hAnsi="Times New Roman"/>
          <w:sz w:val="28"/>
          <w:szCs w:val="28"/>
        </w:rPr>
        <w:t xml:space="preserve"> 600 тыс. рублей.</w:t>
      </w:r>
    </w:p>
    <w:p w:rsidR="00472656" w:rsidRDefault="00472656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218E8" w:rsidRPr="00623DBB">
        <w:rPr>
          <w:rFonts w:ascii="Times New Roman" w:hAnsi="Times New Roman"/>
          <w:sz w:val="28"/>
          <w:szCs w:val="28"/>
        </w:rPr>
        <w:t xml:space="preserve">- </w:t>
      </w:r>
      <w:r w:rsidR="00AE7D71">
        <w:rPr>
          <w:rFonts w:ascii="Times New Roman" w:hAnsi="Times New Roman"/>
          <w:sz w:val="28"/>
          <w:szCs w:val="28"/>
        </w:rPr>
        <w:t>Прочие межбюджетные трансферты</w:t>
      </w:r>
      <w:r w:rsidR="008218E8" w:rsidRPr="00623DBB">
        <w:rPr>
          <w:rFonts w:ascii="Times New Roman" w:hAnsi="Times New Roman"/>
          <w:sz w:val="28"/>
          <w:szCs w:val="28"/>
        </w:rPr>
        <w:t xml:space="preserve"> на</w:t>
      </w:r>
      <w:r w:rsidR="00AE7D71">
        <w:rPr>
          <w:rFonts w:ascii="Times New Roman" w:hAnsi="Times New Roman"/>
          <w:sz w:val="28"/>
          <w:szCs w:val="28"/>
        </w:rPr>
        <w:t xml:space="preserve"> </w:t>
      </w:r>
      <w:r w:rsidR="00AE7D71" w:rsidRPr="00246065">
        <w:rPr>
          <w:rFonts w:ascii="Times New Roman" w:hAnsi="Times New Roman"/>
          <w:sz w:val="28"/>
          <w:szCs w:val="28"/>
        </w:rPr>
        <w:t xml:space="preserve">размещение и питание граждан </w:t>
      </w:r>
      <w:proofErr w:type="spellStart"/>
      <w:r w:rsidR="00AE7D71" w:rsidRPr="00246065">
        <w:rPr>
          <w:rFonts w:ascii="Times New Roman" w:hAnsi="Times New Roman"/>
          <w:sz w:val="28"/>
          <w:szCs w:val="28"/>
        </w:rPr>
        <w:t>РФ</w:t>
      </w:r>
      <w:proofErr w:type="gramStart"/>
      <w:r w:rsidR="00AE7D71">
        <w:rPr>
          <w:rFonts w:ascii="Times New Roman" w:hAnsi="Times New Roman"/>
          <w:sz w:val="28"/>
          <w:szCs w:val="28"/>
        </w:rPr>
        <w:t>,и</w:t>
      </w:r>
      <w:proofErr w:type="gramEnd"/>
      <w:r w:rsidR="00AE7D71">
        <w:rPr>
          <w:rFonts w:ascii="Times New Roman" w:hAnsi="Times New Roman"/>
          <w:sz w:val="28"/>
          <w:szCs w:val="28"/>
        </w:rPr>
        <w:t>ностранных</w:t>
      </w:r>
      <w:proofErr w:type="spellEnd"/>
      <w:r w:rsidR="00AE7D71">
        <w:rPr>
          <w:rFonts w:ascii="Times New Roman" w:hAnsi="Times New Roman"/>
          <w:sz w:val="28"/>
          <w:szCs w:val="28"/>
        </w:rPr>
        <w:t xml:space="preserve"> граждан и лиц без гражданства, постоянно проживающих на территории Украины, а также на территориях субъектов </w:t>
      </w:r>
      <w:proofErr w:type="spellStart"/>
      <w:r w:rsidR="00AE7D71">
        <w:rPr>
          <w:rFonts w:ascii="Times New Roman" w:hAnsi="Times New Roman"/>
          <w:sz w:val="28"/>
          <w:szCs w:val="28"/>
        </w:rPr>
        <w:t>РФ,на</w:t>
      </w:r>
      <w:proofErr w:type="spellEnd"/>
      <w:r w:rsidR="00AE7D71">
        <w:rPr>
          <w:rFonts w:ascii="Times New Roman" w:hAnsi="Times New Roman"/>
          <w:sz w:val="28"/>
          <w:szCs w:val="28"/>
        </w:rPr>
        <w:t xml:space="preserve"> которых введены максимальный и средний уровни </w:t>
      </w:r>
      <w:proofErr w:type="spellStart"/>
      <w:r w:rsidR="00AE7D71">
        <w:rPr>
          <w:rFonts w:ascii="Times New Roman" w:hAnsi="Times New Roman"/>
          <w:sz w:val="28"/>
          <w:szCs w:val="28"/>
        </w:rPr>
        <w:t>реагирования,вынужденно</w:t>
      </w:r>
      <w:proofErr w:type="spellEnd"/>
      <w:r w:rsidR="00AE7D71">
        <w:rPr>
          <w:rFonts w:ascii="Times New Roman" w:hAnsi="Times New Roman"/>
          <w:sz w:val="28"/>
          <w:szCs w:val="28"/>
        </w:rPr>
        <w:t xml:space="preserve"> покинувших жилье и находившихся в пунктах временного размещения и питания на территории РФ</w:t>
      </w:r>
      <w:r w:rsidR="008218E8" w:rsidRPr="00623DBB">
        <w:rPr>
          <w:rFonts w:ascii="Times New Roman" w:hAnsi="Times New Roman"/>
          <w:sz w:val="28"/>
          <w:szCs w:val="28"/>
        </w:rPr>
        <w:t xml:space="preserve"> </w:t>
      </w:r>
      <w:r w:rsidR="00AE7D71">
        <w:rPr>
          <w:rFonts w:ascii="Times New Roman" w:hAnsi="Times New Roman"/>
          <w:sz w:val="28"/>
          <w:szCs w:val="28"/>
        </w:rPr>
        <w:t>н</w:t>
      </w:r>
      <w:r w:rsidR="00995BE4">
        <w:rPr>
          <w:rFonts w:ascii="Times New Roman" w:hAnsi="Times New Roman"/>
          <w:sz w:val="28"/>
          <w:szCs w:val="28"/>
        </w:rPr>
        <w:t>а 459,5</w:t>
      </w:r>
      <w:r w:rsidR="008218E8" w:rsidRPr="00623DBB">
        <w:rPr>
          <w:rFonts w:ascii="Times New Roman" w:hAnsi="Times New Roman"/>
          <w:sz w:val="28"/>
          <w:szCs w:val="28"/>
        </w:rPr>
        <w:t xml:space="preserve"> тыс.рублей.</w:t>
      </w:r>
    </w:p>
    <w:p w:rsidR="00246065" w:rsidRPr="00623DBB" w:rsidRDefault="00472656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472656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95BE4">
        <w:rPr>
          <w:rFonts w:ascii="Times New Roman" w:hAnsi="Times New Roman"/>
          <w:sz w:val="28"/>
          <w:szCs w:val="28"/>
        </w:rPr>
        <w:t>на 818,4</w:t>
      </w:r>
      <w:r w:rsidR="00246065" w:rsidRPr="00246065">
        <w:rPr>
          <w:rFonts w:ascii="Times New Roman" w:hAnsi="Times New Roman"/>
          <w:sz w:val="28"/>
          <w:szCs w:val="28"/>
        </w:rPr>
        <w:t xml:space="preserve"> тыс. рублей.</w:t>
      </w:r>
    </w:p>
    <w:p w:rsidR="00623DBB" w:rsidRPr="00623DBB" w:rsidRDefault="00623DBB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9E2E38" w:rsidRDefault="00183AC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B3E52">
        <w:rPr>
          <w:rFonts w:ascii="Times New Roman" w:hAnsi="Times New Roman"/>
          <w:sz w:val="28"/>
          <w:szCs w:val="28"/>
        </w:rPr>
        <w:t>.</w:t>
      </w:r>
      <w:r w:rsidR="002517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остатка сре</w:t>
      </w:r>
      <w:proofErr w:type="gramStart"/>
      <w:r>
        <w:rPr>
          <w:rFonts w:ascii="Times New Roman" w:hAnsi="Times New Roman"/>
          <w:sz w:val="28"/>
          <w:szCs w:val="28"/>
        </w:rPr>
        <w:t>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 w:rsidR="00B720F4">
        <w:rPr>
          <w:rFonts w:ascii="Times New Roman" w:hAnsi="Times New Roman"/>
          <w:sz w:val="28"/>
          <w:szCs w:val="28"/>
        </w:rPr>
        <w:t>в б</w:t>
      </w:r>
      <w:proofErr w:type="gramEnd"/>
      <w:r w:rsidR="00B720F4">
        <w:rPr>
          <w:rFonts w:ascii="Times New Roman" w:hAnsi="Times New Roman"/>
          <w:sz w:val="28"/>
          <w:szCs w:val="28"/>
        </w:rPr>
        <w:t xml:space="preserve">юджете 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3AC4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Pr="00183AC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40DE3">
        <w:rPr>
          <w:rFonts w:ascii="Times New Roman" w:hAnsi="Times New Roman"/>
          <w:sz w:val="28"/>
          <w:szCs w:val="28"/>
        </w:rPr>
        <w:t xml:space="preserve"> на 01.01.2025</w:t>
      </w:r>
      <w:r>
        <w:rPr>
          <w:rFonts w:ascii="Times New Roman" w:hAnsi="Times New Roman"/>
          <w:sz w:val="28"/>
          <w:szCs w:val="28"/>
        </w:rPr>
        <w:t xml:space="preserve"> года  увеличены расходы</w:t>
      </w:r>
      <w:r w:rsidR="00B720F4">
        <w:rPr>
          <w:rFonts w:ascii="Times New Roman" w:hAnsi="Times New Roman"/>
          <w:sz w:val="28"/>
          <w:szCs w:val="28"/>
        </w:rPr>
        <w:t>:</w:t>
      </w:r>
    </w:p>
    <w:p w:rsidR="009E2E38" w:rsidRDefault="00682B35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45800" w:rsidRPr="00C31CA2">
        <w:rPr>
          <w:rFonts w:ascii="Times New Roman" w:hAnsi="Times New Roman"/>
          <w:sz w:val="28"/>
          <w:szCs w:val="28"/>
        </w:rPr>
        <w:t>На ф</w:t>
      </w:r>
      <w:r w:rsidR="009650C9" w:rsidRPr="00C31CA2">
        <w:rPr>
          <w:rFonts w:ascii="Times New Roman" w:hAnsi="Times New Roman"/>
          <w:sz w:val="28"/>
          <w:szCs w:val="28"/>
        </w:rPr>
        <w:t xml:space="preserve">инансовое обеспечение оплаты </w:t>
      </w:r>
      <w:r w:rsidR="009152B6">
        <w:rPr>
          <w:rFonts w:ascii="Times New Roman" w:hAnsi="Times New Roman"/>
          <w:sz w:val="28"/>
          <w:szCs w:val="28"/>
        </w:rPr>
        <w:t>деятельности а</w:t>
      </w:r>
      <w:r w:rsidR="009E2E38">
        <w:rPr>
          <w:rFonts w:ascii="Times New Roman" w:hAnsi="Times New Roman"/>
          <w:sz w:val="28"/>
          <w:szCs w:val="28"/>
        </w:rPr>
        <w:t>дминистра</w:t>
      </w:r>
      <w:r w:rsidR="00CE6B34"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 w:rsidR="00CE6B34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CE6B34">
        <w:rPr>
          <w:rFonts w:ascii="Times New Roman" w:hAnsi="Times New Roman"/>
          <w:sz w:val="28"/>
          <w:szCs w:val="28"/>
        </w:rPr>
        <w:t xml:space="preserve"> района на 802,8</w:t>
      </w:r>
      <w:r w:rsidR="009E2E38">
        <w:rPr>
          <w:rFonts w:ascii="Times New Roman" w:hAnsi="Times New Roman"/>
          <w:sz w:val="28"/>
          <w:szCs w:val="28"/>
        </w:rPr>
        <w:t xml:space="preserve"> тыс. рублей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9E2E38" w:rsidRDefault="009E2E3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содержание </w:t>
      </w:r>
      <w:proofErr w:type="spellStart"/>
      <w:r>
        <w:rPr>
          <w:rFonts w:ascii="Times New Roman" w:hAnsi="Times New Roman"/>
          <w:sz w:val="28"/>
          <w:szCs w:val="28"/>
        </w:rPr>
        <w:t>Троснянс</w:t>
      </w:r>
      <w:r w:rsidR="008961FC">
        <w:rPr>
          <w:rFonts w:ascii="Times New Roman" w:hAnsi="Times New Roman"/>
          <w:sz w:val="28"/>
          <w:szCs w:val="28"/>
        </w:rPr>
        <w:t>кого</w:t>
      </w:r>
      <w:proofErr w:type="spellEnd"/>
      <w:r w:rsidR="008961FC">
        <w:rPr>
          <w:rFonts w:ascii="Times New Roman" w:hAnsi="Times New Roman"/>
          <w:sz w:val="28"/>
          <w:szCs w:val="28"/>
        </w:rPr>
        <w:t xml:space="preserve"> детского сада «Родничок» </w:t>
      </w:r>
      <w:r>
        <w:rPr>
          <w:rFonts w:ascii="Times New Roman" w:hAnsi="Times New Roman"/>
          <w:sz w:val="28"/>
          <w:szCs w:val="28"/>
        </w:rPr>
        <w:t xml:space="preserve"> </w:t>
      </w:r>
      <w:r w:rsidR="008961F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766,3 тыс. рублей, из них - 599,0 тыс. рублей на текущий ремонт крыши; - 131,3 тыс. рублей на оплату договора ГПХ на апрель-декабрь; - 36,0 тыс. рубле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прочие расходы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9152B6" w:rsidRDefault="009E2E3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</w:t>
      </w:r>
      <w:r w:rsidR="007F193F">
        <w:rPr>
          <w:rFonts w:ascii="Times New Roman" w:hAnsi="Times New Roman"/>
          <w:sz w:val="28"/>
          <w:szCs w:val="28"/>
        </w:rPr>
        <w:t xml:space="preserve">общеобразовательных учреждений  - 121,5 тыс. рублей, из них 70,0 тыс. рублей на ПСД рабочего проекта автоматической пожарной </w:t>
      </w:r>
      <w:proofErr w:type="spellStart"/>
      <w:r w:rsidR="007F193F">
        <w:rPr>
          <w:rFonts w:ascii="Times New Roman" w:hAnsi="Times New Roman"/>
          <w:sz w:val="28"/>
          <w:szCs w:val="28"/>
        </w:rPr>
        <w:t>сигнилизации</w:t>
      </w:r>
      <w:proofErr w:type="spellEnd"/>
      <w:r w:rsidR="007F193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7F193F">
        <w:rPr>
          <w:rFonts w:ascii="Times New Roman" w:hAnsi="Times New Roman"/>
          <w:sz w:val="28"/>
          <w:szCs w:val="28"/>
        </w:rPr>
        <w:t>Старо-Турьянской</w:t>
      </w:r>
      <w:proofErr w:type="spellEnd"/>
      <w:r w:rsidR="007F193F">
        <w:rPr>
          <w:rFonts w:ascii="Times New Roman" w:hAnsi="Times New Roman"/>
          <w:sz w:val="28"/>
          <w:szCs w:val="28"/>
        </w:rPr>
        <w:t xml:space="preserve"> СОШ</w:t>
      </w:r>
      <w:r w:rsidR="009152B6">
        <w:rPr>
          <w:rFonts w:ascii="Times New Roman" w:hAnsi="Times New Roman"/>
          <w:sz w:val="28"/>
          <w:szCs w:val="28"/>
        </w:rPr>
        <w:t xml:space="preserve">; - 51,5 тыс. рублей на установку кнопки передачи тревожных сообщений на ПВР </w:t>
      </w:r>
      <w:proofErr w:type="gramStart"/>
      <w:r w:rsidR="009152B6">
        <w:rPr>
          <w:rFonts w:ascii="Times New Roman" w:hAnsi="Times New Roman"/>
          <w:sz w:val="28"/>
          <w:szCs w:val="28"/>
        </w:rPr>
        <w:t>в</w:t>
      </w:r>
      <w:proofErr w:type="gramEnd"/>
      <w:r w:rsidR="009152B6">
        <w:rPr>
          <w:rFonts w:ascii="Times New Roman" w:hAnsi="Times New Roman"/>
          <w:sz w:val="28"/>
          <w:szCs w:val="28"/>
        </w:rPr>
        <w:t xml:space="preserve"> Октябрьской СОШ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6D5CE8" w:rsidRDefault="006D5CE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152B6">
        <w:rPr>
          <w:rFonts w:ascii="Times New Roman" w:hAnsi="Times New Roman"/>
          <w:sz w:val="28"/>
          <w:szCs w:val="28"/>
        </w:rPr>
        <w:t xml:space="preserve">На содержание Отдела культуры и архивного дела администрации </w:t>
      </w:r>
      <w:proofErr w:type="spellStart"/>
      <w:r w:rsidR="009152B6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9152B6">
        <w:rPr>
          <w:rFonts w:ascii="Times New Roman" w:hAnsi="Times New Roman"/>
          <w:sz w:val="28"/>
          <w:szCs w:val="28"/>
        </w:rPr>
        <w:t xml:space="preserve"> района – 20 тыс. рублей</w:t>
      </w:r>
      <w:r w:rsidR="008961FC">
        <w:rPr>
          <w:rFonts w:ascii="Times New Roman" w:hAnsi="Times New Roman"/>
          <w:sz w:val="28"/>
          <w:szCs w:val="28"/>
        </w:rPr>
        <w:t>.</w:t>
      </w:r>
    </w:p>
    <w:p w:rsidR="00F30448" w:rsidRDefault="00442FED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6B34">
        <w:rPr>
          <w:rFonts w:ascii="Times New Roman" w:hAnsi="Times New Roman"/>
          <w:sz w:val="28"/>
          <w:szCs w:val="28"/>
        </w:rPr>
        <w:t>2</w:t>
      </w:r>
      <w:r w:rsidR="00F30448" w:rsidRPr="00CE6B34">
        <w:rPr>
          <w:rFonts w:ascii="Times New Roman" w:hAnsi="Times New Roman"/>
          <w:sz w:val="28"/>
          <w:szCs w:val="28"/>
        </w:rPr>
        <w:t>. За счет средств областн</w:t>
      </w:r>
      <w:r w:rsidR="002322E1" w:rsidRPr="00CE6B34">
        <w:rPr>
          <w:rFonts w:ascii="Times New Roman" w:hAnsi="Times New Roman"/>
          <w:sz w:val="28"/>
          <w:szCs w:val="28"/>
        </w:rPr>
        <w:t>ого бюджета увеличены расходы</w:t>
      </w:r>
      <w:r w:rsidR="00F30448" w:rsidRPr="00CE6B34">
        <w:rPr>
          <w:rFonts w:ascii="Times New Roman" w:hAnsi="Times New Roman"/>
          <w:sz w:val="28"/>
          <w:szCs w:val="28"/>
        </w:rPr>
        <w:t>:</w:t>
      </w:r>
    </w:p>
    <w:p w:rsidR="009152B6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 с</w:t>
      </w:r>
      <w:r w:rsidRPr="001D21D7">
        <w:rPr>
          <w:rFonts w:ascii="Times New Roman" w:hAnsi="Times New Roman"/>
          <w:sz w:val="28"/>
          <w:szCs w:val="28"/>
        </w:rPr>
        <w:t>одержание 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442FED" w:rsidRDefault="0059607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приобретение музыкального оборудования в районный дом культуры на 600 тыс. рублей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DB7944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472656">
        <w:rPr>
          <w:rFonts w:ascii="Times New Roman" w:hAnsi="Times New Roman"/>
          <w:sz w:val="28"/>
          <w:szCs w:val="28"/>
        </w:rPr>
        <w:t>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 xml:space="preserve"> на 818,4</w:t>
      </w:r>
      <w:r w:rsidRPr="00246065">
        <w:rPr>
          <w:rFonts w:ascii="Times New Roman" w:hAnsi="Times New Roman"/>
          <w:sz w:val="28"/>
          <w:szCs w:val="28"/>
        </w:rPr>
        <w:t xml:space="preserve"> тыс. рублей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596079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246065">
        <w:rPr>
          <w:rFonts w:ascii="Times New Roman" w:hAnsi="Times New Roman"/>
          <w:sz w:val="28"/>
          <w:szCs w:val="28"/>
        </w:rPr>
        <w:t xml:space="preserve">а размещение и питание граждан </w:t>
      </w:r>
      <w:proofErr w:type="spellStart"/>
      <w:r w:rsidRPr="00246065">
        <w:rPr>
          <w:rFonts w:ascii="Times New Roman" w:hAnsi="Times New Roman"/>
          <w:sz w:val="28"/>
          <w:szCs w:val="28"/>
        </w:rPr>
        <w:t>РФ</w:t>
      </w:r>
      <w:proofErr w:type="gramStart"/>
      <w:r>
        <w:rPr>
          <w:rFonts w:ascii="Times New Roman" w:hAnsi="Times New Roman"/>
          <w:sz w:val="28"/>
          <w:szCs w:val="28"/>
        </w:rPr>
        <w:t>,и</w:t>
      </w:r>
      <w:proofErr w:type="gramEnd"/>
      <w:r>
        <w:rPr>
          <w:rFonts w:ascii="Times New Roman" w:hAnsi="Times New Roman"/>
          <w:sz w:val="28"/>
          <w:szCs w:val="28"/>
        </w:rPr>
        <w:t>ностранных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граждан и лиц без гражданства, постоянно проживающих на территории Украины, а также на территориях субъектов </w:t>
      </w:r>
      <w:proofErr w:type="spellStart"/>
      <w:r>
        <w:rPr>
          <w:rFonts w:ascii="Times New Roman" w:hAnsi="Times New Roman"/>
          <w:sz w:val="28"/>
          <w:szCs w:val="28"/>
        </w:rPr>
        <w:t>РФ,на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которых введены максимальный и средний уровни </w:t>
      </w:r>
      <w:proofErr w:type="spellStart"/>
      <w:r>
        <w:rPr>
          <w:rFonts w:ascii="Times New Roman" w:hAnsi="Times New Roman"/>
          <w:sz w:val="28"/>
          <w:szCs w:val="28"/>
        </w:rPr>
        <w:t>реагирования,вынужденно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покинувших жилье и находившихся в пунктах временного размещения и</w:t>
      </w:r>
      <w:r w:rsidR="008961FC">
        <w:rPr>
          <w:rFonts w:ascii="Times New Roman" w:hAnsi="Times New Roman"/>
          <w:sz w:val="28"/>
          <w:szCs w:val="28"/>
        </w:rPr>
        <w:t xml:space="preserve"> питания на территории РФ на 459</w:t>
      </w:r>
      <w:r>
        <w:rPr>
          <w:rFonts w:ascii="Times New Roman" w:hAnsi="Times New Roman"/>
          <w:sz w:val="28"/>
          <w:szCs w:val="28"/>
        </w:rPr>
        <w:t>,5</w:t>
      </w:r>
      <w:r w:rsidRPr="00246065">
        <w:rPr>
          <w:rFonts w:ascii="Times New Roman" w:hAnsi="Times New Roman"/>
          <w:sz w:val="28"/>
          <w:szCs w:val="28"/>
        </w:rPr>
        <w:t xml:space="preserve"> тыс. рублей</w:t>
      </w:r>
      <w:r w:rsidR="00596079">
        <w:rPr>
          <w:rFonts w:ascii="Times New Roman" w:hAnsi="Times New Roman"/>
          <w:sz w:val="28"/>
          <w:szCs w:val="28"/>
        </w:rPr>
        <w:t>.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98" w:rsidRDefault="00370B98" w:rsidP="00AB5194">
      <w:pPr>
        <w:spacing w:after="0" w:line="240" w:lineRule="auto"/>
      </w:pPr>
      <w:r>
        <w:separator/>
      </w:r>
    </w:p>
  </w:endnote>
  <w:endnote w:type="continuationSeparator" w:id="0">
    <w:p w:rsidR="00370B98" w:rsidRDefault="00370B98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98" w:rsidRDefault="00370B98" w:rsidP="00AB5194">
      <w:pPr>
        <w:spacing w:after="0" w:line="240" w:lineRule="auto"/>
      </w:pPr>
      <w:r>
        <w:separator/>
      </w:r>
    </w:p>
  </w:footnote>
  <w:footnote w:type="continuationSeparator" w:id="0">
    <w:p w:rsidR="00370B98" w:rsidRDefault="00370B98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4E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23C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0B98"/>
    <w:rsid w:val="00371683"/>
    <w:rsid w:val="00371F71"/>
    <w:rsid w:val="00371FAE"/>
    <w:rsid w:val="0037226D"/>
    <w:rsid w:val="0037320B"/>
    <w:rsid w:val="0037373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18E8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B34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0D04D-35BE-4D56-9A58-A484AD70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Астрал</cp:lastModifiedBy>
  <cp:revision>17</cp:revision>
  <cp:lastPrinted>2025-02-11T15:24:00Z</cp:lastPrinted>
  <dcterms:created xsi:type="dcterms:W3CDTF">2024-08-15T07:17:00Z</dcterms:created>
  <dcterms:modified xsi:type="dcterms:W3CDTF">2025-02-11T15:27:00Z</dcterms:modified>
</cp:coreProperties>
</file>