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90" w:type="dxa"/>
        <w:tblInd w:w="-459" w:type="dxa"/>
        <w:tblLook w:val="0000"/>
      </w:tblPr>
      <w:tblGrid>
        <w:gridCol w:w="4832"/>
        <w:gridCol w:w="5358"/>
      </w:tblGrid>
      <w:tr w:rsidR="008D627A" w:rsidRPr="00547BDC" w:rsidTr="00C62D8E">
        <w:trPr>
          <w:trHeight w:val="148"/>
        </w:trPr>
        <w:tc>
          <w:tcPr>
            <w:tcW w:w="10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D627A" w:rsidRPr="00963E87" w:rsidRDefault="008D627A" w:rsidP="00E97B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3E87">
              <w:rPr>
                <w:rFonts w:ascii="Times New Roman" w:hAnsi="Times New Roman" w:cs="Times New Roman"/>
                <w:sz w:val="20"/>
                <w:szCs w:val="20"/>
              </w:rPr>
              <w:t>Приложение 8</w:t>
            </w:r>
          </w:p>
          <w:p w:rsidR="008D627A" w:rsidRPr="00963E87" w:rsidRDefault="008D627A" w:rsidP="00E97B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3E87">
              <w:rPr>
                <w:rFonts w:ascii="Times New Roman" w:hAnsi="Times New Roman" w:cs="Times New Roman"/>
                <w:sz w:val="20"/>
                <w:szCs w:val="20"/>
              </w:rPr>
              <w:t xml:space="preserve">к    решению Троснянского </w:t>
            </w:r>
            <w:proofErr w:type="gramStart"/>
            <w:r w:rsidRPr="00963E87">
              <w:rPr>
                <w:rFonts w:ascii="Times New Roman" w:hAnsi="Times New Roman" w:cs="Times New Roman"/>
                <w:sz w:val="20"/>
                <w:szCs w:val="20"/>
              </w:rPr>
              <w:t>районного</w:t>
            </w:r>
            <w:proofErr w:type="gramEnd"/>
          </w:p>
        </w:tc>
      </w:tr>
      <w:tr w:rsidR="008D627A" w:rsidRPr="00547BDC" w:rsidTr="00C62D8E">
        <w:trPr>
          <w:trHeight w:val="148"/>
        </w:trPr>
        <w:tc>
          <w:tcPr>
            <w:tcW w:w="10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D627A" w:rsidRPr="00963E87" w:rsidRDefault="008D627A" w:rsidP="00E97B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3E87">
              <w:rPr>
                <w:rFonts w:ascii="Times New Roman" w:hAnsi="Times New Roman" w:cs="Times New Roman"/>
                <w:sz w:val="20"/>
                <w:szCs w:val="20"/>
              </w:rPr>
              <w:t>Совета народных депутатов</w:t>
            </w:r>
          </w:p>
        </w:tc>
      </w:tr>
      <w:tr w:rsidR="008D627A" w:rsidRPr="00547BDC" w:rsidTr="00C62D8E">
        <w:trPr>
          <w:trHeight w:val="1232"/>
        </w:trPr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D627A" w:rsidRPr="00963E87" w:rsidRDefault="008D627A" w:rsidP="00E97B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64862" w:rsidRPr="00963E87" w:rsidRDefault="008D627A" w:rsidP="0056486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3E87">
              <w:rPr>
                <w:rFonts w:ascii="Times New Roman" w:hAnsi="Times New Roman" w:cs="Times New Roman"/>
                <w:sz w:val="20"/>
                <w:szCs w:val="20"/>
              </w:rPr>
              <w:t>от _____ ___________2024 года № ____</w:t>
            </w:r>
            <w:r w:rsidR="00564862" w:rsidRPr="00963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D627A" w:rsidRPr="00963E87" w:rsidRDefault="00564862" w:rsidP="00963E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E87">
              <w:rPr>
                <w:rFonts w:ascii="Times New Roman" w:hAnsi="Times New Roman" w:cs="Times New Roman"/>
                <w:sz w:val="20"/>
                <w:szCs w:val="20"/>
              </w:rPr>
              <w:t>О бюджете муниципального Троснянского района</w:t>
            </w:r>
            <w:r w:rsidR="00963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E87">
              <w:rPr>
                <w:rFonts w:ascii="Times New Roman" w:hAnsi="Times New Roman" w:cs="Times New Roman"/>
                <w:sz w:val="20"/>
                <w:szCs w:val="20"/>
              </w:rPr>
              <w:t>Орловской области  на 2025 год и на плановый                   период 2026-2027 годов"</w:t>
            </w:r>
            <w:r w:rsidR="008D627A" w:rsidRPr="00963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8D627A" w:rsidRPr="003F2F24" w:rsidRDefault="008D627A">
      <w:pPr>
        <w:rPr>
          <w:w w:val="33"/>
        </w:rPr>
      </w:pPr>
    </w:p>
    <w:tbl>
      <w:tblPr>
        <w:tblW w:w="10348" w:type="dxa"/>
        <w:tblInd w:w="-459" w:type="dxa"/>
        <w:tblLook w:val="04A0"/>
      </w:tblPr>
      <w:tblGrid>
        <w:gridCol w:w="5387"/>
        <w:gridCol w:w="656"/>
        <w:gridCol w:w="761"/>
        <w:gridCol w:w="1276"/>
        <w:gridCol w:w="1134"/>
        <w:gridCol w:w="1134"/>
      </w:tblGrid>
      <w:tr w:rsidR="00963E87" w:rsidRPr="008D627A" w:rsidTr="00963E87">
        <w:trPr>
          <w:trHeight w:val="255"/>
        </w:trPr>
        <w:tc>
          <w:tcPr>
            <w:tcW w:w="10348" w:type="dxa"/>
            <w:gridSpan w:val="6"/>
            <w:tcBorders>
              <w:bottom w:val="single" w:sz="4" w:space="0" w:color="auto"/>
            </w:tcBorders>
            <w:shd w:val="clear" w:color="auto" w:fill="auto"/>
            <w:hideMark/>
          </w:tcPr>
          <w:p w:rsidR="00963E87" w:rsidRPr="00963E87" w:rsidRDefault="00963E87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3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расходов бюджета Троснянского муниципального района на 2025 год </w:t>
            </w:r>
          </w:p>
          <w:p w:rsidR="00963E87" w:rsidRPr="008D627A" w:rsidRDefault="00963E87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3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плановый период 2025 и 2027</w:t>
            </w:r>
          </w:p>
        </w:tc>
      </w:tr>
      <w:tr w:rsidR="008D627A" w:rsidRPr="008D627A" w:rsidTr="00963E87">
        <w:trPr>
          <w:trHeight w:val="255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8D627A" w:rsidRPr="008D627A" w:rsidTr="00963E87">
        <w:trPr>
          <w:trHeight w:val="23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D627A" w:rsidRPr="008D627A" w:rsidTr="00963E87">
        <w:trPr>
          <w:trHeight w:val="33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</w:t>
            </w:r>
          </w:p>
        </w:tc>
      </w:tr>
      <w:tr w:rsidR="008D627A" w:rsidRPr="008D627A" w:rsidTr="00963E87">
        <w:trPr>
          <w:trHeight w:val="98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247548" w:rsidRPr="008D627A" w:rsidTr="00963E87">
        <w:trPr>
          <w:trHeight w:val="34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548" w:rsidRPr="00AA5572" w:rsidRDefault="00247548" w:rsidP="00AA5572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48" w:rsidRPr="00247548" w:rsidRDefault="002475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75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548" w:rsidRPr="00247548" w:rsidRDefault="002475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75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301020,4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291532,4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298214,9</w:t>
            </w:r>
          </w:p>
        </w:tc>
      </w:tr>
      <w:tr w:rsidR="00247548" w:rsidRPr="008D627A" w:rsidTr="00963E87">
        <w:trPr>
          <w:trHeight w:val="5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29475,9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27443,1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26862,4</w:t>
            </w:r>
          </w:p>
        </w:tc>
      </w:tr>
      <w:tr w:rsidR="00247548" w:rsidRPr="008D627A" w:rsidTr="00963E87">
        <w:trPr>
          <w:trHeight w:val="69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both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1446,0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1446,0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1446,0</w:t>
            </w:r>
          </w:p>
        </w:tc>
      </w:tr>
      <w:tr w:rsidR="00247548" w:rsidRPr="008D627A" w:rsidTr="00963E87">
        <w:trPr>
          <w:trHeight w:val="152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both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11800,0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11800,0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11800,0</w:t>
            </w:r>
          </w:p>
        </w:tc>
      </w:tr>
      <w:tr w:rsidR="00247548" w:rsidRPr="008D627A" w:rsidTr="00963E87">
        <w:trPr>
          <w:trHeight w:val="41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548" w:rsidRPr="00AA5572" w:rsidRDefault="00247548">
            <w:pPr>
              <w:jc w:val="both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1,5</w:t>
            </w:r>
          </w:p>
        </w:tc>
      </w:tr>
      <w:tr w:rsidR="00247548" w:rsidRPr="008D627A" w:rsidTr="00963E87">
        <w:trPr>
          <w:trHeight w:val="12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both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AA5572">
              <w:rPr>
                <w:rFonts w:ascii="Times New Roman" w:hAnsi="Times New Roman" w:cs="Times New Roman"/>
              </w:rPr>
              <w:t>финансового-бюджетного</w:t>
            </w:r>
            <w:proofErr w:type="spellEnd"/>
            <w:proofErr w:type="gramEnd"/>
            <w:r w:rsidRPr="00AA5572">
              <w:rPr>
                <w:rFonts w:ascii="Times New Roman" w:hAnsi="Times New Roman" w:cs="Times New Roman"/>
              </w:rPr>
              <w:t>) надзора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4788,5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4368,5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4368,5</w:t>
            </w:r>
          </w:p>
        </w:tc>
      </w:tr>
      <w:tr w:rsidR="00247548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both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400,0</w:t>
            </w:r>
          </w:p>
        </w:tc>
      </w:tr>
      <w:tr w:rsidR="00247548" w:rsidRPr="008D627A" w:rsidTr="00963E87">
        <w:trPr>
          <w:trHeight w:val="3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both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11038,4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9392,1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8846,4</w:t>
            </w:r>
          </w:p>
        </w:tc>
      </w:tr>
      <w:tr w:rsidR="00247548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1507,4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1646,2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1704,3</w:t>
            </w:r>
          </w:p>
        </w:tc>
      </w:tr>
      <w:tr w:rsidR="00247548" w:rsidRPr="008D627A" w:rsidTr="00963E87">
        <w:trPr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Мобилизация и вневойсковая подготовка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1507,4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1646,2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1704,3</w:t>
            </w:r>
          </w:p>
        </w:tc>
      </w:tr>
      <w:tr w:rsidR="00247548" w:rsidRPr="008D627A" w:rsidTr="00963E87">
        <w:trPr>
          <w:trHeight w:val="8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A5572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2580,2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2302,5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2130,0</w:t>
            </w:r>
          </w:p>
        </w:tc>
      </w:tr>
      <w:tr w:rsidR="00247548" w:rsidRPr="008D627A" w:rsidTr="00963E87">
        <w:trPr>
          <w:trHeight w:val="10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A5572"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2580,2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2302,5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2130,0</w:t>
            </w:r>
          </w:p>
        </w:tc>
      </w:tr>
      <w:tr w:rsidR="00247548" w:rsidRPr="008D627A" w:rsidTr="00963E87">
        <w:trPr>
          <w:trHeight w:val="3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30333,0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28666,3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33346,3</w:t>
            </w:r>
          </w:p>
        </w:tc>
      </w:tr>
      <w:tr w:rsidR="00247548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lastRenderedPageBreak/>
              <w:t>Сельское хозяйство и рыболовство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356,3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356,3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356,3</w:t>
            </w:r>
          </w:p>
        </w:tc>
      </w:tr>
      <w:tr w:rsidR="00247548" w:rsidRPr="008D627A" w:rsidTr="00963E87">
        <w:trPr>
          <w:trHeight w:val="3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79,0</w:t>
            </w:r>
          </w:p>
        </w:tc>
      </w:tr>
      <w:tr w:rsidR="00247548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3250,0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2000,0</w:t>
            </w:r>
          </w:p>
        </w:tc>
      </w:tr>
      <w:tr w:rsidR="00247548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26542,7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25626,0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30806,0</w:t>
            </w:r>
          </w:p>
        </w:tc>
      </w:tr>
      <w:tr w:rsidR="00247548" w:rsidRPr="008D627A" w:rsidTr="00963E87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105,0</w:t>
            </w:r>
          </w:p>
        </w:tc>
      </w:tr>
      <w:tr w:rsidR="00247548" w:rsidRPr="008D627A" w:rsidTr="00963E87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2130,3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1489,5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1749,4</w:t>
            </w:r>
          </w:p>
        </w:tc>
      </w:tr>
      <w:tr w:rsidR="00247548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446,7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190,0</w:t>
            </w:r>
          </w:p>
        </w:tc>
      </w:tr>
      <w:tr w:rsidR="00247548" w:rsidRPr="008D627A" w:rsidTr="00963E8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30,0</w:t>
            </w:r>
          </w:p>
        </w:tc>
      </w:tr>
      <w:tr w:rsidR="00247548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1593,6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1229,5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1529,4</w:t>
            </w:r>
          </w:p>
        </w:tc>
      </w:tr>
      <w:tr w:rsidR="00247548" w:rsidRPr="008D627A" w:rsidTr="00963E87">
        <w:trPr>
          <w:trHeight w:val="5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  <w:color w:val="000000"/>
              </w:rPr>
            </w:pPr>
            <w:r w:rsidRPr="00AA5572">
              <w:rPr>
                <w:rFonts w:ascii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 </w:t>
            </w:r>
          </w:p>
        </w:tc>
      </w:tr>
      <w:tr w:rsidR="00247548" w:rsidRPr="008D627A" w:rsidTr="00963E87">
        <w:trPr>
          <w:trHeight w:val="2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0700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211366,6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200727,3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199797,2</w:t>
            </w:r>
          </w:p>
        </w:tc>
      </w:tr>
      <w:tr w:rsidR="00247548" w:rsidRPr="008D627A" w:rsidTr="00963E8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16880,7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16821,9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16580,9</w:t>
            </w:r>
          </w:p>
        </w:tc>
      </w:tr>
      <w:tr w:rsidR="00247548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173512,8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164711,8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164805,8</w:t>
            </w:r>
          </w:p>
        </w:tc>
      </w:tr>
      <w:tr w:rsidR="00247548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13295,7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11871,0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11618,7</w:t>
            </w:r>
          </w:p>
        </w:tc>
      </w:tr>
      <w:tr w:rsidR="00247548" w:rsidRPr="008D627A" w:rsidTr="00963E87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73,7</w:t>
            </w:r>
          </w:p>
        </w:tc>
      </w:tr>
      <w:tr w:rsidR="00247548" w:rsidRPr="008D627A" w:rsidTr="00963E8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7510,0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7250,5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6718,1</w:t>
            </w:r>
          </w:p>
        </w:tc>
      </w:tr>
      <w:tr w:rsidR="00247548" w:rsidRPr="008D627A" w:rsidTr="00963E8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0800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8927,5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8542,3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7525,8</w:t>
            </w:r>
          </w:p>
        </w:tc>
      </w:tr>
      <w:tr w:rsidR="00247548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 xml:space="preserve">Культура 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7877,5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7392,3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6375,8</w:t>
            </w:r>
          </w:p>
        </w:tc>
      </w:tr>
      <w:tr w:rsidR="00247548" w:rsidRPr="008D627A" w:rsidTr="00963E87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 xml:space="preserve">Другие вопросы в области культуры, кинематографии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1150,0</w:t>
            </w:r>
          </w:p>
        </w:tc>
      </w:tr>
      <w:tr w:rsidR="00247548" w:rsidRPr="008D627A" w:rsidTr="00963E8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10029,3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11839,9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11579,3</w:t>
            </w:r>
          </w:p>
        </w:tc>
      </w:tr>
      <w:tr w:rsidR="00247548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1490,1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1490,1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1490,1</w:t>
            </w:r>
          </w:p>
        </w:tc>
      </w:tr>
      <w:tr w:rsidR="00247548" w:rsidRPr="008D627A" w:rsidTr="00963E87">
        <w:trPr>
          <w:trHeight w:val="2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 </w:t>
            </w:r>
          </w:p>
        </w:tc>
      </w:tr>
      <w:tr w:rsidR="00247548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7223,2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9165,3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8904,7</w:t>
            </w:r>
          </w:p>
        </w:tc>
      </w:tr>
      <w:tr w:rsidR="00247548" w:rsidRPr="008D627A" w:rsidTr="00963E87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1184,5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1184,5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1184,5</w:t>
            </w:r>
          </w:p>
        </w:tc>
      </w:tr>
      <w:tr w:rsidR="00247548" w:rsidRPr="008D627A" w:rsidTr="00963E87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247548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0,0</w:t>
            </w:r>
          </w:p>
        </w:tc>
      </w:tr>
      <w:tr w:rsidR="00247548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 </w:t>
            </w:r>
          </w:p>
        </w:tc>
      </w:tr>
      <w:tr w:rsidR="00247548" w:rsidRPr="008D627A" w:rsidTr="00963E87">
        <w:trPr>
          <w:trHeight w:val="12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4520,20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4520,20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4520,2</w:t>
            </w:r>
          </w:p>
        </w:tc>
      </w:tr>
      <w:tr w:rsidR="00247548" w:rsidRPr="008D627A" w:rsidTr="00963E87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center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4520,2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4520,2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4520,2</w:t>
            </w:r>
          </w:p>
        </w:tc>
      </w:tr>
      <w:tr w:rsidR="00247548" w:rsidRPr="008D627A" w:rsidTr="00963E87">
        <w:trPr>
          <w:trHeight w:val="4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  <w:b/>
                <w:bCs/>
              </w:rPr>
            </w:pPr>
            <w:r w:rsidRPr="00AA5572">
              <w:rPr>
                <w:rFonts w:ascii="Times New Roman" w:hAnsi="Times New Roman" w:cs="Times New Roman"/>
                <w:b/>
                <w:bCs/>
              </w:rPr>
              <w:t>УСЛОВНО УТВЕРЖДЕНЫЕ РАСХОДЫ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9900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9900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4205,1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9000,0</w:t>
            </w:r>
          </w:p>
        </w:tc>
      </w:tr>
      <w:tr w:rsidR="00247548" w:rsidRPr="008D627A" w:rsidTr="00963E87">
        <w:trPr>
          <w:trHeight w:val="2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9999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4205,1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548" w:rsidRPr="00AA5572" w:rsidRDefault="00247548">
            <w:pPr>
              <w:jc w:val="right"/>
              <w:rPr>
                <w:rFonts w:ascii="Times New Roman" w:hAnsi="Times New Roman" w:cs="Times New Roman"/>
              </w:rPr>
            </w:pPr>
            <w:r w:rsidRPr="00AA5572">
              <w:rPr>
                <w:rFonts w:ascii="Times New Roman" w:hAnsi="Times New Roman" w:cs="Times New Roman"/>
              </w:rPr>
              <w:t>9000,0</w:t>
            </w:r>
          </w:p>
        </w:tc>
      </w:tr>
    </w:tbl>
    <w:p w:rsidR="008D627A" w:rsidRDefault="008D627A"/>
    <w:sectPr w:rsidR="008D627A" w:rsidSect="003F2F2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627A"/>
    <w:rsid w:val="00037E97"/>
    <w:rsid w:val="00247548"/>
    <w:rsid w:val="002C1644"/>
    <w:rsid w:val="003D0F05"/>
    <w:rsid w:val="003F2F24"/>
    <w:rsid w:val="00564862"/>
    <w:rsid w:val="005830B7"/>
    <w:rsid w:val="008B1A86"/>
    <w:rsid w:val="008D627A"/>
    <w:rsid w:val="00963E87"/>
    <w:rsid w:val="00AA5572"/>
    <w:rsid w:val="00BF5BCB"/>
    <w:rsid w:val="00C62D8E"/>
    <w:rsid w:val="00C96998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1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528</Words>
  <Characters>3012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8</cp:revision>
  <dcterms:created xsi:type="dcterms:W3CDTF">2024-11-19T12:37:00Z</dcterms:created>
  <dcterms:modified xsi:type="dcterms:W3CDTF">2024-12-13T07:34:00Z</dcterms:modified>
</cp:coreProperties>
</file>