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AA" w:rsidRDefault="007356C9" w:rsidP="007F37A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7AA" w:rsidRPr="00A441EC" w:rsidRDefault="007F37AA" w:rsidP="007F37AA">
      <w:pPr>
        <w:ind w:left="4680"/>
        <w:jc w:val="center"/>
        <w:rPr>
          <w:b/>
        </w:rPr>
      </w:pPr>
    </w:p>
    <w:p w:rsidR="007F37AA" w:rsidRPr="00F17D2C" w:rsidRDefault="007F37AA" w:rsidP="007F37AA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F37AA" w:rsidRPr="00CC0137" w:rsidRDefault="007F37AA" w:rsidP="007F37AA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F37AA" w:rsidRPr="00CC0137" w:rsidRDefault="007F37AA" w:rsidP="007F37A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F37AA" w:rsidRPr="00CC0137" w:rsidRDefault="007F37AA" w:rsidP="007F37AA">
      <w:pPr>
        <w:rPr>
          <w:i/>
          <w:sz w:val="20"/>
          <w:szCs w:val="20"/>
        </w:rPr>
      </w:pPr>
    </w:p>
    <w:p w:rsidR="007F37AA" w:rsidRDefault="007F37AA" w:rsidP="007F37AA">
      <w:pPr>
        <w:jc w:val="center"/>
        <w:rPr>
          <w:b/>
          <w:sz w:val="28"/>
          <w:szCs w:val="28"/>
        </w:rPr>
      </w:pPr>
    </w:p>
    <w:p w:rsidR="007F37AA" w:rsidRPr="001245A3" w:rsidRDefault="007F37AA" w:rsidP="007F37AA">
      <w:pPr>
        <w:jc w:val="center"/>
        <w:rPr>
          <w:b/>
          <w:sz w:val="28"/>
          <w:szCs w:val="28"/>
        </w:rPr>
      </w:pPr>
    </w:p>
    <w:p w:rsidR="007F37AA" w:rsidRDefault="007F37AA" w:rsidP="007F37AA">
      <w:pPr>
        <w:jc w:val="center"/>
        <w:rPr>
          <w:i/>
          <w:sz w:val="10"/>
        </w:rPr>
      </w:pPr>
    </w:p>
    <w:p w:rsidR="007F37AA" w:rsidRDefault="007F37AA" w:rsidP="007F37AA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РАСПОРЯЖЕНИЕ</w:t>
      </w:r>
    </w:p>
    <w:p w:rsidR="007F37AA" w:rsidRPr="00CC0137" w:rsidRDefault="007F37AA" w:rsidP="007F37AA">
      <w:pPr>
        <w:jc w:val="center"/>
        <w:rPr>
          <w:b/>
          <w:sz w:val="28"/>
          <w:szCs w:val="28"/>
        </w:rPr>
      </w:pPr>
    </w:p>
    <w:p w:rsidR="007F37AA" w:rsidRPr="00CC0137" w:rsidRDefault="007F37AA" w:rsidP="007F37AA">
      <w:pPr>
        <w:jc w:val="center"/>
        <w:rPr>
          <w:sz w:val="20"/>
          <w:szCs w:val="20"/>
        </w:rPr>
      </w:pPr>
    </w:p>
    <w:p w:rsidR="007F37AA" w:rsidRPr="00CC0137" w:rsidRDefault="007F37AA" w:rsidP="007F37AA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от  </w:t>
      </w:r>
      <w:r w:rsidR="00E967A3">
        <w:rPr>
          <w:sz w:val="20"/>
          <w:szCs w:val="20"/>
        </w:rPr>
        <w:t>19 июля  2024</w:t>
      </w:r>
      <w:r w:rsidRPr="00CC0137">
        <w:rPr>
          <w:sz w:val="20"/>
          <w:szCs w:val="20"/>
        </w:rPr>
        <w:t xml:space="preserve"> г.                                                                                                           № </w:t>
      </w:r>
      <w:r w:rsidR="00E967A3">
        <w:rPr>
          <w:sz w:val="20"/>
          <w:szCs w:val="20"/>
        </w:rPr>
        <w:t>121-р</w:t>
      </w:r>
    </w:p>
    <w:p w:rsidR="007F37AA" w:rsidRPr="00CC0137" w:rsidRDefault="007F37AA" w:rsidP="007F37AA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с.Тросна</w:t>
      </w:r>
    </w:p>
    <w:p w:rsidR="007F37AA" w:rsidRPr="00CC0137" w:rsidRDefault="007F37AA" w:rsidP="007F37AA">
      <w:pPr>
        <w:rPr>
          <w:sz w:val="20"/>
          <w:szCs w:val="20"/>
        </w:rPr>
      </w:pPr>
    </w:p>
    <w:p w:rsidR="007F37AA" w:rsidRDefault="007F37AA" w:rsidP="007F37AA">
      <w:pPr>
        <w:rPr>
          <w:sz w:val="20"/>
          <w:szCs w:val="20"/>
        </w:rPr>
      </w:pPr>
    </w:p>
    <w:p w:rsidR="00A97D23" w:rsidRDefault="00A97D23" w:rsidP="00A97D23">
      <w:pPr>
        <w:pStyle w:val="Heading1"/>
        <w:spacing w:line="310" w:lineRule="exact"/>
      </w:pPr>
      <w:r>
        <w:t>О</w:t>
      </w:r>
      <w:r>
        <w:rPr>
          <w:spacing w:val="-5"/>
        </w:rPr>
        <w:t xml:space="preserve"> </w:t>
      </w:r>
      <w:r>
        <w:t>временном</w:t>
      </w:r>
      <w:r>
        <w:rPr>
          <w:spacing w:val="-3"/>
        </w:rPr>
        <w:t xml:space="preserve"> </w:t>
      </w:r>
      <w:r>
        <w:t>ограничении движения транспортных средств</w:t>
      </w:r>
      <w:r>
        <w:rPr>
          <w:spacing w:val="-67"/>
        </w:rPr>
        <w:t xml:space="preserve"> </w:t>
      </w:r>
    </w:p>
    <w:p w:rsidR="00A97D23" w:rsidRDefault="00A97D23" w:rsidP="00A97D23">
      <w:pPr>
        <w:pStyle w:val="Heading1"/>
        <w:spacing w:line="310" w:lineRule="exact"/>
      </w:pPr>
      <w:r>
        <w:t>на период</w:t>
      </w:r>
      <w:r>
        <w:rPr>
          <w:spacing w:val="1"/>
        </w:rPr>
        <w:t xml:space="preserve"> </w:t>
      </w:r>
      <w:r>
        <w:t>проведения праздничных</w:t>
      </w:r>
      <w:r>
        <w:rPr>
          <w:spacing w:val="1"/>
        </w:rPr>
        <w:t xml:space="preserve"> </w:t>
      </w:r>
      <w:r>
        <w:t>мероприятий, посвященных</w:t>
      </w:r>
      <w:r>
        <w:rPr>
          <w:spacing w:val="1"/>
        </w:rPr>
        <w:t xml:space="preserve"> </w:t>
      </w:r>
      <w:r>
        <w:t>празднованию</w:t>
      </w:r>
      <w:r>
        <w:rPr>
          <w:spacing w:val="-2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Троснянского района и</w:t>
      </w:r>
    </w:p>
    <w:p w:rsidR="00A97D23" w:rsidRDefault="00A97D23" w:rsidP="00A97D23">
      <w:pPr>
        <w:pStyle w:val="Heading1"/>
        <w:spacing w:line="310" w:lineRule="exact"/>
      </w:pPr>
      <w:r w:rsidRPr="00A97D23">
        <w:t>81-ой годовщине</w:t>
      </w:r>
      <w:r>
        <w:t xml:space="preserve"> освобождения Орловской области</w:t>
      </w:r>
    </w:p>
    <w:p w:rsidR="00A97D23" w:rsidRPr="00A97D23" w:rsidRDefault="00A97D23" w:rsidP="00A97D23">
      <w:pPr>
        <w:pStyle w:val="Heading1"/>
        <w:spacing w:line="310" w:lineRule="exact"/>
      </w:pPr>
      <w:r w:rsidRPr="00A97D23">
        <w:t>от немецко-фашистских захватчиков</w:t>
      </w:r>
    </w:p>
    <w:p w:rsidR="007F37AA" w:rsidRDefault="007F37AA" w:rsidP="007F37AA">
      <w:pPr>
        <w:rPr>
          <w:sz w:val="20"/>
          <w:szCs w:val="20"/>
        </w:rPr>
      </w:pPr>
    </w:p>
    <w:p w:rsidR="007F37AA" w:rsidRPr="00CC0137" w:rsidRDefault="007F37AA" w:rsidP="007F37AA">
      <w:pPr>
        <w:rPr>
          <w:sz w:val="20"/>
          <w:szCs w:val="20"/>
        </w:rPr>
      </w:pPr>
    </w:p>
    <w:p w:rsidR="00A97D23" w:rsidRPr="003019BA" w:rsidRDefault="00A97D23" w:rsidP="003019BA">
      <w:pPr>
        <w:pStyle w:val="a4"/>
        <w:ind w:firstLine="709"/>
        <w:jc w:val="both"/>
      </w:pPr>
      <w:r>
        <w:t>На</w:t>
      </w:r>
      <w:r>
        <w:rPr>
          <w:spacing w:val="63"/>
        </w:rPr>
        <w:t xml:space="preserve"> </w:t>
      </w:r>
      <w:r>
        <w:t>основании</w:t>
      </w:r>
      <w:r>
        <w:rPr>
          <w:spacing w:val="62"/>
        </w:rPr>
        <w:t xml:space="preserve"> </w:t>
      </w:r>
      <w:r>
        <w:t>Федерального</w:t>
      </w:r>
      <w:r>
        <w:rPr>
          <w:spacing w:val="68"/>
        </w:rPr>
        <w:t xml:space="preserve"> </w:t>
      </w:r>
      <w:r>
        <w:t>закона</w:t>
      </w:r>
      <w:r>
        <w:rPr>
          <w:spacing w:val="62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декабря</w:t>
      </w:r>
      <w:r>
        <w:rPr>
          <w:spacing w:val="62"/>
        </w:rPr>
        <w:t xml:space="preserve"> </w:t>
      </w:r>
      <w:r>
        <w:t>1995</w:t>
      </w:r>
      <w:r>
        <w:rPr>
          <w:spacing w:val="62"/>
        </w:rPr>
        <w:t xml:space="preserve"> </w:t>
      </w:r>
      <w:r>
        <w:t>г.</w:t>
      </w:r>
      <w:r>
        <w:rPr>
          <w:spacing w:val="63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196-ФЗ</w:t>
      </w:r>
      <w:r w:rsidR="003019BA">
        <w:t xml:space="preserve"> </w:t>
      </w:r>
      <w:r w:rsidRPr="003019BA">
        <w:t>«О</w:t>
      </w:r>
      <w:r w:rsidRPr="003019BA">
        <w:rPr>
          <w:spacing w:val="1"/>
        </w:rPr>
        <w:t xml:space="preserve"> </w:t>
      </w:r>
      <w:r w:rsidRPr="003019BA">
        <w:t>безопасности</w:t>
      </w:r>
      <w:r w:rsidRPr="003019BA">
        <w:rPr>
          <w:spacing w:val="1"/>
        </w:rPr>
        <w:t xml:space="preserve"> </w:t>
      </w:r>
      <w:r w:rsidRPr="003019BA">
        <w:t>дорожного</w:t>
      </w:r>
      <w:r w:rsidRPr="003019BA">
        <w:rPr>
          <w:spacing w:val="1"/>
        </w:rPr>
        <w:t xml:space="preserve"> </w:t>
      </w:r>
      <w:r w:rsidRPr="003019BA">
        <w:t>движения»,</w:t>
      </w:r>
      <w:r w:rsidRPr="003019BA">
        <w:rPr>
          <w:spacing w:val="1"/>
        </w:rPr>
        <w:t xml:space="preserve"> </w:t>
      </w:r>
      <w:r w:rsidRPr="003019BA">
        <w:t>Федерального</w:t>
      </w:r>
      <w:r w:rsidRPr="003019BA">
        <w:rPr>
          <w:spacing w:val="1"/>
        </w:rPr>
        <w:t xml:space="preserve"> </w:t>
      </w:r>
      <w:r w:rsidRPr="003019BA">
        <w:t>закона</w:t>
      </w:r>
      <w:r w:rsidRPr="003019BA">
        <w:rPr>
          <w:spacing w:val="1"/>
        </w:rPr>
        <w:t xml:space="preserve"> </w:t>
      </w:r>
      <w:r w:rsidRPr="003019BA">
        <w:t>от</w:t>
      </w:r>
      <w:r w:rsidRPr="003019BA">
        <w:rPr>
          <w:spacing w:val="1"/>
        </w:rPr>
        <w:t xml:space="preserve"> </w:t>
      </w:r>
      <w:r w:rsidRPr="003019BA">
        <w:t>08</w:t>
      </w:r>
      <w:r w:rsidRPr="003019BA">
        <w:rPr>
          <w:spacing w:val="70"/>
        </w:rPr>
        <w:t xml:space="preserve"> </w:t>
      </w:r>
      <w:r w:rsidRPr="003019BA">
        <w:t>ноября</w:t>
      </w:r>
      <w:r w:rsidRPr="003019BA">
        <w:rPr>
          <w:spacing w:val="-67"/>
        </w:rPr>
        <w:t xml:space="preserve"> </w:t>
      </w:r>
      <w:r w:rsidRPr="003019BA">
        <w:t>2007</w:t>
      </w:r>
      <w:r w:rsidRPr="003019BA">
        <w:rPr>
          <w:spacing w:val="64"/>
        </w:rPr>
        <w:t xml:space="preserve"> </w:t>
      </w:r>
      <w:r w:rsidRPr="003019BA">
        <w:t>г.</w:t>
      </w:r>
      <w:r w:rsidRPr="003019BA">
        <w:rPr>
          <w:spacing w:val="62"/>
        </w:rPr>
        <w:t xml:space="preserve"> </w:t>
      </w:r>
      <w:r w:rsidRPr="003019BA">
        <w:t>№</w:t>
      </w:r>
      <w:r w:rsidRPr="003019BA">
        <w:rPr>
          <w:spacing w:val="62"/>
        </w:rPr>
        <w:t xml:space="preserve"> </w:t>
      </w:r>
      <w:r w:rsidRPr="003019BA">
        <w:t>257-ФЗ</w:t>
      </w:r>
      <w:r w:rsidRPr="003019BA">
        <w:rPr>
          <w:spacing w:val="63"/>
        </w:rPr>
        <w:t xml:space="preserve"> </w:t>
      </w:r>
      <w:r w:rsidRPr="003019BA">
        <w:t>«Об</w:t>
      </w:r>
      <w:r w:rsidRPr="003019BA">
        <w:rPr>
          <w:spacing w:val="64"/>
        </w:rPr>
        <w:t xml:space="preserve"> </w:t>
      </w:r>
      <w:r w:rsidRPr="003019BA">
        <w:t>автомобильных</w:t>
      </w:r>
      <w:r w:rsidRPr="003019BA">
        <w:rPr>
          <w:spacing w:val="65"/>
        </w:rPr>
        <w:t xml:space="preserve"> </w:t>
      </w:r>
      <w:r w:rsidRPr="003019BA">
        <w:t>дорогах</w:t>
      </w:r>
      <w:r w:rsidRPr="003019BA">
        <w:rPr>
          <w:spacing w:val="62"/>
        </w:rPr>
        <w:t xml:space="preserve"> </w:t>
      </w:r>
      <w:r w:rsidRPr="003019BA">
        <w:t>и</w:t>
      </w:r>
      <w:r w:rsidRPr="003019BA">
        <w:rPr>
          <w:spacing w:val="64"/>
        </w:rPr>
        <w:t xml:space="preserve"> </w:t>
      </w:r>
      <w:r w:rsidRPr="003019BA">
        <w:t>о</w:t>
      </w:r>
      <w:r w:rsidRPr="003019BA">
        <w:rPr>
          <w:spacing w:val="62"/>
        </w:rPr>
        <w:t xml:space="preserve"> </w:t>
      </w:r>
      <w:r w:rsidRPr="003019BA">
        <w:t>дорожной</w:t>
      </w:r>
      <w:r w:rsidRPr="003019BA">
        <w:rPr>
          <w:spacing w:val="63"/>
        </w:rPr>
        <w:t xml:space="preserve"> </w:t>
      </w:r>
      <w:r w:rsidRPr="003019BA">
        <w:t>деятельности</w:t>
      </w:r>
      <w:r w:rsidRPr="003019BA">
        <w:rPr>
          <w:spacing w:val="-67"/>
        </w:rPr>
        <w:t xml:space="preserve"> </w:t>
      </w:r>
      <w:r w:rsidRPr="003019BA">
        <w:t>в Российской Федерации и о внесении изменений в отдельные законодательные</w:t>
      </w:r>
      <w:r w:rsidRPr="003019BA">
        <w:rPr>
          <w:spacing w:val="-67"/>
        </w:rPr>
        <w:t xml:space="preserve"> </w:t>
      </w:r>
      <w:r w:rsidRPr="003019BA">
        <w:t>акты Российской Федерации», в</w:t>
      </w:r>
      <w:r w:rsidRPr="003019BA">
        <w:rPr>
          <w:spacing w:val="1"/>
        </w:rPr>
        <w:t xml:space="preserve"> </w:t>
      </w:r>
      <w:r w:rsidRPr="003019BA">
        <w:t>целях</w:t>
      </w:r>
      <w:r w:rsidRPr="003019BA">
        <w:rPr>
          <w:spacing w:val="1"/>
        </w:rPr>
        <w:t xml:space="preserve"> </w:t>
      </w:r>
      <w:r w:rsidRPr="003019BA">
        <w:t>предотвращения</w:t>
      </w:r>
      <w:r w:rsidRPr="003019BA">
        <w:rPr>
          <w:spacing w:val="1"/>
        </w:rPr>
        <w:t xml:space="preserve"> </w:t>
      </w:r>
      <w:r w:rsidRPr="003019BA">
        <w:t>террористических</w:t>
      </w:r>
      <w:r w:rsidRPr="003019BA">
        <w:rPr>
          <w:spacing w:val="1"/>
        </w:rPr>
        <w:t xml:space="preserve"> </w:t>
      </w:r>
      <w:r w:rsidRPr="003019BA">
        <w:t>акций,</w:t>
      </w:r>
      <w:r w:rsidRPr="003019BA">
        <w:rPr>
          <w:spacing w:val="1"/>
        </w:rPr>
        <w:t xml:space="preserve"> </w:t>
      </w:r>
      <w:r w:rsidRPr="003019BA">
        <w:t>обеспечения</w:t>
      </w:r>
      <w:r w:rsidRPr="003019BA">
        <w:rPr>
          <w:spacing w:val="71"/>
        </w:rPr>
        <w:t xml:space="preserve"> </w:t>
      </w:r>
      <w:r w:rsidRPr="003019BA">
        <w:t>безопасности</w:t>
      </w:r>
      <w:r w:rsidRPr="003019BA">
        <w:rPr>
          <w:spacing w:val="1"/>
        </w:rPr>
        <w:t xml:space="preserve"> </w:t>
      </w:r>
      <w:r w:rsidRPr="003019BA">
        <w:t>дорожного движения и иных правонарушений в местах массового пребывания</w:t>
      </w:r>
      <w:r w:rsidRPr="003019BA">
        <w:rPr>
          <w:spacing w:val="1"/>
        </w:rPr>
        <w:t xml:space="preserve"> </w:t>
      </w:r>
      <w:r w:rsidRPr="003019BA">
        <w:t>граждан в период проведения мероприятий, посвященных празднованию Дня</w:t>
      </w:r>
      <w:r w:rsidRPr="003019BA">
        <w:rPr>
          <w:spacing w:val="1"/>
        </w:rPr>
        <w:t xml:space="preserve"> </w:t>
      </w:r>
      <w:r w:rsidRPr="003019BA">
        <w:t>Троснянского района и 81-ой годовщине освобождения Орловской области от немецко-фашистских захватчиков:</w:t>
      </w:r>
    </w:p>
    <w:p w:rsidR="00A97D23" w:rsidRDefault="00A97D23" w:rsidP="00A97D23">
      <w:pPr>
        <w:pStyle w:val="a3"/>
        <w:widowControl w:val="0"/>
        <w:numPr>
          <w:ilvl w:val="0"/>
          <w:numId w:val="2"/>
        </w:numPr>
        <w:tabs>
          <w:tab w:val="left" w:pos="1537"/>
        </w:tabs>
        <w:autoSpaceDE w:val="0"/>
        <w:autoSpaceDN w:val="0"/>
        <w:spacing w:line="242" w:lineRule="auto"/>
        <w:ind w:right="225" w:firstLine="707"/>
        <w:contextualSpacing w:val="0"/>
        <w:jc w:val="both"/>
        <w:rPr>
          <w:sz w:val="28"/>
        </w:rPr>
      </w:pPr>
      <w:r>
        <w:rPr>
          <w:sz w:val="28"/>
        </w:rPr>
        <w:t xml:space="preserve">Временно    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ограничить      движение      транспортных     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24 июля 2024 года:</w:t>
      </w:r>
    </w:p>
    <w:p w:rsidR="00A97D23" w:rsidRDefault="00A97D23" w:rsidP="00A97D23">
      <w:pPr>
        <w:pStyle w:val="a4"/>
        <w:ind w:left="121" w:right="220" w:firstLine="707"/>
        <w:jc w:val="both"/>
      </w:pPr>
      <w:r>
        <w:t xml:space="preserve">с  </w:t>
      </w:r>
      <w:r>
        <w:rPr>
          <w:spacing w:val="1"/>
        </w:rPr>
        <w:t xml:space="preserve"> </w:t>
      </w:r>
      <w:r w:rsidR="003019BA">
        <w:t xml:space="preserve">12-00 до </w:t>
      </w:r>
      <w:r>
        <w:t xml:space="preserve">21-00  по   улице    </w:t>
      </w:r>
      <w:r w:rsidR="0036269B">
        <w:t>Ленина</w:t>
      </w:r>
      <w:r>
        <w:t xml:space="preserve">  </w:t>
      </w:r>
      <w:r w:rsidR="00D64983">
        <w:t>с. Тросна</w:t>
      </w:r>
      <w:r>
        <w:t xml:space="preserve">  (от   пересечения</w:t>
      </w:r>
      <w:r w:rsidR="00D8564A">
        <w:t xml:space="preserve"> </w:t>
      </w:r>
      <w:r>
        <w:rPr>
          <w:spacing w:val="-6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ул.</w:t>
      </w:r>
      <w:r>
        <w:rPr>
          <w:spacing w:val="55"/>
        </w:rPr>
        <w:t xml:space="preserve"> </w:t>
      </w:r>
      <w:r w:rsidR="0036269B">
        <w:t>Заводской</w:t>
      </w:r>
      <w:r>
        <w:rPr>
          <w:spacing w:val="53"/>
        </w:rPr>
        <w:t xml:space="preserve"> </w:t>
      </w:r>
      <w:r>
        <w:t>до</w:t>
      </w:r>
      <w:r>
        <w:rPr>
          <w:spacing w:val="59"/>
        </w:rPr>
        <w:t xml:space="preserve"> </w:t>
      </w:r>
      <w:r w:rsidR="00D64983">
        <w:t>здани</w:t>
      </w:r>
      <w:r w:rsidR="0036269B">
        <w:t>я</w:t>
      </w:r>
      <w:r>
        <w:rPr>
          <w:spacing w:val="53"/>
        </w:rPr>
        <w:t xml:space="preserve"> </w:t>
      </w:r>
      <w:r>
        <w:t>дома</w:t>
      </w:r>
      <w:r>
        <w:rPr>
          <w:spacing w:val="55"/>
        </w:rPr>
        <w:t xml:space="preserve"> </w:t>
      </w:r>
      <w:r>
        <w:t>№</w:t>
      </w:r>
      <w:r>
        <w:rPr>
          <w:spacing w:val="51"/>
        </w:rPr>
        <w:t xml:space="preserve"> </w:t>
      </w:r>
      <w:r w:rsidR="00D64983">
        <w:t>3</w:t>
      </w:r>
      <w:r>
        <w:rPr>
          <w:spacing w:val="5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ул.</w:t>
      </w:r>
      <w:r>
        <w:rPr>
          <w:spacing w:val="55"/>
        </w:rPr>
        <w:t xml:space="preserve"> </w:t>
      </w:r>
      <w:r w:rsidR="00D64983">
        <w:t>Ленина</w:t>
      </w:r>
      <w:r>
        <w:t>)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 w:rsidR="003019BA">
        <w:t xml:space="preserve"> </w:t>
      </w:r>
      <w:r>
        <w:rPr>
          <w:spacing w:val="-68"/>
        </w:rPr>
        <w:t xml:space="preserve"> </w:t>
      </w:r>
      <w:r w:rsidR="0036269B">
        <w:rPr>
          <w:spacing w:val="-68"/>
        </w:rPr>
        <w:t xml:space="preserve"> </w:t>
      </w:r>
      <w:r>
        <w:t>со схемой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1 к</w:t>
      </w:r>
      <w:r>
        <w:rPr>
          <w:spacing w:val="-4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распоряжению;</w:t>
      </w:r>
    </w:p>
    <w:p w:rsidR="00A97D23" w:rsidRDefault="00A97D23" w:rsidP="00A97D23">
      <w:pPr>
        <w:pStyle w:val="a4"/>
        <w:ind w:left="121" w:right="221" w:firstLine="707"/>
        <w:jc w:val="both"/>
      </w:pPr>
      <w:r>
        <w:t>с</w:t>
      </w:r>
      <w:r>
        <w:rPr>
          <w:spacing w:val="111"/>
        </w:rPr>
        <w:t xml:space="preserve"> </w:t>
      </w:r>
      <w:r w:rsidR="00D8564A">
        <w:t>09</w:t>
      </w:r>
      <w:r w:rsidR="003019BA">
        <w:t xml:space="preserve">-00 </w:t>
      </w:r>
      <w:r w:rsidR="00D8564A">
        <w:t xml:space="preserve">до </w:t>
      </w:r>
      <w:r w:rsidR="00D8564A">
        <w:rPr>
          <w:spacing w:val="39"/>
        </w:rPr>
        <w:t>21</w:t>
      </w:r>
      <w:r w:rsidR="00D8564A">
        <w:t xml:space="preserve">-00 </w:t>
      </w:r>
      <w:r>
        <w:t xml:space="preserve">по  </w:t>
      </w:r>
      <w:r>
        <w:rPr>
          <w:spacing w:val="39"/>
        </w:rPr>
        <w:t xml:space="preserve"> </w:t>
      </w:r>
      <w:r>
        <w:t xml:space="preserve">улице  </w:t>
      </w:r>
      <w:r>
        <w:rPr>
          <w:spacing w:val="41"/>
        </w:rPr>
        <w:t xml:space="preserve"> </w:t>
      </w:r>
      <w:r w:rsidR="003019BA">
        <w:t>Советская</w:t>
      </w:r>
      <w:r>
        <w:t xml:space="preserve">  </w:t>
      </w:r>
      <w:r w:rsidR="003019BA">
        <w:t>с. Тросна</w:t>
      </w:r>
      <w:r>
        <w:rPr>
          <w:spacing w:val="42"/>
        </w:rPr>
        <w:t xml:space="preserve"> </w:t>
      </w:r>
      <w:r>
        <w:t xml:space="preserve">(от  </w:t>
      </w:r>
      <w:r>
        <w:rPr>
          <w:spacing w:val="40"/>
        </w:rPr>
        <w:t xml:space="preserve"> </w:t>
      </w:r>
      <w:r>
        <w:t>пересечения</w:t>
      </w:r>
      <w:r>
        <w:rPr>
          <w:spacing w:val="-68"/>
        </w:rPr>
        <w:t xml:space="preserve"> </w:t>
      </w:r>
      <w:r w:rsidR="003019BA">
        <w:rPr>
          <w:spacing w:val="-68"/>
        </w:rPr>
        <w:t xml:space="preserve">    </w:t>
      </w:r>
      <w:r w:rsidR="003019BA">
        <w:t xml:space="preserve"> с </w:t>
      </w:r>
      <w:r>
        <w:t>ул.</w:t>
      </w:r>
      <w:r>
        <w:rPr>
          <w:spacing w:val="1"/>
        </w:rPr>
        <w:t xml:space="preserve"> </w:t>
      </w:r>
      <w:r w:rsidR="003019BA">
        <w:t>Заводской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3019BA">
        <w:t>здания</w:t>
      </w:r>
      <w:r w:rsidR="003019BA">
        <w:rPr>
          <w:spacing w:val="53"/>
        </w:rPr>
        <w:t xml:space="preserve"> </w:t>
      </w:r>
      <w:r w:rsidR="003019BA">
        <w:t>дома</w:t>
      </w:r>
      <w:r w:rsidR="003019BA">
        <w:rPr>
          <w:spacing w:val="55"/>
        </w:rPr>
        <w:t xml:space="preserve"> </w:t>
      </w:r>
      <w:r w:rsidR="003019BA">
        <w:t>№</w:t>
      </w:r>
      <w:r w:rsidR="003019BA">
        <w:rPr>
          <w:spacing w:val="51"/>
        </w:rPr>
        <w:t xml:space="preserve"> 15А</w:t>
      </w:r>
      <w:r w:rsidR="003019BA">
        <w:rPr>
          <w:spacing w:val="53"/>
        </w:rPr>
        <w:t xml:space="preserve"> </w:t>
      </w:r>
      <w:r w:rsidR="003019BA">
        <w:t>по</w:t>
      </w:r>
      <w:r w:rsidR="003019BA">
        <w:rPr>
          <w:spacing w:val="54"/>
        </w:rPr>
        <w:t xml:space="preserve"> </w:t>
      </w:r>
      <w:r w:rsidR="003019BA">
        <w:t>ул.</w:t>
      </w:r>
      <w:r w:rsidR="003019BA">
        <w:rPr>
          <w:spacing w:val="55"/>
        </w:rPr>
        <w:t xml:space="preserve"> </w:t>
      </w:r>
      <w:r w:rsidR="003019BA">
        <w:t>Советская</w:t>
      </w:r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 w:rsidR="003019BA">
        <w:t>приложению 1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распоряжению.</w:t>
      </w:r>
    </w:p>
    <w:p w:rsidR="00A97D23" w:rsidRDefault="00A97D23" w:rsidP="00A97D23">
      <w:pPr>
        <w:pStyle w:val="a3"/>
        <w:widowControl w:val="0"/>
        <w:numPr>
          <w:ilvl w:val="0"/>
          <w:numId w:val="2"/>
        </w:numPr>
        <w:tabs>
          <w:tab w:val="left" w:pos="1131"/>
        </w:tabs>
        <w:autoSpaceDE w:val="0"/>
        <w:autoSpaceDN w:val="0"/>
        <w:ind w:right="225" w:firstLine="707"/>
        <w:contextualSpacing w:val="0"/>
        <w:jc w:val="both"/>
        <w:rPr>
          <w:sz w:val="28"/>
        </w:rPr>
      </w:pPr>
      <w:bookmarkStart w:id="0" w:name="2"/>
      <w:bookmarkEnd w:id="0"/>
      <w:r>
        <w:rPr>
          <w:sz w:val="28"/>
        </w:rPr>
        <w:t xml:space="preserve">Рекомендовать Отделу Министерства внутренних дел по </w:t>
      </w:r>
      <w:r w:rsidR="003019BA">
        <w:rPr>
          <w:sz w:val="28"/>
        </w:rPr>
        <w:t>Троснянскому району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транспортных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:rsidR="00A97D23" w:rsidRDefault="003019BA" w:rsidP="00A97D23">
      <w:pPr>
        <w:pStyle w:val="a3"/>
        <w:widowControl w:val="0"/>
        <w:numPr>
          <w:ilvl w:val="0"/>
          <w:numId w:val="2"/>
        </w:numPr>
        <w:tabs>
          <w:tab w:val="left" w:pos="1537"/>
        </w:tabs>
        <w:autoSpaceDE w:val="0"/>
        <w:autoSpaceDN w:val="0"/>
        <w:ind w:right="219" w:firstLine="707"/>
        <w:contextualSpacing w:val="0"/>
        <w:jc w:val="both"/>
        <w:rPr>
          <w:sz w:val="28"/>
        </w:rPr>
      </w:pPr>
      <w:r>
        <w:rPr>
          <w:sz w:val="28"/>
        </w:rPr>
        <w:t>Р</w:t>
      </w:r>
      <w:r w:rsidR="00A97D23">
        <w:rPr>
          <w:sz w:val="28"/>
        </w:rPr>
        <w:t xml:space="preserve">азместить на официальном сайте </w:t>
      </w:r>
      <w:r>
        <w:rPr>
          <w:sz w:val="28"/>
        </w:rPr>
        <w:t xml:space="preserve">администрации Троснянского района </w:t>
      </w:r>
      <w:r w:rsidR="00A97D23">
        <w:rPr>
          <w:sz w:val="28"/>
        </w:rPr>
        <w:t>в</w:t>
      </w:r>
      <w:r w:rsidR="00A97D23">
        <w:rPr>
          <w:spacing w:val="1"/>
          <w:sz w:val="28"/>
        </w:rPr>
        <w:t xml:space="preserve"> </w:t>
      </w:r>
      <w:r w:rsidR="00A97D23">
        <w:rPr>
          <w:sz w:val="28"/>
        </w:rPr>
        <w:t>информационно</w:t>
      </w:r>
      <w:r>
        <w:rPr>
          <w:sz w:val="28"/>
        </w:rPr>
        <w:t xml:space="preserve"> </w:t>
      </w:r>
      <w:r w:rsidR="00A97D23">
        <w:rPr>
          <w:sz w:val="28"/>
        </w:rPr>
        <w:t>-</w:t>
      </w:r>
      <w:r w:rsidR="00A97D23">
        <w:rPr>
          <w:spacing w:val="1"/>
          <w:sz w:val="28"/>
        </w:rPr>
        <w:t xml:space="preserve"> </w:t>
      </w:r>
      <w:r w:rsidR="00A97D23">
        <w:rPr>
          <w:sz w:val="28"/>
        </w:rPr>
        <w:t>телекоммуникационной</w:t>
      </w:r>
      <w:r w:rsidR="00A97D23">
        <w:rPr>
          <w:spacing w:val="-1"/>
          <w:sz w:val="28"/>
        </w:rPr>
        <w:t xml:space="preserve"> </w:t>
      </w:r>
      <w:r w:rsidR="00A97D23">
        <w:rPr>
          <w:sz w:val="28"/>
        </w:rPr>
        <w:t>сети</w:t>
      </w:r>
      <w:r w:rsidR="00A97D23">
        <w:rPr>
          <w:spacing w:val="-1"/>
          <w:sz w:val="28"/>
        </w:rPr>
        <w:t xml:space="preserve"> </w:t>
      </w:r>
      <w:r w:rsidR="00A97D23">
        <w:rPr>
          <w:sz w:val="28"/>
        </w:rPr>
        <w:t>Интернет</w:t>
      </w:r>
      <w:r w:rsidR="00A97D23">
        <w:rPr>
          <w:spacing w:val="-1"/>
          <w:sz w:val="28"/>
        </w:rPr>
        <w:t xml:space="preserve"> </w:t>
      </w:r>
      <w:r>
        <w:rPr>
          <w:spacing w:val="-1"/>
          <w:sz w:val="28"/>
          <w:lang w:val="en-US"/>
        </w:rPr>
        <w:t>adm</w:t>
      </w:r>
      <w:r w:rsidRPr="003019BA">
        <w:rPr>
          <w:spacing w:val="-1"/>
          <w:sz w:val="28"/>
        </w:rPr>
        <w:t>-</w:t>
      </w:r>
      <w:r>
        <w:rPr>
          <w:spacing w:val="-1"/>
          <w:sz w:val="28"/>
          <w:lang w:val="en-US"/>
        </w:rPr>
        <w:t>trosna</w:t>
      </w:r>
      <w:r w:rsidRPr="003019BA">
        <w:rPr>
          <w:spacing w:val="-1"/>
          <w:sz w:val="28"/>
        </w:rPr>
        <w:t>.</w:t>
      </w:r>
      <w:r>
        <w:rPr>
          <w:spacing w:val="-1"/>
          <w:sz w:val="28"/>
          <w:lang w:val="en-US"/>
        </w:rPr>
        <w:t>ru</w:t>
      </w:r>
      <w:r w:rsidR="00A97D23">
        <w:rPr>
          <w:sz w:val="28"/>
        </w:rPr>
        <w:t>.</w:t>
      </w:r>
    </w:p>
    <w:p w:rsidR="00A97D23" w:rsidRDefault="00A97D23" w:rsidP="00A97D23">
      <w:pPr>
        <w:pStyle w:val="a3"/>
        <w:widowControl w:val="0"/>
        <w:numPr>
          <w:ilvl w:val="0"/>
          <w:numId w:val="2"/>
        </w:numPr>
        <w:tabs>
          <w:tab w:val="left" w:pos="1194"/>
        </w:tabs>
        <w:autoSpaceDE w:val="0"/>
        <w:autoSpaceDN w:val="0"/>
        <w:ind w:right="220" w:firstLine="707"/>
        <w:contextualSpacing w:val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опубликования.</w:t>
      </w:r>
    </w:p>
    <w:p w:rsidR="00A97D23" w:rsidRDefault="00A97D23" w:rsidP="00A97D23">
      <w:pPr>
        <w:pStyle w:val="a3"/>
        <w:widowControl w:val="0"/>
        <w:numPr>
          <w:ilvl w:val="0"/>
          <w:numId w:val="2"/>
        </w:numPr>
        <w:tabs>
          <w:tab w:val="left" w:pos="1537"/>
        </w:tabs>
        <w:autoSpaceDE w:val="0"/>
        <w:autoSpaceDN w:val="0"/>
        <w:ind w:right="222" w:firstLine="707"/>
        <w:contextualSpacing w:val="0"/>
        <w:jc w:val="both"/>
        <w:rPr>
          <w:sz w:val="28"/>
        </w:rPr>
      </w:pPr>
      <w:r>
        <w:rPr>
          <w:sz w:val="28"/>
        </w:rPr>
        <w:t>Контроль за исполнением распоряжения возложить на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Троснянского района по координации производственно-коммерческой деятельности, начальника отдела архитектуры, строительства и ЖКХ.</w:t>
      </w:r>
    </w:p>
    <w:p w:rsidR="00DB7E49" w:rsidRDefault="00DB7E49" w:rsidP="009208DF">
      <w:pPr>
        <w:ind w:firstLine="720"/>
        <w:jc w:val="both"/>
        <w:rPr>
          <w:sz w:val="28"/>
          <w:szCs w:val="28"/>
        </w:rPr>
      </w:pPr>
    </w:p>
    <w:p w:rsidR="009208DF" w:rsidRDefault="009208DF" w:rsidP="009208DF">
      <w:pPr>
        <w:ind w:firstLine="720"/>
        <w:jc w:val="both"/>
        <w:rPr>
          <w:sz w:val="28"/>
          <w:szCs w:val="28"/>
        </w:rPr>
      </w:pPr>
    </w:p>
    <w:p w:rsidR="009208DF" w:rsidRDefault="009208DF" w:rsidP="009208DF">
      <w:pPr>
        <w:ind w:firstLine="720"/>
        <w:jc w:val="both"/>
        <w:rPr>
          <w:sz w:val="28"/>
          <w:szCs w:val="28"/>
        </w:rPr>
      </w:pPr>
    </w:p>
    <w:p w:rsidR="009208DF" w:rsidRDefault="009208DF" w:rsidP="009208DF">
      <w:pPr>
        <w:ind w:firstLine="720"/>
        <w:jc w:val="both"/>
        <w:rPr>
          <w:b/>
          <w:sz w:val="28"/>
          <w:szCs w:val="28"/>
        </w:rPr>
      </w:pPr>
    </w:p>
    <w:p w:rsidR="007F37AA" w:rsidRPr="007F37AA" w:rsidRDefault="007F37AA" w:rsidP="007F37AA">
      <w:pPr>
        <w:ind w:firstLine="720"/>
        <w:jc w:val="center"/>
        <w:rPr>
          <w:b/>
          <w:sz w:val="28"/>
          <w:szCs w:val="28"/>
        </w:rPr>
      </w:pPr>
    </w:p>
    <w:p w:rsidR="007F37AA" w:rsidRPr="002A30EF" w:rsidRDefault="00DB7E49" w:rsidP="007F3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="007F37AA" w:rsidRPr="002A30EF">
        <w:rPr>
          <w:b/>
          <w:sz w:val="28"/>
          <w:szCs w:val="28"/>
        </w:rPr>
        <w:t xml:space="preserve"> </w:t>
      </w:r>
      <w:r w:rsidR="00BB7727">
        <w:rPr>
          <w:b/>
          <w:sz w:val="28"/>
          <w:szCs w:val="28"/>
        </w:rPr>
        <w:t xml:space="preserve">района                   </w:t>
      </w:r>
      <w:r w:rsidR="007F37AA">
        <w:rPr>
          <w:b/>
          <w:sz w:val="28"/>
          <w:szCs w:val="28"/>
        </w:rPr>
        <w:t xml:space="preserve">               </w:t>
      </w:r>
      <w:r w:rsidR="00E83EB1">
        <w:rPr>
          <w:b/>
          <w:sz w:val="28"/>
          <w:szCs w:val="28"/>
        </w:rPr>
        <w:t xml:space="preserve">                          </w:t>
      </w:r>
      <w:r w:rsidR="007F37AA">
        <w:rPr>
          <w:b/>
          <w:sz w:val="28"/>
          <w:szCs w:val="28"/>
        </w:rPr>
        <w:t xml:space="preserve">       </w:t>
      </w:r>
      <w:r w:rsidR="007F37AA" w:rsidRPr="002A30EF">
        <w:rPr>
          <w:b/>
          <w:sz w:val="28"/>
          <w:szCs w:val="28"/>
        </w:rPr>
        <w:t>А.</w:t>
      </w:r>
      <w:r w:rsidR="00E83EB1">
        <w:rPr>
          <w:b/>
          <w:sz w:val="28"/>
          <w:szCs w:val="28"/>
        </w:rPr>
        <w:t>В. Левковский</w:t>
      </w:r>
    </w:p>
    <w:p w:rsidR="0081112F" w:rsidRDefault="0081112F"/>
    <w:p w:rsidR="004B4E0C" w:rsidRDefault="004B4E0C"/>
    <w:p w:rsidR="004B4E0C" w:rsidRDefault="00E83EB1" w:rsidP="00E83EB1">
      <w:r>
        <w:t xml:space="preserve"> </w:t>
      </w:r>
    </w:p>
    <w:p w:rsidR="00ED4978" w:rsidRDefault="00ED4978">
      <w:pPr>
        <w:sectPr w:rsidR="00ED497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4978" w:rsidRPr="00274989" w:rsidRDefault="00ED4978" w:rsidP="00ED4978">
      <w:pPr>
        <w:jc w:val="right"/>
        <w:rPr>
          <w:noProof/>
        </w:rPr>
      </w:pPr>
      <w:r w:rsidRPr="00274989">
        <w:rPr>
          <w:noProof/>
        </w:rPr>
        <w:lastRenderedPageBreak/>
        <w:t>Приложение 1</w:t>
      </w:r>
    </w:p>
    <w:p w:rsidR="00ED4978" w:rsidRPr="00274989" w:rsidRDefault="00ED4978" w:rsidP="00ED4978">
      <w:pPr>
        <w:jc w:val="right"/>
        <w:rPr>
          <w:noProof/>
        </w:rPr>
      </w:pPr>
      <w:r w:rsidRPr="00274989">
        <w:rPr>
          <w:noProof/>
        </w:rPr>
        <w:t xml:space="preserve">к распоряжению № </w:t>
      </w:r>
      <w:r w:rsidR="00E967A3">
        <w:rPr>
          <w:noProof/>
        </w:rPr>
        <w:t>121-р</w:t>
      </w:r>
      <w:r w:rsidRPr="00274989">
        <w:rPr>
          <w:noProof/>
        </w:rPr>
        <w:t xml:space="preserve"> от </w:t>
      </w:r>
      <w:r w:rsidR="00E967A3">
        <w:rPr>
          <w:noProof/>
        </w:rPr>
        <w:t>19 июля 2024</w:t>
      </w:r>
    </w:p>
    <w:p w:rsidR="004B4E0C" w:rsidRDefault="00A26B5D">
      <w:r>
        <w:rPr>
          <w:noProof/>
        </w:rPr>
        <w:pict>
          <v:rect id="_x0000_s1027" style="position:absolute;margin-left:327.3pt;margin-top:401.45pt;width:21.75pt;height:7.15pt;rotation:2593921fd;z-index:251655168" fillcolor="black" strokecolor="#f2f2f2" strokeweight="3pt">
            <v:shadow on="t" type="perspective" color="#7f7f7f" opacity=".5" offset="1pt" offset2="-1pt"/>
          </v:rect>
        </w:pict>
      </w:r>
      <w:r>
        <w:rPr>
          <w:noProof/>
        </w:rPr>
        <w:pict>
          <v:rect id="_x0000_s1028" style="position:absolute;margin-left:464.55pt;margin-top:278.45pt;width:21.75pt;height:7.15pt;rotation:2144116fd;z-index:251656192" fillcolor="black" strokecolor="#f2f2f2" strokeweight="3pt">
            <v:shadow on="t" type="perspective" color="#7f7f7f" opacity=".5" offset="1pt" offset2="-1pt"/>
          </v:rect>
        </w:pict>
      </w:r>
      <w:r>
        <w:rPr>
          <w:noProof/>
        </w:rPr>
        <w:pict>
          <v:rect id="_x0000_s1032" style="position:absolute;margin-left:464.55pt;margin-top:300.95pt;width:21.75pt;height:7.15pt;rotation:-1941835fd;z-index:251660288" fillcolor="black" strokecolor="#f2f2f2" strokeweight="3pt">
            <v:shadow on="t" type="perspective" color="#7f7f7f" opacity=".5" offset="1pt" offset2="-1pt"/>
          </v:rect>
        </w:pict>
      </w:r>
      <w:r>
        <w:rPr>
          <w:noProof/>
        </w:rPr>
        <w:pict>
          <v:rect id="_x0000_s1031" style="position:absolute;margin-left:154.8pt;margin-top:176.45pt;width:21.75pt;height:7.15pt;rotation:3074886fd;z-index:251659264" fillcolor="black" strokecolor="#f2f2f2" strokeweight="3pt">
            <v:shadow on="t" type="perspective" color="#7f7f7f" opacity=".5" offset="1pt" offset2="-1pt"/>
          </v:rect>
        </w:pict>
      </w:r>
      <w:r>
        <w:rPr>
          <w:noProof/>
        </w:rPr>
        <w:pict>
          <v:rect id="_x0000_s1029" style="position:absolute;margin-left:328.05pt;margin-top:48.95pt;width:21.75pt;height:7.15pt;rotation:2964093fd;z-index:251657216" fillcolor="black" strokecolor="#f2f2f2" strokeweight="3pt">
            <v:shadow on="t" type="perspective" color="#7f7f7f" opacity=".5" offset="1pt" offset2="-1pt"/>
          </v:rect>
        </w:pict>
      </w:r>
      <w:r>
        <w:rPr>
          <w:noProof/>
        </w:rPr>
        <w:pict>
          <v:rect id="_x0000_s1030" style="position:absolute;margin-left:268.05pt;margin-top:104.45pt;width:21.75pt;height:7.15pt;rotation:-1665640fd;z-index:251658240" fillcolor="black" strokecolor="#f2f2f2" strokeweight="3pt">
            <v:shadow on="t" type="perspective" color="#7f7f7f" opacity=".5" offset="1pt" offset2="-1pt"/>
          </v:rect>
        </w:pict>
      </w:r>
      <w:r w:rsidR="007356C9">
        <w:rPr>
          <w:noProof/>
        </w:rPr>
        <w:drawing>
          <wp:inline distT="0" distB="0" distL="0" distR="0">
            <wp:extent cx="9382125" cy="5410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237" t="14526" b="5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4E0C" w:rsidSect="00ED49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335" w:rsidRDefault="000F3335" w:rsidP="00A97D23">
      <w:r>
        <w:separator/>
      </w:r>
    </w:p>
  </w:endnote>
  <w:endnote w:type="continuationSeparator" w:id="0">
    <w:p w:rsidR="000F3335" w:rsidRDefault="000F3335" w:rsidP="00A97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E1" w:rsidRDefault="00A020E1">
    <w:pPr>
      <w:pStyle w:val="a4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335" w:rsidRDefault="000F3335" w:rsidP="00A97D23">
      <w:r>
        <w:separator/>
      </w:r>
    </w:p>
  </w:footnote>
  <w:footnote w:type="continuationSeparator" w:id="0">
    <w:p w:rsidR="000F3335" w:rsidRDefault="000F3335" w:rsidP="00A97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7B4"/>
    <w:multiLevelType w:val="hybridMultilevel"/>
    <w:tmpl w:val="C9A074EC"/>
    <w:lvl w:ilvl="0" w:tplc="0E960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D611DA"/>
    <w:multiLevelType w:val="multilevel"/>
    <w:tmpl w:val="5D7CB682"/>
    <w:lvl w:ilvl="0">
      <w:start w:val="1"/>
      <w:numFmt w:val="decimal"/>
      <w:lvlText w:val="%1."/>
      <w:lvlJc w:val="left"/>
      <w:pPr>
        <w:ind w:left="12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8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4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6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5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F37AA"/>
    <w:rsid w:val="000201B5"/>
    <w:rsid w:val="000B2AA5"/>
    <w:rsid w:val="000F3335"/>
    <w:rsid w:val="001B0DB0"/>
    <w:rsid w:val="002B668E"/>
    <w:rsid w:val="003019BA"/>
    <w:rsid w:val="0034193F"/>
    <w:rsid w:val="0036269B"/>
    <w:rsid w:val="0048795C"/>
    <w:rsid w:val="004B4E0C"/>
    <w:rsid w:val="00543533"/>
    <w:rsid w:val="005C0AC8"/>
    <w:rsid w:val="00682706"/>
    <w:rsid w:val="007356C9"/>
    <w:rsid w:val="00775BE1"/>
    <w:rsid w:val="00794A37"/>
    <w:rsid w:val="007F37AA"/>
    <w:rsid w:val="0081112F"/>
    <w:rsid w:val="008158BE"/>
    <w:rsid w:val="009208DF"/>
    <w:rsid w:val="00A020E1"/>
    <w:rsid w:val="00A26B5D"/>
    <w:rsid w:val="00A32F67"/>
    <w:rsid w:val="00A97D23"/>
    <w:rsid w:val="00BB7727"/>
    <w:rsid w:val="00C27BD8"/>
    <w:rsid w:val="00CF7ED5"/>
    <w:rsid w:val="00D64983"/>
    <w:rsid w:val="00D8564A"/>
    <w:rsid w:val="00DB7E49"/>
    <w:rsid w:val="00DC0781"/>
    <w:rsid w:val="00DE484B"/>
    <w:rsid w:val="00E83EB1"/>
    <w:rsid w:val="00E967A3"/>
    <w:rsid w:val="00ED17B7"/>
    <w:rsid w:val="00ED4978"/>
    <w:rsid w:val="00F1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7A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7F37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1"/>
    <w:qFormat/>
    <w:rsid w:val="00DB7E49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A97D23"/>
    <w:pPr>
      <w:widowControl w:val="0"/>
      <w:autoSpaceDE w:val="0"/>
      <w:autoSpaceDN w:val="0"/>
      <w:ind w:left="121"/>
      <w:outlineLvl w:val="1"/>
    </w:pPr>
    <w:rPr>
      <w:b/>
      <w:bCs/>
      <w:sz w:val="28"/>
      <w:szCs w:val="28"/>
      <w:lang w:eastAsia="en-US"/>
    </w:rPr>
  </w:style>
  <w:style w:type="paragraph" w:styleId="a4">
    <w:name w:val="Body Text"/>
    <w:basedOn w:val="a"/>
    <w:link w:val="a5"/>
    <w:uiPriority w:val="1"/>
    <w:qFormat/>
    <w:rsid w:val="00A97D23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97D23"/>
    <w:rPr>
      <w:sz w:val="28"/>
      <w:szCs w:val="28"/>
      <w:lang w:eastAsia="en-US"/>
    </w:rPr>
  </w:style>
  <w:style w:type="paragraph" w:styleId="a6">
    <w:name w:val="header"/>
    <w:basedOn w:val="a"/>
    <w:link w:val="a7"/>
    <w:rsid w:val="00A97D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97D23"/>
    <w:rPr>
      <w:sz w:val="24"/>
      <w:szCs w:val="24"/>
    </w:rPr>
  </w:style>
  <w:style w:type="paragraph" w:styleId="a8">
    <w:name w:val="footer"/>
    <w:basedOn w:val="a"/>
    <w:link w:val="a9"/>
    <w:rsid w:val="00A97D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97D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ИКТ</cp:lastModifiedBy>
  <cp:revision>2</cp:revision>
  <cp:lastPrinted>2022-12-26T07:37:00Z</cp:lastPrinted>
  <dcterms:created xsi:type="dcterms:W3CDTF">2024-07-23T07:46:00Z</dcterms:created>
  <dcterms:modified xsi:type="dcterms:W3CDTF">2024-07-23T07:46:00Z</dcterms:modified>
</cp:coreProperties>
</file>