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4E135B">
        <w:rPr>
          <w:szCs w:val="24"/>
        </w:rPr>
        <w:t>18 марта</w:t>
      </w:r>
      <w:r w:rsidR="00CB5FB5">
        <w:rPr>
          <w:szCs w:val="24"/>
        </w:rPr>
        <w:t xml:space="preserve"> </w:t>
      </w:r>
      <w:r w:rsidR="00C219EC">
        <w:rPr>
          <w:szCs w:val="24"/>
        </w:rPr>
        <w:t>20</w:t>
      </w:r>
      <w:r w:rsidR="004E135B">
        <w:rPr>
          <w:szCs w:val="24"/>
        </w:rPr>
        <w:t>21</w:t>
      </w:r>
      <w:r>
        <w:rPr>
          <w:szCs w:val="24"/>
        </w:rPr>
        <w:t xml:space="preserve"> г.                                                      </w:t>
      </w:r>
      <w:r w:rsidR="00CB5FB5">
        <w:rPr>
          <w:szCs w:val="24"/>
        </w:rPr>
        <w:t xml:space="preserve">              </w:t>
      </w:r>
      <w:r w:rsidR="004E135B">
        <w:rPr>
          <w:szCs w:val="24"/>
        </w:rPr>
        <w:t xml:space="preserve">                      </w:t>
      </w:r>
      <w:r>
        <w:rPr>
          <w:szCs w:val="24"/>
        </w:rPr>
        <w:t xml:space="preserve">         № </w:t>
      </w:r>
      <w:r w:rsidR="004E135B">
        <w:rPr>
          <w:szCs w:val="24"/>
        </w:rPr>
        <w:t>62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B200DD" w:rsidRDefault="00B200DD" w:rsidP="00B200DD">
      <w:pPr>
        <w:rPr>
          <w:sz w:val="28"/>
          <w:szCs w:val="28"/>
        </w:rPr>
      </w:pPr>
    </w:p>
    <w:p w:rsidR="00A01BA0" w:rsidRDefault="00A01BA0" w:rsidP="00B200DD">
      <w:pPr>
        <w:rPr>
          <w:sz w:val="28"/>
          <w:szCs w:val="28"/>
        </w:rPr>
      </w:pPr>
    </w:p>
    <w:p w:rsidR="00A01BA0" w:rsidRPr="003F2100" w:rsidRDefault="00A01BA0" w:rsidP="00B200DD">
      <w:pPr>
        <w:rPr>
          <w:sz w:val="28"/>
          <w:szCs w:val="28"/>
        </w:rPr>
      </w:pPr>
    </w:p>
    <w:p w:rsidR="00CA4FAC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 w:rsidR="00CA4FAC"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B200DD" w:rsidRDefault="00CA4FAC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B200DD">
        <w:rPr>
          <w:b/>
          <w:bCs/>
          <w:sz w:val="28"/>
          <w:szCs w:val="28"/>
        </w:rPr>
        <w:t xml:space="preserve"> утверждении </w:t>
      </w:r>
      <w:r w:rsidR="00B200DD"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</w:t>
      </w:r>
      <w:r w:rsidR="00A01BA0">
        <w:rPr>
          <w:sz w:val="28"/>
          <w:szCs w:val="28"/>
        </w:rPr>
        <w:t xml:space="preserve">соответствии с постановлением от 17 марта 2021 года № 59 администрации </w:t>
      </w:r>
      <w:proofErr w:type="spellStart"/>
      <w:r w:rsidR="00A01BA0">
        <w:rPr>
          <w:sz w:val="28"/>
          <w:szCs w:val="28"/>
        </w:rPr>
        <w:t>Троснянского</w:t>
      </w:r>
      <w:proofErr w:type="spellEnd"/>
      <w:r w:rsidR="00A01BA0">
        <w:rPr>
          <w:sz w:val="28"/>
          <w:szCs w:val="28"/>
        </w:rPr>
        <w:t xml:space="preserve"> района Орловской области  </w:t>
      </w:r>
      <w:proofErr w:type="spellStart"/>
      <w:proofErr w:type="gramStart"/>
      <w:r w:rsidR="00A01BA0">
        <w:rPr>
          <w:sz w:val="28"/>
          <w:szCs w:val="28"/>
        </w:rPr>
        <w:t>п</w:t>
      </w:r>
      <w:proofErr w:type="spellEnd"/>
      <w:proofErr w:type="gramEnd"/>
      <w:r w:rsidR="00A01BA0">
        <w:rPr>
          <w:sz w:val="28"/>
          <w:szCs w:val="28"/>
        </w:rPr>
        <w:t xml:space="preserve"> о </w:t>
      </w:r>
      <w:proofErr w:type="spellStart"/>
      <w:r w:rsidR="00A01BA0">
        <w:rPr>
          <w:sz w:val="28"/>
          <w:szCs w:val="28"/>
        </w:rPr>
        <w:t>с</w:t>
      </w:r>
      <w:r w:rsidRPr="00A22FDD">
        <w:rPr>
          <w:spacing w:val="70"/>
          <w:sz w:val="28"/>
          <w:szCs w:val="28"/>
        </w:rPr>
        <w:t>тановляет</w:t>
      </w:r>
      <w:proofErr w:type="spellEnd"/>
      <w:r w:rsidRPr="00A22FDD">
        <w:rPr>
          <w:spacing w:val="70"/>
          <w:sz w:val="28"/>
          <w:szCs w:val="28"/>
        </w:rPr>
        <w:t>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CA4FA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A4FAC">
        <w:rPr>
          <w:sz w:val="28"/>
          <w:szCs w:val="28"/>
        </w:rPr>
        <w:t>Троснянского</w:t>
      </w:r>
      <w:proofErr w:type="spellEnd"/>
      <w:r w:rsidR="00CA4FAC">
        <w:rPr>
          <w:sz w:val="28"/>
          <w:szCs w:val="28"/>
        </w:rPr>
        <w:t xml:space="preserve"> района Орловской области от 2</w:t>
      </w:r>
      <w:r w:rsidR="00881891">
        <w:rPr>
          <w:sz w:val="28"/>
          <w:szCs w:val="28"/>
        </w:rPr>
        <w:t>4</w:t>
      </w:r>
      <w:r w:rsidR="00CA4FAC">
        <w:rPr>
          <w:sz w:val="28"/>
          <w:szCs w:val="28"/>
        </w:rPr>
        <w:t xml:space="preserve"> декабря 2020 года № 311 об утверждении</w:t>
      </w:r>
      <w:r>
        <w:rPr>
          <w:sz w:val="28"/>
          <w:szCs w:val="28"/>
        </w:rPr>
        <w:t xml:space="preserve">  документ</w:t>
      </w:r>
      <w:r w:rsidR="00CA4FA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3C214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A4FAC">
        <w:rPr>
          <w:sz w:val="28"/>
          <w:szCs w:val="28"/>
        </w:rPr>
        <w:t xml:space="preserve">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219EC">
        <w:rPr>
          <w:rFonts w:ascii="Times New Roman" w:hAnsi="Times New Roman" w:cs="Times New Roman"/>
          <w:sz w:val="28"/>
          <w:szCs w:val="28"/>
        </w:rPr>
        <w:t>Писареву И.И.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B200DD" w:rsidRDefault="00B200DD" w:rsidP="00B200DD">
      <w:pPr>
        <w:rPr>
          <w:sz w:val="20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B200DD" w:rsidRDefault="00CA4FAC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>
        <w:rPr>
          <w:szCs w:val="24"/>
        </w:rPr>
        <w:t>П</w:t>
      </w:r>
      <w:r w:rsidR="00B200DD" w:rsidRPr="004E7A0C">
        <w:rPr>
          <w:szCs w:val="24"/>
        </w:rPr>
        <w:t xml:space="preserve">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4E135B">
        <w:rPr>
          <w:szCs w:val="24"/>
        </w:rPr>
        <w:t>18 марта</w:t>
      </w:r>
      <w:r>
        <w:rPr>
          <w:szCs w:val="24"/>
        </w:rPr>
        <w:t xml:space="preserve"> 20</w:t>
      </w:r>
      <w:r w:rsidR="004E135B">
        <w:rPr>
          <w:szCs w:val="24"/>
        </w:rPr>
        <w:t>21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4E135B">
        <w:rPr>
          <w:szCs w:val="24"/>
        </w:rPr>
        <w:t>62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A4FAC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r>
              <w:t>№ 7 «</w:t>
            </w:r>
            <w:proofErr w:type="spellStart"/>
            <w:r>
              <w:t>Тросна-Редогощь</w:t>
            </w:r>
            <w:proofErr w:type="spellEnd"/>
            <w: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установление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 xml:space="preserve">Дата </w:t>
            </w:r>
            <w:proofErr w:type="gramStart"/>
            <w:r w:rsidRPr="00291820">
              <w:t>начала проведения процедуры заключения муниципаль</w:t>
            </w:r>
            <w:r w:rsidRPr="00291820">
              <w:softHyphen/>
              <w:t>ного контракта</w:t>
            </w:r>
            <w:proofErr w:type="gramEnd"/>
            <w:r w:rsidRPr="00291820">
              <w:t xml:space="preserve">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осуществлении</w:t>
            </w:r>
            <w:proofErr w:type="gramEnd"/>
            <w:r w:rsidRPr="00291820">
              <w:t xml:space="preserve">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C219EC" w:rsidRPr="00291820" w:rsidTr="00666C7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C72849">
            <w:r>
              <w:t xml:space="preserve">    </w:t>
            </w:r>
            <w:r w:rsidR="00C72849"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 w:rsidR="00C219EC">
              <w:t>.01.202</w:t>
            </w:r>
            <w:r>
              <w:t>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</w:tr>
      <w:tr w:rsidR="00206781" w:rsidRPr="00291820" w:rsidTr="00666C77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C72849" w:rsidP="0087562E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C72849" w:rsidRPr="00291820" w:rsidTr="00666C77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r>
              <w:t>№ 148</w:t>
            </w:r>
          </w:p>
          <w:p w:rsidR="00C72849" w:rsidRPr="00291820" w:rsidRDefault="00C72849" w:rsidP="00C72849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37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C72849" w:rsidRPr="00291820" w:rsidRDefault="00C72849" w:rsidP="00C72849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43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6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C72849" w:rsidRDefault="00C72849" w:rsidP="00B200DD">
      <w:pPr>
        <w:jc w:val="center"/>
        <w:rPr>
          <w:sz w:val="28"/>
          <w:szCs w:val="28"/>
        </w:rPr>
      </w:pPr>
    </w:p>
    <w:p w:rsidR="00C72849" w:rsidRDefault="00C72849" w:rsidP="00B200DD">
      <w:pPr>
        <w:jc w:val="center"/>
        <w:rPr>
          <w:sz w:val="28"/>
          <w:szCs w:val="28"/>
        </w:rPr>
      </w:pPr>
      <w:bookmarkStart w:id="1" w:name="_GoBack"/>
      <w:bookmarkEnd w:id="1"/>
    </w:p>
    <w:p w:rsidR="00C72849" w:rsidRDefault="00C72849" w:rsidP="00B200D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lastRenderedPageBreak/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9F306B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r>
              <w:t>По всем 6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006118"/>
    <w:rsid w:val="0015148E"/>
    <w:rsid w:val="00175586"/>
    <w:rsid w:val="0018607B"/>
    <w:rsid w:val="001C15D9"/>
    <w:rsid w:val="00206781"/>
    <w:rsid w:val="002B3399"/>
    <w:rsid w:val="003C2144"/>
    <w:rsid w:val="0043295E"/>
    <w:rsid w:val="004D65C4"/>
    <w:rsid w:val="004E135B"/>
    <w:rsid w:val="004E4443"/>
    <w:rsid w:val="00595623"/>
    <w:rsid w:val="00614BCA"/>
    <w:rsid w:val="00632215"/>
    <w:rsid w:val="00666C77"/>
    <w:rsid w:val="00757923"/>
    <w:rsid w:val="00791546"/>
    <w:rsid w:val="007B0D3F"/>
    <w:rsid w:val="007C280A"/>
    <w:rsid w:val="007D240F"/>
    <w:rsid w:val="0087562E"/>
    <w:rsid w:val="00881891"/>
    <w:rsid w:val="008B2898"/>
    <w:rsid w:val="008D084E"/>
    <w:rsid w:val="008E3016"/>
    <w:rsid w:val="009F306B"/>
    <w:rsid w:val="00A01BA0"/>
    <w:rsid w:val="00A04514"/>
    <w:rsid w:val="00A97F95"/>
    <w:rsid w:val="00B200DD"/>
    <w:rsid w:val="00C219EC"/>
    <w:rsid w:val="00C72849"/>
    <w:rsid w:val="00CA4FAC"/>
    <w:rsid w:val="00CB5FB5"/>
    <w:rsid w:val="00E324FA"/>
    <w:rsid w:val="00E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2021-03-24T06:41:00Z</cp:lastPrinted>
  <dcterms:created xsi:type="dcterms:W3CDTF">2021-03-16T10:59:00Z</dcterms:created>
  <dcterms:modified xsi:type="dcterms:W3CDTF">2021-03-24T07:26:00Z</dcterms:modified>
</cp:coreProperties>
</file>