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B0" w:rsidRDefault="00C052B0" w:rsidP="00803AF2">
      <w:pPr>
        <w:pStyle w:val="ConsPlusTitle"/>
        <w:jc w:val="center"/>
      </w:pPr>
    </w:p>
    <w:p w:rsidR="00541CC3" w:rsidRPr="00E100E1" w:rsidRDefault="00E57F72" w:rsidP="00803AF2">
      <w:pPr>
        <w:pStyle w:val="ConsPlusTitle"/>
        <w:jc w:val="center"/>
        <w:rPr>
          <w:rFonts w:ascii="Arial" w:hAnsi="Arial" w:cs="Arial"/>
          <w:b w:val="0"/>
          <w:sz w:val="24"/>
          <w:szCs w:val="24"/>
        </w:rPr>
      </w:pPr>
      <w:r w:rsidRPr="00E100E1">
        <w:rPr>
          <w:rFonts w:ascii="Arial" w:hAnsi="Arial" w:cs="Arial"/>
          <w:b w:val="0"/>
          <w:sz w:val="24"/>
          <w:szCs w:val="24"/>
        </w:rPr>
        <w:t xml:space="preserve">ОРЛОВСКАЯ </w:t>
      </w:r>
      <w:r w:rsidR="00541CC3" w:rsidRPr="00E100E1">
        <w:rPr>
          <w:rFonts w:ascii="Arial" w:hAnsi="Arial" w:cs="Arial"/>
          <w:b w:val="0"/>
          <w:sz w:val="24"/>
          <w:szCs w:val="24"/>
        </w:rPr>
        <w:t>ОБЛАСТЬ</w:t>
      </w:r>
    </w:p>
    <w:p w:rsidR="00A223E0" w:rsidRPr="00E100E1" w:rsidRDefault="00A223E0" w:rsidP="00803AF2">
      <w:pPr>
        <w:pStyle w:val="ConsPlusTitle"/>
        <w:jc w:val="center"/>
        <w:rPr>
          <w:rFonts w:ascii="Arial" w:hAnsi="Arial" w:cs="Arial"/>
          <w:b w:val="0"/>
          <w:sz w:val="24"/>
          <w:szCs w:val="24"/>
        </w:rPr>
      </w:pPr>
      <w:r w:rsidRPr="00E100E1">
        <w:rPr>
          <w:rFonts w:ascii="Arial" w:hAnsi="Arial" w:cs="Arial"/>
          <w:b w:val="0"/>
          <w:sz w:val="24"/>
          <w:szCs w:val="24"/>
        </w:rPr>
        <w:t>ТРОСНЯНСКИЙ РАЙОН</w:t>
      </w:r>
    </w:p>
    <w:p w:rsidR="00A223E0" w:rsidRPr="00E100E1" w:rsidRDefault="006F0628" w:rsidP="00803AF2">
      <w:pPr>
        <w:pStyle w:val="ConsPlusTitle"/>
        <w:jc w:val="center"/>
        <w:rPr>
          <w:rFonts w:ascii="Arial" w:hAnsi="Arial" w:cs="Arial"/>
          <w:b w:val="0"/>
          <w:sz w:val="24"/>
          <w:szCs w:val="24"/>
        </w:rPr>
      </w:pPr>
      <w:r w:rsidRPr="00E100E1">
        <w:rPr>
          <w:rFonts w:ascii="Arial" w:hAnsi="Arial" w:cs="Arial"/>
          <w:b w:val="0"/>
          <w:sz w:val="24"/>
          <w:szCs w:val="24"/>
        </w:rPr>
        <w:t>ЖЕРНОВЕЦКИЙ</w:t>
      </w:r>
      <w:r w:rsidR="00A223E0" w:rsidRPr="00E100E1">
        <w:rPr>
          <w:rFonts w:ascii="Arial" w:hAnsi="Arial" w:cs="Arial"/>
          <w:b w:val="0"/>
          <w:sz w:val="24"/>
          <w:szCs w:val="24"/>
        </w:rPr>
        <w:t xml:space="preserve"> СЕЛЬСКИЙ СОВЕТ </w:t>
      </w:r>
    </w:p>
    <w:p w:rsidR="00541CC3" w:rsidRPr="00E100E1" w:rsidRDefault="00A223E0" w:rsidP="00803AF2">
      <w:pPr>
        <w:pStyle w:val="ConsPlusTitle"/>
        <w:jc w:val="center"/>
        <w:rPr>
          <w:rFonts w:ascii="Arial" w:hAnsi="Arial" w:cs="Arial"/>
          <w:b w:val="0"/>
          <w:sz w:val="24"/>
          <w:szCs w:val="24"/>
        </w:rPr>
      </w:pPr>
      <w:r w:rsidRPr="00E100E1">
        <w:rPr>
          <w:rFonts w:ascii="Arial" w:hAnsi="Arial" w:cs="Arial"/>
          <w:b w:val="0"/>
          <w:sz w:val="24"/>
          <w:szCs w:val="24"/>
        </w:rPr>
        <w:t>НАРОДНЫХ ДЕПУТАТОВ</w:t>
      </w:r>
    </w:p>
    <w:p w:rsidR="00541CC3" w:rsidRPr="00E100E1" w:rsidRDefault="00541CC3" w:rsidP="00803AF2">
      <w:pPr>
        <w:pStyle w:val="ConsPlusTitle"/>
        <w:jc w:val="center"/>
        <w:rPr>
          <w:rFonts w:ascii="Arial" w:hAnsi="Arial" w:cs="Arial"/>
          <w:b w:val="0"/>
          <w:sz w:val="24"/>
          <w:szCs w:val="24"/>
        </w:rPr>
      </w:pPr>
    </w:p>
    <w:p w:rsidR="00541CC3" w:rsidRPr="00E100E1" w:rsidRDefault="00541CC3" w:rsidP="00803AF2">
      <w:pPr>
        <w:pStyle w:val="ConsPlusTitle"/>
        <w:jc w:val="center"/>
        <w:rPr>
          <w:rFonts w:ascii="Arial" w:hAnsi="Arial" w:cs="Arial"/>
          <w:b w:val="0"/>
          <w:sz w:val="24"/>
          <w:szCs w:val="24"/>
        </w:rPr>
      </w:pPr>
      <w:r w:rsidRPr="00E100E1">
        <w:rPr>
          <w:rFonts w:ascii="Arial" w:hAnsi="Arial" w:cs="Arial"/>
          <w:b w:val="0"/>
          <w:sz w:val="24"/>
          <w:szCs w:val="24"/>
        </w:rPr>
        <w:t>РЕШЕНИЕ</w:t>
      </w:r>
    </w:p>
    <w:p w:rsidR="00A223E0" w:rsidRPr="00E100E1" w:rsidRDefault="00E100E1" w:rsidP="00317A70">
      <w:pPr>
        <w:pStyle w:val="ConsPlusTitle"/>
        <w:rPr>
          <w:rFonts w:ascii="Arial" w:hAnsi="Arial" w:cs="Arial"/>
          <w:b w:val="0"/>
          <w:sz w:val="24"/>
          <w:szCs w:val="24"/>
        </w:rPr>
      </w:pPr>
      <w:r>
        <w:rPr>
          <w:rFonts w:ascii="Arial" w:hAnsi="Arial" w:cs="Arial"/>
          <w:b w:val="0"/>
          <w:sz w:val="24"/>
          <w:szCs w:val="24"/>
        </w:rPr>
        <w:t>о</w:t>
      </w:r>
      <w:r w:rsidR="00317A70" w:rsidRPr="00E100E1">
        <w:rPr>
          <w:rFonts w:ascii="Arial" w:hAnsi="Arial" w:cs="Arial"/>
          <w:b w:val="0"/>
          <w:sz w:val="24"/>
          <w:szCs w:val="24"/>
        </w:rPr>
        <w:t xml:space="preserve">т </w:t>
      </w:r>
      <w:r>
        <w:rPr>
          <w:rFonts w:ascii="Arial" w:hAnsi="Arial" w:cs="Arial"/>
          <w:b w:val="0"/>
          <w:sz w:val="24"/>
          <w:szCs w:val="24"/>
        </w:rPr>
        <w:t xml:space="preserve">21 </w:t>
      </w:r>
      <w:r w:rsidR="00317A70" w:rsidRPr="00E100E1">
        <w:rPr>
          <w:rFonts w:ascii="Arial" w:hAnsi="Arial" w:cs="Arial"/>
          <w:b w:val="0"/>
          <w:sz w:val="24"/>
          <w:szCs w:val="24"/>
        </w:rPr>
        <w:t xml:space="preserve">ноября 2016                                                                 </w:t>
      </w:r>
      <w:r>
        <w:rPr>
          <w:rFonts w:ascii="Arial" w:hAnsi="Arial" w:cs="Arial"/>
          <w:b w:val="0"/>
          <w:sz w:val="24"/>
          <w:szCs w:val="24"/>
        </w:rPr>
        <w:t xml:space="preserve">                              № 8</w:t>
      </w:r>
    </w:p>
    <w:p w:rsidR="00A223E0" w:rsidRPr="00E100E1" w:rsidRDefault="00E100E1" w:rsidP="00317A70">
      <w:pPr>
        <w:pStyle w:val="ConsPlusTitle"/>
        <w:rPr>
          <w:rFonts w:ascii="Arial" w:hAnsi="Arial" w:cs="Arial"/>
          <w:b w:val="0"/>
          <w:sz w:val="20"/>
        </w:rPr>
      </w:pPr>
      <w:r>
        <w:rPr>
          <w:rFonts w:ascii="Arial" w:hAnsi="Arial" w:cs="Arial"/>
          <w:b w:val="0"/>
          <w:sz w:val="20"/>
        </w:rPr>
        <w:t xml:space="preserve">   </w:t>
      </w:r>
      <w:r w:rsidRPr="00E100E1">
        <w:rPr>
          <w:rFonts w:ascii="Arial" w:hAnsi="Arial" w:cs="Arial"/>
          <w:b w:val="0"/>
          <w:sz w:val="20"/>
        </w:rPr>
        <w:t>д.Н.Муханово</w:t>
      </w:r>
    </w:p>
    <w:p w:rsidR="00541CC3" w:rsidRPr="00E100E1" w:rsidRDefault="00541CC3" w:rsidP="00317A70">
      <w:pPr>
        <w:pStyle w:val="ConsPlusTitle"/>
        <w:rPr>
          <w:rFonts w:ascii="Arial" w:hAnsi="Arial" w:cs="Arial"/>
          <w:b w:val="0"/>
          <w:sz w:val="24"/>
          <w:szCs w:val="24"/>
        </w:rPr>
      </w:pPr>
    </w:p>
    <w:p w:rsidR="00541CC3" w:rsidRDefault="00E100E1" w:rsidP="00E100E1">
      <w:pPr>
        <w:pStyle w:val="ConsPlusNormal"/>
        <w:rPr>
          <w:rFonts w:ascii="Arial" w:hAnsi="Arial" w:cs="Arial"/>
          <w:sz w:val="24"/>
          <w:szCs w:val="24"/>
        </w:rPr>
      </w:pPr>
      <w:r>
        <w:rPr>
          <w:rFonts w:ascii="Arial" w:hAnsi="Arial" w:cs="Arial"/>
          <w:sz w:val="24"/>
          <w:szCs w:val="24"/>
        </w:rPr>
        <w:t>Об установлении порядка проведения конкурса на</w:t>
      </w:r>
    </w:p>
    <w:p w:rsidR="00E100E1" w:rsidRDefault="00E100E1" w:rsidP="00E100E1">
      <w:pPr>
        <w:pStyle w:val="ConsPlusNormal"/>
        <w:rPr>
          <w:rFonts w:ascii="Arial" w:hAnsi="Arial" w:cs="Arial"/>
          <w:sz w:val="24"/>
          <w:szCs w:val="24"/>
        </w:rPr>
      </w:pPr>
      <w:r>
        <w:rPr>
          <w:rFonts w:ascii="Arial" w:hAnsi="Arial" w:cs="Arial"/>
          <w:sz w:val="24"/>
          <w:szCs w:val="24"/>
        </w:rPr>
        <w:t>замещение вакантной должности муниципальной</w:t>
      </w:r>
    </w:p>
    <w:p w:rsidR="00E100E1" w:rsidRDefault="00E100E1" w:rsidP="00E100E1">
      <w:pPr>
        <w:pStyle w:val="ConsPlusNormal"/>
        <w:rPr>
          <w:rFonts w:ascii="Arial" w:hAnsi="Arial" w:cs="Arial"/>
          <w:sz w:val="24"/>
          <w:szCs w:val="24"/>
        </w:rPr>
      </w:pPr>
      <w:r>
        <w:rPr>
          <w:rFonts w:ascii="Arial" w:hAnsi="Arial" w:cs="Arial"/>
          <w:sz w:val="24"/>
          <w:szCs w:val="24"/>
        </w:rPr>
        <w:t xml:space="preserve">службы в органах местного самоуправления </w:t>
      </w:r>
    </w:p>
    <w:p w:rsidR="00E100E1" w:rsidRDefault="00E100E1" w:rsidP="00E100E1">
      <w:pPr>
        <w:pStyle w:val="ConsPlusNormal"/>
        <w:rPr>
          <w:rFonts w:ascii="Arial" w:hAnsi="Arial" w:cs="Arial"/>
          <w:sz w:val="24"/>
          <w:szCs w:val="24"/>
        </w:rPr>
      </w:pPr>
      <w:r>
        <w:rPr>
          <w:rFonts w:ascii="Arial" w:hAnsi="Arial" w:cs="Arial"/>
          <w:sz w:val="24"/>
          <w:szCs w:val="24"/>
        </w:rPr>
        <w:t xml:space="preserve">Жерновецкого сельского поселения </w:t>
      </w:r>
    </w:p>
    <w:p w:rsidR="00E100E1" w:rsidRPr="00A223E0" w:rsidRDefault="00E100E1" w:rsidP="00E100E1">
      <w:pPr>
        <w:pStyle w:val="ConsPlusNormal"/>
        <w:rPr>
          <w:rFonts w:ascii="Arial" w:hAnsi="Arial" w:cs="Arial"/>
          <w:sz w:val="24"/>
          <w:szCs w:val="24"/>
        </w:rPr>
      </w:pPr>
    </w:p>
    <w:p w:rsidR="00541CC3" w:rsidRPr="00A223E0" w:rsidRDefault="00541CC3" w:rsidP="00803AF2">
      <w:pPr>
        <w:pStyle w:val="ConsPlusNormal"/>
        <w:ind w:firstLine="540"/>
        <w:jc w:val="both"/>
        <w:rPr>
          <w:rFonts w:ascii="Arial" w:hAnsi="Arial" w:cs="Arial"/>
          <w:sz w:val="24"/>
          <w:szCs w:val="24"/>
        </w:rPr>
      </w:pPr>
      <w:r w:rsidRPr="00A223E0">
        <w:rPr>
          <w:rFonts w:ascii="Arial" w:hAnsi="Arial" w:cs="Arial"/>
          <w:sz w:val="24"/>
          <w:szCs w:val="24"/>
        </w:rPr>
        <w:t>Рассмотрев проект решения, представленный прокуратурой</w:t>
      </w:r>
      <w:r w:rsidR="00E57F72" w:rsidRPr="00A223E0">
        <w:rPr>
          <w:rFonts w:ascii="Arial" w:hAnsi="Arial" w:cs="Arial"/>
          <w:sz w:val="24"/>
          <w:szCs w:val="24"/>
        </w:rPr>
        <w:t xml:space="preserve"> Троснянского района</w:t>
      </w:r>
      <w:r w:rsidRPr="00A223E0">
        <w:rPr>
          <w:rFonts w:ascii="Arial" w:hAnsi="Arial" w:cs="Arial"/>
          <w:sz w:val="24"/>
          <w:szCs w:val="24"/>
        </w:rPr>
        <w:t xml:space="preserve">,  в соответствии с Федеральным </w:t>
      </w:r>
      <w:hyperlink r:id="rId8" w:history="1">
        <w:r w:rsidRPr="00A223E0">
          <w:rPr>
            <w:rFonts w:ascii="Arial" w:hAnsi="Arial" w:cs="Arial"/>
            <w:sz w:val="24"/>
            <w:szCs w:val="24"/>
          </w:rPr>
          <w:t>законом</w:t>
        </w:r>
      </w:hyperlink>
      <w:r w:rsidRPr="00A223E0">
        <w:rPr>
          <w:rFonts w:ascii="Arial" w:hAnsi="Arial" w:cs="Arial"/>
          <w:sz w:val="24"/>
          <w:szCs w:val="24"/>
        </w:rPr>
        <w:t xml:space="preserve"> от 02.03.2007 </w:t>
      </w:r>
      <w:r w:rsidR="00E57F72" w:rsidRPr="00A223E0">
        <w:rPr>
          <w:rFonts w:ascii="Arial" w:hAnsi="Arial" w:cs="Arial"/>
          <w:sz w:val="24"/>
          <w:szCs w:val="24"/>
        </w:rPr>
        <w:t>№</w:t>
      </w:r>
      <w:r w:rsidRPr="00A223E0">
        <w:rPr>
          <w:rFonts w:ascii="Arial" w:hAnsi="Arial" w:cs="Arial"/>
          <w:sz w:val="24"/>
          <w:szCs w:val="24"/>
        </w:rPr>
        <w:t xml:space="preserve"> 25-ФЗ </w:t>
      </w:r>
      <w:r w:rsidR="00E57F72" w:rsidRPr="00A223E0">
        <w:rPr>
          <w:rFonts w:ascii="Arial" w:hAnsi="Arial" w:cs="Arial"/>
          <w:sz w:val="24"/>
          <w:szCs w:val="24"/>
        </w:rPr>
        <w:t>«</w:t>
      </w:r>
      <w:r w:rsidRPr="00A223E0">
        <w:rPr>
          <w:rFonts w:ascii="Arial" w:hAnsi="Arial" w:cs="Arial"/>
          <w:sz w:val="24"/>
          <w:szCs w:val="24"/>
        </w:rPr>
        <w:t>О муниципальной службе в Российской Федерации</w:t>
      </w:r>
      <w:r w:rsidR="00E57F72" w:rsidRPr="00A223E0">
        <w:rPr>
          <w:rFonts w:ascii="Arial" w:hAnsi="Arial" w:cs="Arial"/>
          <w:sz w:val="24"/>
          <w:szCs w:val="24"/>
        </w:rPr>
        <w:t>»</w:t>
      </w:r>
      <w:r w:rsidRPr="00A223E0">
        <w:rPr>
          <w:rFonts w:ascii="Arial" w:hAnsi="Arial" w:cs="Arial"/>
          <w:sz w:val="24"/>
          <w:szCs w:val="24"/>
        </w:rPr>
        <w:t xml:space="preserve">, </w:t>
      </w:r>
      <w:hyperlink r:id="rId9" w:history="1">
        <w:r w:rsidRPr="00A223E0">
          <w:rPr>
            <w:rFonts w:ascii="Arial" w:hAnsi="Arial" w:cs="Arial"/>
            <w:sz w:val="24"/>
            <w:szCs w:val="24"/>
          </w:rPr>
          <w:t>Законом</w:t>
        </w:r>
      </w:hyperlink>
      <w:r w:rsidRPr="00A223E0">
        <w:rPr>
          <w:rFonts w:ascii="Arial" w:hAnsi="Arial" w:cs="Arial"/>
          <w:sz w:val="24"/>
          <w:szCs w:val="24"/>
        </w:rPr>
        <w:t xml:space="preserve"> </w:t>
      </w:r>
      <w:r w:rsidR="00E57F72" w:rsidRPr="00A223E0">
        <w:rPr>
          <w:rFonts w:ascii="Arial" w:hAnsi="Arial" w:cs="Arial"/>
          <w:sz w:val="24"/>
          <w:szCs w:val="24"/>
        </w:rPr>
        <w:t>Орловской</w:t>
      </w:r>
      <w:r w:rsidRPr="00A223E0">
        <w:rPr>
          <w:rFonts w:ascii="Arial" w:hAnsi="Arial" w:cs="Arial"/>
          <w:sz w:val="24"/>
          <w:szCs w:val="24"/>
        </w:rPr>
        <w:t xml:space="preserve"> области от </w:t>
      </w:r>
      <w:r w:rsidR="00E57F72" w:rsidRPr="00A223E0">
        <w:rPr>
          <w:rFonts w:ascii="Arial" w:hAnsi="Arial" w:cs="Arial"/>
          <w:sz w:val="24"/>
          <w:szCs w:val="24"/>
        </w:rPr>
        <w:t>09.01.2008 №</w:t>
      </w:r>
      <w:r w:rsidRPr="00A223E0">
        <w:rPr>
          <w:rFonts w:ascii="Arial" w:hAnsi="Arial" w:cs="Arial"/>
          <w:sz w:val="24"/>
          <w:szCs w:val="24"/>
        </w:rPr>
        <w:t xml:space="preserve"> </w:t>
      </w:r>
      <w:r w:rsidR="00E57F72" w:rsidRPr="00A223E0">
        <w:rPr>
          <w:rFonts w:ascii="Arial" w:hAnsi="Arial" w:cs="Arial"/>
          <w:sz w:val="24"/>
          <w:szCs w:val="24"/>
        </w:rPr>
        <w:t>736-ОЗ</w:t>
      </w:r>
      <w:r w:rsidRPr="00A223E0">
        <w:rPr>
          <w:rFonts w:ascii="Arial" w:hAnsi="Arial" w:cs="Arial"/>
          <w:sz w:val="24"/>
          <w:szCs w:val="24"/>
        </w:rPr>
        <w:t xml:space="preserve"> </w:t>
      </w:r>
      <w:r w:rsidR="00E57F72" w:rsidRPr="00A223E0">
        <w:rPr>
          <w:rFonts w:ascii="Arial" w:hAnsi="Arial" w:cs="Arial"/>
          <w:sz w:val="24"/>
          <w:szCs w:val="24"/>
        </w:rPr>
        <w:t>«</w:t>
      </w:r>
      <w:r w:rsidRPr="00A223E0">
        <w:rPr>
          <w:rFonts w:ascii="Arial" w:hAnsi="Arial" w:cs="Arial"/>
          <w:sz w:val="24"/>
          <w:szCs w:val="24"/>
        </w:rPr>
        <w:t xml:space="preserve">О муниципальной службе в </w:t>
      </w:r>
      <w:r w:rsidR="0029769C" w:rsidRPr="00A223E0">
        <w:rPr>
          <w:rFonts w:ascii="Arial" w:hAnsi="Arial" w:cs="Arial"/>
          <w:sz w:val="24"/>
          <w:szCs w:val="24"/>
        </w:rPr>
        <w:t>Орловской</w:t>
      </w:r>
      <w:r w:rsidRPr="00A223E0">
        <w:rPr>
          <w:rFonts w:ascii="Arial" w:hAnsi="Arial" w:cs="Arial"/>
          <w:sz w:val="24"/>
          <w:szCs w:val="24"/>
        </w:rPr>
        <w:t xml:space="preserve"> области</w:t>
      </w:r>
      <w:r w:rsidR="00E57F72" w:rsidRPr="00A223E0">
        <w:rPr>
          <w:rFonts w:ascii="Arial" w:hAnsi="Arial" w:cs="Arial"/>
          <w:sz w:val="24"/>
          <w:szCs w:val="24"/>
        </w:rPr>
        <w:t>»</w:t>
      </w:r>
      <w:r w:rsidRPr="00A223E0">
        <w:rPr>
          <w:rFonts w:ascii="Arial" w:hAnsi="Arial" w:cs="Arial"/>
          <w:sz w:val="24"/>
          <w:szCs w:val="24"/>
        </w:rPr>
        <w:t xml:space="preserve">, Уставом </w:t>
      </w:r>
      <w:r w:rsidR="006F0628" w:rsidRPr="00A223E0">
        <w:rPr>
          <w:rFonts w:ascii="Arial" w:hAnsi="Arial" w:cs="Arial"/>
          <w:sz w:val="24"/>
          <w:szCs w:val="24"/>
        </w:rPr>
        <w:t>Жерновецкого</w:t>
      </w:r>
      <w:r w:rsidRPr="00A223E0">
        <w:rPr>
          <w:rFonts w:ascii="Arial" w:hAnsi="Arial" w:cs="Arial"/>
          <w:sz w:val="24"/>
          <w:szCs w:val="24"/>
        </w:rPr>
        <w:t xml:space="preserve"> сельсовета, </w:t>
      </w:r>
      <w:r w:rsidR="006F0628" w:rsidRPr="00A223E0">
        <w:rPr>
          <w:rFonts w:ascii="Arial" w:hAnsi="Arial" w:cs="Arial"/>
          <w:sz w:val="24"/>
          <w:szCs w:val="24"/>
        </w:rPr>
        <w:t xml:space="preserve">Жерновецкий </w:t>
      </w:r>
      <w:r w:rsidRPr="00A223E0">
        <w:rPr>
          <w:rFonts w:ascii="Arial" w:hAnsi="Arial" w:cs="Arial"/>
          <w:sz w:val="24"/>
          <w:szCs w:val="24"/>
        </w:rPr>
        <w:t>сельский Совет народных депутатов решил:</w:t>
      </w:r>
    </w:p>
    <w:p w:rsidR="00541CC3" w:rsidRDefault="00541CC3" w:rsidP="00803AF2">
      <w:pPr>
        <w:pStyle w:val="ConsPlusNormal"/>
        <w:ind w:firstLine="540"/>
        <w:jc w:val="both"/>
        <w:rPr>
          <w:rFonts w:ascii="Arial" w:hAnsi="Arial" w:cs="Arial"/>
          <w:sz w:val="24"/>
          <w:szCs w:val="24"/>
        </w:rPr>
      </w:pPr>
      <w:r w:rsidRPr="00A223E0">
        <w:rPr>
          <w:rFonts w:ascii="Arial" w:hAnsi="Arial" w:cs="Arial"/>
          <w:sz w:val="24"/>
          <w:szCs w:val="24"/>
        </w:rPr>
        <w:t xml:space="preserve">1. Утвердить </w:t>
      </w:r>
      <w:hyperlink w:anchor="P40" w:history="1">
        <w:r w:rsidRPr="00A223E0">
          <w:rPr>
            <w:rFonts w:ascii="Arial" w:hAnsi="Arial" w:cs="Arial"/>
            <w:sz w:val="24"/>
            <w:szCs w:val="24"/>
          </w:rPr>
          <w:t>Порядок</w:t>
        </w:r>
      </w:hyperlink>
      <w:r w:rsidRPr="00A223E0">
        <w:rPr>
          <w:rFonts w:ascii="Arial" w:hAnsi="Arial" w:cs="Arial"/>
          <w:sz w:val="24"/>
          <w:szCs w:val="24"/>
        </w:rPr>
        <w:t xml:space="preserve"> проведения конкурса на замещение вакантной должности муниципальной службы в  органах местного самоуправления </w:t>
      </w:r>
      <w:r w:rsidR="006F0628" w:rsidRPr="00A223E0">
        <w:rPr>
          <w:rFonts w:ascii="Arial" w:hAnsi="Arial" w:cs="Arial"/>
          <w:sz w:val="24"/>
          <w:szCs w:val="24"/>
        </w:rPr>
        <w:t>Жерновецкого</w:t>
      </w:r>
      <w:r w:rsidR="00854919">
        <w:rPr>
          <w:rFonts w:ascii="Arial" w:hAnsi="Arial" w:cs="Arial"/>
          <w:sz w:val="24"/>
          <w:szCs w:val="24"/>
        </w:rPr>
        <w:t xml:space="preserve"> сельского поселения</w:t>
      </w:r>
      <w:r w:rsidRPr="00A223E0">
        <w:rPr>
          <w:rFonts w:ascii="Arial" w:hAnsi="Arial" w:cs="Arial"/>
          <w:sz w:val="24"/>
          <w:szCs w:val="24"/>
        </w:rPr>
        <w:t xml:space="preserve"> </w:t>
      </w:r>
      <w:r w:rsidR="00E57F72" w:rsidRPr="00A223E0">
        <w:rPr>
          <w:rFonts w:ascii="Arial" w:hAnsi="Arial" w:cs="Arial"/>
          <w:sz w:val="24"/>
          <w:szCs w:val="24"/>
        </w:rPr>
        <w:t>Троснянского</w:t>
      </w:r>
      <w:r w:rsidRPr="00A223E0">
        <w:rPr>
          <w:rFonts w:ascii="Arial" w:hAnsi="Arial" w:cs="Arial"/>
          <w:sz w:val="24"/>
          <w:szCs w:val="24"/>
        </w:rPr>
        <w:t xml:space="preserve"> района </w:t>
      </w:r>
      <w:r w:rsidR="00E57F72" w:rsidRPr="00A223E0">
        <w:rPr>
          <w:rFonts w:ascii="Arial" w:hAnsi="Arial" w:cs="Arial"/>
          <w:sz w:val="24"/>
          <w:szCs w:val="24"/>
        </w:rPr>
        <w:t>Орловской</w:t>
      </w:r>
      <w:r w:rsidRPr="00A223E0">
        <w:rPr>
          <w:rFonts w:ascii="Arial" w:hAnsi="Arial" w:cs="Arial"/>
          <w:sz w:val="24"/>
          <w:szCs w:val="24"/>
        </w:rPr>
        <w:t xml:space="preserve"> области согласно приложению  1.</w:t>
      </w:r>
    </w:p>
    <w:p w:rsidR="00854919" w:rsidRPr="00A223E0" w:rsidRDefault="00854919" w:rsidP="00803AF2">
      <w:pPr>
        <w:pStyle w:val="ConsPlusNormal"/>
        <w:ind w:firstLine="540"/>
        <w:jc w:val="both"/>
        <w:rPr>
          <w:rFonts w:ascii="Arial" w:hAnsi="Arial" w:cs="Arial"/>
          <w:sz w:val="24"/>
          <w:szCs w:val="24"/>
        </w:rPr>
      </w:pPr>
      <w:r>
        <w:rPr>
          <w:rFonts w:ascii="Arial" w:hAnsi="Arial" w:cs="Arial"/>
          <w:sz w:val="24"/>
          <w:szCs w:val="24"/>
        </w:rPr>
        <w:t>2.Постановление Жерновецкого сельского Совета народных депутатов от 25.04.2008 №46 «О положении о конкурсе на замещение вакантной должности муниципальной службы в Жерновецком сельском поселении»</w:t>
      </w:r>
      <w:r w:rsidR="008C6D59">
        <w:rPr>
          <w:rFonts w:ascii="Arial" w:hAnsi="Arial" w:cs="Arial"/>
          <w:sz w:val="24"/>
          <w:szCs w:val="24"/>
        </w:rPr>
        <w:t xml:space="preserve"> считать утратившим силу.</w:t>
      </w:r>
    </w:p>
    <w:p w:rsidR="00541CC3" w:rsidRPr="00A223E0" w:rsidRDefault="008C6D59" w:rsidP="00803AF2">
      <w:pPr>
        <w:pStyle w:val="ConsPlusNormal"/>
        <w:ind w:firstLine="540"/>
        <w:jc w:val="both"/>
        <w:rPr>
          <w:rFonts w:ascii="Arial" w:hAnsi="Arial" w:cs="Arial"/>
          <w:sz w:val="24"/>
          <w:szCs w:val="24"/>
        </w:rPr>
      </w:pPr>
      <w:r>
        <w:rPr>
          <w:rFonts w:ascii="Arial" w:hAnsi="Arial" w:cs="Arial"/>
          <w:sz w:val="24"/>
          <w:szCs w:val="24"/>
        </w:rPr>
        <w:t>3</w:t>
      </w:r>
      <w:r w:rsidR="00541CC3" w:rsidRPr="00A223E0">
        <w:rPr>
          <w:rFonts w:ascii="Arial" w:hAnsi="Arial" w:cs="Arial"/>
          <w:sz w:val="24"/>
          <w:szCs w:val="24"/>
        </w:rPr>
        <w:t>. Настоящее решение вступает в силу с момент</w:t>
      </w:r>
      <w:r w:rsidR="00C77AAF">
        <w:rPr>
          <w:rFonts w:ascii="Arial" w:hAnsi="Arial" w:cs="Arial"/>
          <w:sz w:val="24"/>
          <w:szCs w:val="24"/>
        </w:rPr>
        <w:t>а его официального обнародования</w:t>
      </w:r>
      <w:r w:rsidR="00541CC3" w:rsidRPr="00A223E0">
        <w:rPr>
          <w:rFonts w:ascii="Arial" w:hAnsi="Arial" w:cs="Arial"/>
          <w:sz w:val="24"/>
          <w:szCs w:val="24"/>
        </w:rPr>
        <w:t>.</w:t>
      </w:r>
    </w:p>
    <w:p w:rsidR="00541CC3" w:rsidRPr="00A223E0" w:rsidRDefault="008C6D59" w:rsidP="00803AF2">
      <w:pPr>
        <w:pStyle w:val="ConsPlusNormal"/>
        <w:ind w:firstLine="540"/>
        <w:jc w:val="both"/>
        <w:rPr>
          <w:rFonts w:ascii="Arial" w:hAnsi="Arial" w:cs="Arial"/>
          <w:sz w:val="24"/>
          <w:szCs w:val="24"/>
        </w:rPr>
      </w:pPr>
      <w:r>
        <w:rPr>
          <w:rFonts w:ascii="Arial" w:hAnsi="Arial" w:cs="Arial"/>
          <w:sz w:val="24"/>
          <w:szCs w:val="24"/>
        </w:rPr>
        <w:t>4</w:t>
      </w:r>
      <w:r w:rsidR="00541CC3" w:rsidRPr="00A223E0">
        <w:rPr>
          <w:rFonts w:ascii="Arial" w:hAnsi="Arial" w:cs="Arial"/>
          <w:sz w:val="24"/>
          <w:szCs w:val="24"/>
        </w:rPr>
        <w:t xml:space="preserve">. Опубликовать настоящее решение </w:t>
      </w:r>
      <w:r w:rsidR="0029769C" w:rsidRPr="00A223E0">
        <w:rPr>
          <w:rFonts w:ascii="Arial" w:hAnsi="Arial" w:cs="Arial"/>
          <w:sz w:val="24"/>
          <w:szCs w:val="24"/>
        </w:rPr>
        <w:t xml:space="preserve">на официальном </w:t>
      </w:r>
      <w:r w:rsidR="008F4C8F" w:rsidRPr="00A223E0">
        <w:rPr>
          <w:rFonts w:ascii="Arial" w:hAnsi="Arial" w:cs="Arial"/>
          <w:sz w:val="24"/>
          <w:szCs w:val="24"/>
        </w:rPr>
        <w:t>сайте администрации сельского поселения.</w:t>
      </w:r>
    </w:p>
    <w:p w:rsidR="00541CC3" w:rsidRPr="00A223E0" w:rsidRDefault="008C6D59" w:rsidP="00803AF2">
      <w:pPr>
        <w:pStyle w:val="ConsPlusNormal"/>
        <w:ind w:firstLine="540"/>
        <w:jc w:val="both"/>
        <w:rPr>
          <w:rFonts w:ascii="Arial" w:hAnsi="Arial" w:cs="Arial"/>
          <w:sz w:val="24"/>
          <w:szCs w:val="24"/>
        </w:rPr>
      </w:pPr>
      <w:r>
        <w:rPr>
          <w:rFonts w:ascii="Arial" w:hAnsi="Arial" w:cs="Arial"/>
          <w:sz w:val="24"/>
          <w:szCs w:val="24"/>
        </w:rPr>
        <w:t>5</w:t>
      </w:r>
      <w:r w:rsidR="00E100E1">
        <w:rPr>
          <w:rFonts w:ascii="Arial" w:hAnsi="Arial" w:cs="Arial"/>
          <w:sz w:val="24"/>
          <w:szCs w:val="24"/>
        </w:rPr>
        <w:t>. Контроль за исполнением на</w:t>
      </w:r>
      <w:r w:rsidR="00541CC3" w:rsidRPr="00A223E0">
        <w:rPr>
          <w:rFonts w:ascii="Arial" w:hAnsi="Arial" w:cs="Arial"/>
          <w:sz w:val="24"/>
          <w:szCs w:val="24"/>
        </w:rPr>
        <w:t xml:space="preserve">стоящего решения возложить на </w:t>
      </w:r>
      <w:r w:rsidR="008F4C8F" w:rsidRPr="00A223E0">
        <w:rPr>
          <w:rFonts w:ascii="Arial" w:hAnsi="Arial" w:cs="Arial"/>
          <w:sz w:val="24"/>
          <w:szCs w:val="24"/>
        </w:rPr>
        <w:t>главу сельского поселения.</w:t>
      </w:r>
    </w:p>
    <w:p w:rsidR="00541CC3" w:rsidRPr="00A223E0" w:rsidRDefault="00541CC3" w:rsidP="00803AF2">
      <w:pPr>
        <w:pStyle w:val="ConsPlusNormal"/>
        <w:ind w:firstLine="540"/>
        <w:jc w:val="both"/>
        <w:rPr>
          <w:rFonts w:ascii="Arial" w:hAnsi="Arial" w:cs="Arial"/>
          <w:sz w:val="24"/>
          <w:szCs w:val="24"/>
        </w:rPr>
      </w:pPr>
    </w:p>
    <w:p w:rsidR="00541CC3" w:rsidRPr="00A223E0" w:rsidRDefault="00541CC3" w:rsidP="00803AF2">
      <w:pPr>
        <w:pStyle w:val="ConsPlusNormal"/>
        <w:ind w:firstLine="540"/>
        <w:jc w:val="both"/>
        <w:rPr>
          <w:rFonts w:ascii="Arial" w:hAnsi="Arial" w:cs="Arial"/>
          <w:sz w:val="24"/>
          <w:szCs w:val="24"/>
        </w:rPr>
      </w:pPr>
    </w:p>
    <w:p w:rsidR="00541CC3" w:rsidRPr="00A223E0" w:rsidRDefault="00541CC3" w:rsidP="00803AF2">
      <w:pPr>
        <w:pStyle w:val="ConsPlusNormal"/>
        <w:ind w:firstLine="540"/>
        <w:jc w:val="both"/>
        <w:rPr>
          <w:rFonts w:ascii="Arial" w:hAnsi="Arial" w:cs="Arial"/>
          <w:sz w:val="24"/>
          <w:szCs w:val="24"/>
        </w:rPr>
      </w:pPr>
    </w:p>
    <w:p w:rsidR="00541CC3" w:rsidRPr="00A223E0" w:rsidRDefault="00541CC3" w:rsidP="00803AF2">
      <w:pPr>
        <w:pStyle w:val="ConsPlusNormal"/>
        <w:ind w:firstLine="540"/>
        <w:jc w:val="both"/>
        <w:rPr>
          <w:rFonts w:ascii="Arial" w:hAnsi="Arial" w:cs="Arial"/>
          <w:sz w:val="24"/>
          <w:szCs w:val="24"/>
        </w:rPr>
      </w:pPr>
    </w:p>
    <w:p w:rsidR="00541CC3" w:rsidRPr="00A223E0" w:rsidRDefault="00541CC3" w:rsidP="00803AF2">
      <w:pPr>
        <w:pStyle w:val="ConsPlusNormal"/>
        <w:ind w:firstLine="540"/>
        <w:jc w:val="both"/>
        <w:rPr>
          <w:rFonts w:ascii="Arial" w:hAnsi="Arial" w:cs="Arial"/>
          <w:sz w:val="24"/>
          <w:szCs w:val="24"/>
        </w:rPr>
      </w:pPr>
    </w:p>
    <w:p w:rsidR="00541CC3" w:rsidRPr="00A223E0" w:rsidRDefault="00541CC3" w:rsidP="00803AF2">
      <w:pPr>
        <w:pStyle w:val="ConsPlusNormal"/>
        <w:ind w:firstLine="540"/>
        <w:jc w:val="both"/>
        <w:rPr>
          <w:rFonts w:ascii="Arial" w:hAnsi="Arial" w:cs="Arial"/>
          <w:sz w:val="24"/>
          <w:szCs w:val="24"/>
        </w:rPr>
      </w:pPr>
    </w:p>
    <w:p w:rsidR="00541CC3" w:rsidRPr="00A223E0" w:rsidRDefault="00C77AAF" w:rsidP="00803AF2">
      <w:pPr>
        <w:pStyle w:val="ConsPlusNormal"/>
        <w:ind w:firstLine="540"/>
        <w:jc w:val="both"/>
        <w:rPr>
          <w:rFonts w:ascii="Arial" w:hAnsi="Arial" w:cs="Arial"/>
          <w:sz w:val="24"/>
          <w:szCs w:val="24"/>
        </w:rPr>
      </w:pPr>
      <w:r>
        <w:rPr>
          <w:rFonts w:ascii="Arial" w:hAnsi="Arial" w:cs="Arial"/>
          <w:sz w:val="24"/>
          <w:szCs w:val="24"/>
        </w:rPr>
        <w:t>Глава сельского поселения                                                         А.А.Луговой</w:t>
      </w:r>
    </w:p>
    <w:p w:rsidR="00C052B0" w:rsidRPr="00A223E0" w:rsidRDefault="00C052B0" w:rsidP="00803AF2">
      <w:pPr>
        <w:pStyle w:val="ConsPlusNormal"/>
        <w:ind w:firstLine="540"/>
        <w:jc w:val="both"/>
        <w:rPr>
          <w:rFonts w:ascii="Arial" w:hAnsi="Arial" w:cs="Arial"/>
          <w:sz w:val="24"/>
          <w:szCs w:val="24"/>
        </w:rPr>
      </w:pPr>
    </w:p>
    <w:p w:rsidR="008F4C8F" w:rsidRDefault="008F4C8F"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Default="008C6D59" w:rsidP="008C6D59">
      <w:pPr>
        <w:pStyle w:val="ConsPlusNormal"/>
        <w:rPr>
          <w:rFonts w:ascii="Arial" w:hAnsi="Arial" w:cs="Arial"/>
          <w:sz w:val="24"/>
          <w:szCs w:val="24"/>
        </w:rPr>
      </w:pPr>
    </w:p>
    <w:p w:rsidR="008C6D59" w:rsidRPr="00A223E0" w:rsidRDefault="008C6D59" w:rsidP="008C6D59">
      <w:pPr>
        <w:pStyle w:val="ConsPlusNormal"/>
        <w:rPr>
          <w:rFonts w:ascii="Arial" w:hAnsi="Arial" w:cs="Arial"/>
          <w:sz w:val="24"/>
          <w:szCs w:val="24"/>
        </w:rPr>
      </w:pPr>
    </w:p>
    <w:p w:rsidR="008F4C8F" w:rsidRPr="00A223E0" w:rsidRDefault="008F4C8F" w:rsidP="00803AF2">
      <w:pPr>
        <w:pStyle w:val="ConsPlusNormal"/>
        <w:jc w:val="right"/>
        <w:rPr>
          <w:rFonts w:ascii="Arial" w:hAnsi="Arial" w:cs="Arial"/>
          <w:sz w:val="24"/>
          <w:szCs w:val="24"/>
        </w:rPr>
      </w:pPr>
    </w:p>
    <w:p w:rsidR="008F4C8F" w:rsidRPr="00A223E0" w:rsidRDefault="008F4C8F" w:rsidP="00803AF2">
      <w:pPr>
        <w:pStyle w:val="ConsPlusNormal"/>
        <w:jc w:val="right"/>
        <w:rPr>
          <w:rFonts w:ascii="Arial" w:hAnsi="Arial" w:cs="Arial"/>
          <w:sz w:val="24"/>
          <w:szCs w:val="24"/>
        </w:rPr>
      </w:pPr>
    </w:p>
    <w:p w:rsidR="002B7E33" w:rsidRPr="008C6D59" w:rsidRDefault="008C6D59" w:rsidP="002B7E33">
      <w:pPr>
        <w:pStyle w:val="1"/>
        <w:spacing w:before="0" w:after="0"/>
        <w:ind w:left="4820" w:firstLine="6"/>
        <w:jc w:val="right"/>
        <w:rPr>
          <w:rFonts w:cs="Arial"/>
          <w:b w:val="0"/>
          <w:color w:val="auto"/>
        </w:rPr>
      </w:pPr>
      <w:r w:rsidRPr="008C6D59">
        <w:rPr>
          <w:rFonts w:cs="Arial"/>
          <w:b w:val="0"/>
          <w:color w:val="auto"/>
        </w:rPr>
        <w:t>Приложение 1 к решению Жерновецкого сельского Совета народных депутатов</w:t>
      </w:r>
    </w:p>
    <w:p w:rsidR="002B7E33" w:rsidRPr="00A223E0" w:rsidRDefault="00E100E1" w:rsidP="002B7E33">
      <w:pPr>
        <w:pStyle w:val="1"/>
        <w:spacing w:before="0" w:after="0"/>
        <w:ind w:left="4820" w:firstLine="6"/>
        <w:jc w:val="right"/>
        <w:rPr>
          <w:rFonts w:cs="Arial"/>
          <w:b w:val="0"/>
          <w:color w:val="000000"/>
        </w:rPr>
      </w:pPr>
      <w:r>
        <w:rPr>
          <w:rFonts w:cs="Arial"/>
          <w:b w:val="0"/>
          <w:color w:val="000000"/>
        </w:rPr>
        <w:t>о</w:t>
      </w:r>
      <w:r w:rsidR="008C6D59">
        <w:rPr>
          <w:rFonts w:cs="Arial"/>
          <w:b w:val="0"/>
          <w:color w:val="000000"/>
        </w:rPr>
        <w:t>т</w:t>
      </w:r>
      <w:r>
        <w:rPr>
          <w:rFonts w:cs="Arial"/>
          <w:b w:val="0"/>
          <w:color w:val="000000"/>
        </w:rPr>
        <w:t xml:space="preserve"> 21.11.2016 № 8</w:t>
      </w:r>
    </w:p>
    <w:p w:rsidR="00541CC3" w:rsidRPr="00A223E0" w:rsidRDefault="00541CC3" w:rsidP="00803AF2">
      <w:pPr>
        <w:pStyle w:val="ConsPlusNormal"/>
        <w:jc w:val="right"/>
        <w:rPr>
          <w:rFonts w:ascii="Arial" w:hAnsi="Arial" w:cs="Arial"/>
          <w:sz w:val="24"/>
          <w:szCs w:val="24"/>
        </w:rPr>
      </w:pPr>
    </w:p>
    <w:p w:rsidR="00541CC3" w:rsidRPr="00A223E0" w:rsidRDefault="00FF3011" w:rsidP="00803AF2">
      <w:pPr>
        <w:pStyle w:val="ConsPlusNormal"/>
        <w:jc w:val="center"/>
        <w:rPr>
          <w:rFonts w:ascii="Arial" w:hAnsi="Arial" w:cs="Arial"/>
          <w:sz w:val="24"/>
          <w:szCs w:val="24"/>
        </w:rPr>
      </w:pPr>
      <w:r w:rsidRPr="00A223E0">
        <w:rPr>
          <w:rFonts w:ascii="Arial" w:hAnsi="Arial" w:cs="Arial"/>
          <w:sz w:val="24"/>
          <w:szCs w:val="24"/>
        </w:rPr>
        <w:t>ПОЛОЖЕНИЕ</w:t>
      </w:r>
    </w:p>
    <w:p w:rsidR="00541CC3" w:rsidRPr="00A223E0" w:rsidRDefault="003B66EC" w:rsidP="00803AF2">
      <w:pPr>
        <w:pStyle w:val="ConsPlusNormal"/>
        <w:jc w:val="center"/>
        <w:rPr>
          <w:rFonts w:ascii="Arial" w:hAnsi="Arial" w:cs="Arial"/>
          <w:sz w:val="24"/>
          <w:szCs w:val="24"/>
        </w:rPr>
      </w:pPr>
      <w:bookmarkStart w:id="0" w:name="P40"/>
      <w:bookmarkEnd w:id="0"/>
      <w:r w:rsidRPr="00A223E0">
        <w:rPr>
          <w:rFonts w:ascii="Arial" w:hAnsi="Arial" w:cs="Arial"/>
          <w:sz w:val="24"/>
          <w:szCs w:val="24"/>
        </w:rPr>
        <w:t xml:space="preserve">О </w:t>
      </w:r>
      <w:r w:rsidR="00541CC3" w:rsidRPr="00A223E0">
        <w:rPr>
          <w:rFonts w:ascii="Arial" w:hAnsi="Arial" w:cs="Arial"/>
          <w:sz w:val="24"/>
          <w:szCs w:val="24"/>
        </w:rPr>
        <w:t>проведени</w:t>
      </w:r>
      <w:r w:rsidRPr="00A223E0">
        <w:rPr>
          <w:rFonts w:ascii="Arial" w:hAnsi="Arial" w:cs="Arial"/>
          <w:sz w:val="24"/>
          <w:szCs w:val="24"/>
        </w:rPr>
        <w:t>и</w:t>
      </w:r>
      <w:r w:rsidR="00541CC3" w:rsidRPr="00A223E0">
        <w:rPr>
          <w:rFonts w:ascii="Arial" w:hAnsi="Arial" w:cs="Arial"/>
          <w:sz w:val="24"/>
          <w:szCs w:val="24"/>
        </w:rPr>
        <w:t xml:space="preserve"> конкурса на замещение вакантной должности муниципальной службы в  органах местного самоуправления </w:t>
      </w:r>
      <w:r w:rsidR="006F0628" w:rsidRPr="00A223E0">
        <w:rPr>
          <w:rFonts w:ascii="Arial" w:hAnsi="Arial" w:cs="Arial"/>
          <w:sz w:val="24"/>
          <w:szCs w:val="24"/>
        </w:rPr>
        <w:t>Жерновецкого</w:t>
      </w:r>
      <w:r w:rsidR="00541CC3" w:rsidRPr="00A223E0">
        <w:rPr>
          <w:rFonts w:ascii="Arial" w:hAnsi="Arial" w:cs="Arial"/>
          <w:sz w:val="24"/>
          <w:szCs w:val="24"/>
        </w:rPr>
        <w:t xml:space="preserve"> сельсовета </w:t>
      </w:r>
      <w:r w:rsidR="008F4C8F" w:rsidRPr="00A223E0">
        <w:rPr>
          <w:rFonts w:ascii="Arial" w:hAnsi="Arial" w:cs="Arial"/>
          <w:sz w:val="24"/>
          <w:szCs w:val="24"/>
        </w:rPr>
        <w:t>Троснянского</w:t>
      </w:r>
      <w:r w:rsidR="00541CC3" w:rsidRPr="00A223E0">
        <w:rPr>
          <w:rFonts w:ascii="Arial" w:hAnsi="Arial" w:cs="Arial"/>
          <w:sz w:val="24"/>
          <w:szCs w:val="24"/>
        </w:rPr>
        <w:t xml:space="preserve"> района </w:t>
      </w:r>
      <w:r w:rsidR="008F4C8F" w:rsidRPr="00A223E0">
        <w:rPr>
          <w:rFonts w:ascii="Arial" w:hAnsi="Arial" w:cs="Arial"/>
          <w:sz w:val="24"/>
          <w:szCs w:val="24"/>
        </w:rPr>
        <w:t>Орловской</w:t>
      </w:r>
      <w:r w:rsidR="00541CC3" w:rsidRPr="00A223E0">
        <w:rPr>
          <w:rFonts w:ascii="Arial" w:hAnsi="Arial" w:cs="Arial"/>
          <w:sz w:val="24"/>
          <w:szCs w:val="24"/>
        </w:rPr>
        <w:t xml:space="preserve"> области </w:t>
      </w:r>
    </w:p>
    <w:p w:rsidR="00541CC3" w:rsidRPr="00A223E0" w:rsidRDefault="00541CC3" w:rsidP="00803AF2">
      <w:pPr>
        <w:pStyle w:val="ConsPlusNormal"/>
        <w:jc w:val="center"/>
        <w:rPr>
          <w:rFonts w:ascii="Arial" w:hAnsi="Arial" w:cs="Arial"/>
          <w:sz w:val="24"/>
          <w:szCs w:val="24"/>
        </w:rPr>
      </w:pPr>
    </w:p>
    <w:p w:rsidR="00541CC3" w:rsidRPr="00A223E0" w:rsidRDefault="00A84E3B" w:rsidP="00FE1633">
      <w:pPr>
        <w:pStyle w:val="ConsPlusNormal"/>
        <w:ind w:firstLine="567"/>
        <w:rPr>
          <w:rFonts w:ascii="Arial" w:hAnsi="Arial" w:cs="Arial"/>
          <w:sz w:val="24"/>
          <w:szCs w:val="24"/>
        </w:rPr>
      </w:pPr>
      <w:r w:rsidRPr="00A223E0">
        <w:rPr>
          <w:rFonts w:ascii="Arial" w:hAnsi="Arial" w:cs="Arial"/>
          <w:sz w:val="24"/>
          <w:szCs w:val="24"/>
        </w:rPr>
        <w:t>Статья 1</w:t>
      </w:r>
    </w:p>
    <w:p w:rsidR="00541CC3" w:rsidRPr="00A223E0" w:rsidRDefault="00541CC3"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 xml:space="preserve">1. </w:t>
      </w:r>
      <w:r w:rsidRPr="00A223E0">
        <w:rPr>
          <w:rFonts w:ascii="Arial" w:eastAsia="Calibri" w:hAnsi="Arial" w:cs="Arial"/>
          <w:color w:val="000000"/>
          <w:sz w:val="24"/>
          <w:szCs w:val="24"/>
          <w:lang w:eastAsia="en-US"/>
        </w:rPr>
        <w:t xml:space="preserve">Настоящее Положение разработано в соответствии с </w:t>
      </w:r>
      <w:r w:rsidR="00504EF4" w:rsidRPr="00A223E0">
        <w:rPr>
          <w:rFonts w:ascii="Arial" w:hAnsi="Arial" w:cs="Arial"/>
          <w:sz w:val="24"/>
          <w:szCs w:val="24"/>
        </w:rPr>
        <w:t xml:space="preserve">Федеральным </w:t>
      </w:r>
      <w:hyperlink r:id="rId10" w:history="1">
        <w:r w:rsidR="00504EF4" w:rsidRPr="00A223E0">
          <w:rPr>
            <w:rFonts w:ascii="Arial" w:hAnsi="Arial" w:cs="Arial"/>
            <w:sz w:val="24"/>
            <w:szCs w:val="24"/>
          </w:rPr>
          <w:t>законом</w:t>
        </w:r>
      </w:hyperlink>
      <w:r w:rsidR="00504EF4" w:rsidRPr="00A223E0">
        <w:rPr>
          <w:rFonts w:ascii="Arial" w:hAnsi="Arial" w:cs="Arial"/>
          <w:sz w:val="24"/>
          <w:szCs w:val="24"/>
        </w:rPr>
        <w:t xml:space="preserve"> от 02.03.2007 № 25-ФЗ «О муниципальной службе в Российской Федерации», </w:t>
      </w:r>
      <w:hyperlink r:id="rId11" w:history="1">
        <w:r w:rsidR="00504EF4" w:rsidRPr="00A223E0">
          <w:rPr>
            <w:rFonts w:ascii="Arial" w:hAnsi="Arial" w:cs="Arial"/>
            <w:sz w:val="24"/>
            <w:szCs w:val="24"/>
          </w:rPr>
          <w:t>Законом</w:t>
        </w:r>
      </w:hyperlink>
      <w:r w:rsidR="00504EF4" w:rsidRPr="00A223E0">
        <w:rPr>
          <w:rFonts w:ascii="Arial" w:hAnsi="Arial" w:cs="Arial"/>
          <w:sz w:val="24"/>
          <w:szCs w:val="24"/>
        </w:rPr>
        <w:t xml:space="preserve"> Орловской области от 09.01.2008 № 736-ОЗ «О муниципальной службе в Орловской области», Уставом </w:t>
      </w:r>
      <w:r w:rsidR="006F0628" w:rsidRPr="00A223E0">
        <w:rPr>
          <w:rFonts w:ascii="Arial" w:hAnsi="Arial" w:cs="Arial"/>
          <w:sz w:val="24"/>
          <w:szCs w:val="24"/>
        </w:rPr>
        <w:t>Жерновецкого</w:t>
      </w:r>
      <w:r w:rsidR="00504EF4" w:rsidRPr="00A223E0">
        <w:rPr>
          <w:rFonts w:ascii="Arial" w:hAnsi="Arial" w:cs="Arial"/>
          <w:sz w:val="24"/>
          <w:szCs w:val="24"/>
        </w:rPr>
        <w:t xml:space="preserve"> сельс</w:t>
      </w:r>
      <w:r w:rsidR="008C6D59">
        <w:rPr>
          <w:rFonts w:ascii="Arial" w:hAnsi="Arial" w:cs="Arial"/>
          <w:sz w:val="24"/>
          <w:szCs w:val="24"/>
        </w:rPr>
        <w:t xml:space="preserve">кого поселения </w:t>
      </w:r>
      <w:r w:rsidRPr="00A223E0">
        <w:rPr>
          <w:rFonts w:ascii="Arial" w:eastAsia="Calibri" w:hAnsi="Arial" w:cs="Arial"/>
          <w:color w:val="000000"/>
          <w:sz w:val="24"/>
          <w:szCs w:val="24"/>
          <w:lang w:eastAsia="en-US"/>
        </w:rPr>
        <w:t xml:space="preserve">и устанавливает порядок подготовки и проведения конкурса на замещение вакантной должности муниципальной службы в органах местного самоуправления </w:t>
      </w:r>
      <w:r w:rsidR="006F0628" w:rsidRPr="00A223E0">
        <w:rPr>
          <w:rFonts w:ascii="Arial" w:hAnsi="Arial" w:cs="Arial"/>
          <w:sz w:val="24"/>
          <w:szCs w:val="24"/>
        </w:rPr>
        <w:t>Жерновецкого</w:t>
      </w:r>
      <w:r w:rsidR="008C6D59">
        <w:rPr>
          <w:rFonts w:ascii="Arial" w:eastAsia="Calibri" w:hAnsi="Arial" w:cs="Arial"/>
          <w:color w:val="000000"/>
          <w:sz w:val="24"/>
          <w:szCs w:val="24"/>
          <w:lang w:eastAsia="en-US"/>
        </w:rPr>
        <w:t xml:space="preserve"> сельского поселения</w:t>
      </w:r>
      <w:r w:rsidRPr="00A223E0">
        <w:rPr>
          <w:rFonts w:ascii="Arial" w:eastAsia="Calibri" w:hAnsi="Arial" w:cs="Arial"/>
          <w:color w:val="000000"/>
          <w:sz w:val="24"/>
          <w:szCs w:val="24"/>
          <w:lang w:eastAsia="en-US"/>
        </w:rPr>
        <w:t>.</w:t>
      </w:r>
    </w:p>
    <w:p w:rsidR="00541CC3" w:rsidRPr="00A223E0" w:rsidRDefault="004D5960" w:rsidP="00803AF2">
      <w:pPr>
        <w:pStyle w:val="ConsPlusNormal"/>
        <w:ind w:firstLine="540"/>
        <w:jc w:val="both"/>
        <w:rPr>
          <w:rFonts w:ascii="Arial" w:hAnsi="Arial" w:cs="Arial"/>
          <w:sz w:val="24"/>
          <w:szCs w:val="24"/>
        </w:rPr>
      </w:pPr>
      <w:r w:rsidRPr="00A223E0">
        <w:rPr>
          <w:rFonts w:ascii="Arial" w:hAnsi="Arial" w:cs="Arial"/>
          <w:color w:val="000000"/>
          <w:sz w:val="24"/>
          <w:szCs w:val="24"/>
        </w:rPr>
        <w:t>2.</w:t>
      </w:r>
      <w:r w:rsidR="00541CC3" w:rsidRPr="00A223E0">
        <w:rPr>
          <w:rFonts w:ascii="Arial" w:hAnsi="Arial" w:cs="Arial"/>
          <w:color w:val="000000"/>
          <w:sz w:val="24"/>
          <w:szCs w:val="24"/>
        </w:rPr>
        <w:t xml:space="preserve">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сельского Совета народных </w:t>
      </w:r>
      <w:r w:rsidR="00541CC3" w:rsidRPr="00A223E0">
        <w:rPr>
          <w:rFonts w:ascii="Arial" w:hAnsi="Arial" w:cs="Arial"/>
          <w:sz w:val="24"/>
          <w:szCs w:val="24"/>
        </w:rPr>
        <w:t>депутатов, администрации сельсовета</w:t>
      </w:r>
      <w:r w:rsidR="00245A7C" w:rsidRPr="00A223E0">
        <w:rPr>
          <w:rFonts w:ascii="Arial" w:hAnsi="Arial" w:cs="Arial"/>
          <w:sz w:val="24"/>
          <w:szCs w:val="24"/>
        </w:rPr>
        <w:t>, ином органе местного самоуправления</w:t>
      </w:r>
      <w:r w:rsidR="00541CC3" w:rsidRPr="00A223E0">
        <w:rPr>
          <w:rFonts w:ascii="Arial" w:hAnsi="Arial" w:cs="Arial"/>
          <w:sz w:val="24"/>
          <w:szCs w:val="24"/>
        </w:rPr>
        <w:t>.</w:t>
      </w:r>
    </w:p>
    <w:p w:rsidR="00541CC3" w:rsidRPr="00A223E0" w:rsidRDefault="004D5960"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3</w:t>
      </w:r>
      <w:r w:rsidR="00541CC3" w:rsidRPr="00A223E0">
        <w:rPr>
          <w:rFonts w:ascii="Arial" w:hAnsi="Arial" w:cs="Arial"/>
          <w:spacing w:val="0"/>
          <w:sz w:val="24"/>
          <w:szCs w:val="24"/>
        </w:rPr>
        <w:t>. Конкурс проводится в целях:</w:t>
      </w:r>
    </w:p>
    <w:p w:rsidR="004D5960" w:rsidRPr="00A223E0" w:rsidRDefault="00541CC3" w:rsidP="00FE1633">
      <w:pPr>
        <w:pStyle w:val="ConsPlusNormal"/>
        <w:ind w:firstLine="539"/>
        <w:jc w:val="both"/>
        <w:rPr>
          <w:rFonts w:ascii="Arial" w:hAnsi="Arial" w:cs="Arial"/>
          <w:color w:val="000000"/>
          <w:sz w:val="24"/>
          <w:szCs w:val="24"/>
        </w:rPr>
      </w:pPr>
      <w:r w:rsidRPr="00A223E0">
        <w:rPr>
          <w:rFonts w:ascii="Arial" w:hAnsi="Arial" w:cs="Arial"/>
          <w:color w:val="000000"/>
          <w:sz w:val="24"/>
          <w:szCs w:val="24"/>
        </w:rPr>
        <w:t>- обеспечения равного доступа граждан</w:t>
      </w:r>
      <w:r w:rsidR="00697999" w:rsidRPr="00A223E0">
        <w:rPr>
          <w:rFonts w:ascii="Arial" w:hAnsi="Arial" w:cs="Arial"/>
          <w:color w:val="000000"/>
          <w:sz w:val="24"/>
          <w:szCs w:val="24"/>
        </w:rPr>
        <w:t xml:space="preserve"> </w:t>
      </w:r>
      <w:r w:rsidR="00697999" w:rsidRPr="00A223E0">
        <w:rPr>
          <w:rFonts w:ascii="Arial" w:eastAsia="Calibri" w:hAnsi="Arial" w:cs="Arial"/>
          <w:color w:val="000000"/>
          <w:spacing w:val="9"/>
          <w:sz w:val="24"/>
          <w:szCs w:val="24"/>
          <w:lang w:eastAsia="en-US"/>
        </w:rPr>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004D5960" w:rsidRPr="00A223E0">
        <w:rPr>
          <w:rFonts w:ascii="Arial" w:hAnsi="Arial" w:cs="Arial"/>
          <w:color w:val="000000"/>
          <w:sz w:val="24"/>
          <w:szCs w:val="24"/>
        </w:rPr>
        <w:t xml:space="preserve">, достигших возраста 18 лет, владеющих государственным языком Российской Федерации и соответствующих квалификационным требованиям для замещения должностей муниципальной службы, при отсутствии обстоятельств, указанных в статье 13 Федерального закона </w:t>
      </w:r>
      <w:r w:rsidR="00504EF4" w:rsidRPr="00A223E0">
        <w:rPr>
          <w:rFonts w:ascii="Arial" w:hAnsi="Arial" w:cs="Arial"/>
          <w:color w:val="000000"/>
          <w:sz w:val="24"/>
          <w:szCs w:val="24"/>
        </w:rPr>
        <w:t>«</w:t>
      </w:r>
      <w:r w:rsidR="004D5960" w:rsidRPr="00A223E0">
        <w:rPr>
          <w:rFonts w:ascii="Arial" w:hAnsi="Arial" w:cs="Arial"/>
          <w:color w:val="000000"/>
          <w:sz w:val="24"/>
          <w:szCs w:val="24"/>
        </w:rPr>
        <w:t>О муниципальной службе в Российской Федерации</w:t>
      </w:r>
      <w:r w:rsidR="00504EF4" w:rsidRPr="00A223E0">
        <w:rPr>
          <w:rFonts w:ascii="Arial" w:hAnsi="Arial" w:cs="Arial"/>
          <w:color w:val="000000"/>
          <w:sz w:val="24"/>
          <w:szCs w:val="24"/>
        </w:rPr>
        <w:t>»</w:t>
      </w:r>
      <w:r w:rsidR="00FE1633" w:rsidRPr="00A223E0">
        <w:rPr>
          <w:rFonts w:ascii="Arial" w:hAnsi="Arial" w:cs="Arial"/>
          <w:color w:val="000000"/>
          <w:sz w:val="24"/>
          <w:szCs w:val="24"/>
        </w:rPr>
        <w:t>;</w:t>
      </w:r>
    </w:p>
    <w:p w:rsidR="00541CC3" w:rsidRPr="00A223E0" w:rsidRDefault="00541CC3" w:rsidP="004D5960">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совершенствования работы по подбору, расстановке и обновлению кадров органов местного самоуправления</w:t>
      </w:r>
      <w:r w:rsidR="006F0628" w:rsidRPr="00A223E0">
        <w:rPr>
          <w:rFonts w:ascii="Arial" w:hAnsi="Arial" w:cs="Arial"/>
          <w:sz w:val="24"/>
          <w:szCs w:val="24"/>
        </w:rPr>
        <w:t xml:space="preserve"> Жерновецкого</w:t>
      </w:r>
      <w:r w:rsidR="006F0628" w:rsidRPr="00A223E0">
        <w:rPr>
          <w:rFonts w:ascii="Arial" w:hAnsi="Arial" w:cs="Arial"/>
          <w:color w:val="auto"/>
          <w:spacing w:val="0"/>
          <w:sz w:val="24"/>
          <w:szCs w:val="24"/>
        </w:rPr>
        <w:t xml:space="preserve"> </w:t>
      </w:r>
      <w:r w:rsidR="008C6D59">
        <w:rPr>
          <w:rFonts w:ascii="Arial" w:hAnsi="Arial" w:cs="Arial"/>
          <w:color w:val="auto"/>
          <w:spacing w:val="0"/>
          <w:sz w:val="24"/>
          <w:szCs w:val="24"/>
        </w:rPr>
        <w:t>сельского поселения</w:t>
      </w:r>
      <w:r w:rsidRPr="00A223E0">
        <w:rPr>
          <w:rFonts w:ascii="Arial" w:hAnsi="Arial" w:cs="Arial"/>
          <w:color w:val="auto"/>
          <w:spacing w:val="0"/>
          <w:sz w:val="24"/>
          <w:szCs w:val="24"/>
        </w:rPr>
        <w:t>;</w:t>
      </w:r>
    </w:p>
    <w:p w:rsidR="00541CC3" w:rsidRPr="00A223E0" w:rsidRDefault="00541CC3" w:rsidP="004D5960">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xml:space="preserve">- формирования высокопрофессионального кадрового состава </w:t>
      </w:r>
      <w:r w:rsidR="00FC0DAA" w:rsidRPr="00A223E0">
        <w:rPr>
          <w:rFonts w:ascii="Arial" w:hAnsi="Arial" w:cs="Arial"/>
          <w:color w:val="auto"/>
          <w:spacing w:val="0"/>
          <w:sz w:val="24"/>
          <w:szCs w:val="24"/>
        </w:rPr>
        <w:t>органов местного самоуправления</w:t>
      </w:r>
      <w:r w:rsidR="00D5100E" w:rsidRPr="00A223E0">
        <w:rPr>
          <w:rFonts w:ascii="Arial" w:hAnsi="Arial" w:cs="Arial"/>
          <w:sz w:val="24"/>
          <w:szCs w:val="24"/>
        </w:rPr>
        <w:t xml:space="preserve"> </w:t>
      </w:r>
      <w:r w:rsidR="006F0628" w:rsidRPr="00A223E0">
        <w:rPr>
          <w:rFonts w:ascii="Arial" w:hAnsi="Arial" w:cs="Arial"/>
          <w:sz w:val="24"/>
          <w:szCs w:val="24"/>
        </w:rPr>
        <w:t>Жерновецкого</w:t>
      </w:r>
      <w:r w:rsidR="00D5100E" w:rsidRPr="00A223E0">
        <w:rPr>
          <w:rFonts w:ascii="Arial" w:hAnsi="Arial" w:cs="Arial"/>
          <w:color w:val="auto"/>
          <w:spacing w:val="0"/>
          <w:sz w:val="24"/>
          <w:szCs w:val="24"/>
        </w:rPr>
        <w:t xml:space="preserve"> </w:t>
      </w:r>
      <w:r w:rsidR="008C6D59">
        <w:rPr>
          <w:rFonts w:ascii="Arial" w:hAnsi="Arial" w:cs="Arial"/>
          <w:color w:val="auto"/>
          <w:spacing w:val="0"/>
          <w:sz w:val="24"/>
          <w:szCs w:val="24"/>
        </w:rPr>
        <w:t>сельского поселения</w:t>
      </w:r>
      <w:r w:rsidRPr="00A223E0">
        <w:rPr>
          <w:rFonts w:ascii="Arial" w:hAnsi="Arial" w:cs="Arial"/>
          <w:color w:val="auto"/>
          <w:spacing w:val="0"/>
          <w:sz w:val="24"/>
          <w:szCs w:val="24"/>
        </w:rPr>
        <w:t>.</w:t>
      </w:r>
    </w:p>
    <w:p w:rsidR="00FC0DAA" w:rsidRPr="00A223E0" w:rsidRDefault="004D5960" w:rsidP="004D5960">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4</w:t>
      </w:r>
      <w:r w:rsidR="00FC0DAA" w:rsidRPr="00A223E0">
        <w:rPr>
          <w:rFonts w:ascii="Arial" w:hAnsi="Arial" w:cs="Arial"/>
          <w:color w:val="auto"/>
          <w:spacing w:val="0"/>
          <w:sz w:val="24"/>
          <w:szCs w:val="24"/>
        </w:rPr>
        <w:t xml:space="preserve">. Конкурс проводится на замещение </w:t>
      </w:r>
      <w:r w:rsidR="00245A7C" w:rsidRPr="00A223E0">
        <w:rPr>
          <w:rFonts w:ascii="Arial" w:hAnsi="Arial" w:cs="Arial"/>
          <w:color w:val="auto"/>
          <w:spacing w:val="0"/>
          <w:sz w:val="24"/>
          <w:szCs w:val="24"/>
        </w:rPr>
        <w:t xml:space="preserve">вакантной </w:t>
      </w:r>
      <w:r w:rsidR="00FC0DAA" w:rsidRPr="00A223E0">
        <w:rPr>
          <w:rFonts w:ascii="Arial" w:hAnsi="Arial" w:cs="Arial"/>
          <w:color w:val="auto"/>
          <w:spacing w:val="0"/>
          <w:sz w:val="24"/>
          <w:szCs w:val="24"/>
        </w:rPr>
        <w:t>старшей, ведущей и главной должности муниципальной службы.</w:t>
      </w:r>
    </w:p>
    <w:p w:rsidR="00FC0DAA" w:rsidRPr="00A223E0" w:rsidRDefault="004D5960"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5</w:t>
      </w:r>
      <w:r w:rsidR="00FC0DAA" w:rsidRPr="00A223E0">
        <w:rPr>
          <w:rFonts w:ascii="Arial" w:hAnsi="Arial" w:cs="Arial"/>
          <w:sz w:val="24"/>
          <w:szCs w:val="24"/>
        </w:rPr>
        <w:t xml:space="preserve">. </w:t>
      </w:r>
      <w:r w:rsidR="00FC0DAA" w:rsidRPr="00A223E0">
        <w:rPr>
          <w:rFonts w:ascii="Arial" w:eastAsia="Calibri" w:hAnsi="Arial" w:cs="Arial"/>
          <w:color w:val="000000"/>
          <w:sz w:val="24"/>
          <w:szCs w:val="24"/>
          <w:lang w:eastAsia="en-US"/>
        </w:rPr>
        <w:t xml:space="preserve"> Конкурс на замещение вакантной муниципальной должности муниципальной службы не проводится:</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заключении срочного трудового договора;</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переводе муниципального служащего по его просьбе или с его согласия для прохождения муниципальной службы в том же или другом структурном подразделении органа местного самоуправления сельсовета;</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муниципальную должность, соответствующую его квалификации и не противопоказанную ему по состоянию здоровья;</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lastRenderedPageBreak/>
        <w:t>- при предоставлении муниципальному служащему с учетом уровня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случае сокращения должностей муниципальной службы;</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при назначении на должности муниципальной службы, относящиеся к группе младших должностей муниципальной службы;</w:t>
      </w:r>
    </w:p>
    <w:p w:rsidR="00504EF4" w:rsidRPr="00A223E0" w:rsidRDefault="004D5960"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6</w:t>
      </w:r>
      <w:r w:rsidR="00FC0DAA" w:rsidRPr="00A223E0">
        <w:rPr>
          <w:rFonts w:ascii="Arial" w:hAnsi="Arial" w:cs="Arial"/>
          <w:spacing w:val="0"/>
          <w:sz w:val="24"/>
          <w:szCs w:val="24"/>
        </w:rPr>
        <w:t xml:space="preserve">. 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w:t>
      </w:r>
      <w:hyperlink r:id="rId12" w:history="1">
        <w:r w:rsidR="00504EF4" w:rsidRPr="00A223E0">
          <w:rPr>
            <w:rFonts w:ascii="Arial" w:hAnsi="Arial" w:cs="Arial"/>
            <w:sz w:val="24"/>
            <w:szCs w:val="24"/>
          </w:rPr>
          <w:t>Законом</w:t>
        </w:r>
      </w:hyperlink>
      <w:r w:rsidR="00504EF4" w:rsidRPr="00A223E0">
        <w:rPr>
          <w:rFonts w:ascii="Arial" w:hAnsi="Arial" w:cs="Arial"/>
          <w:sz w:val="24"/>
          <w:szCs w:val="24"/>
        </w:rPr>
        <w:t xml:space="preserve"> Орловской области от 09.01.2008 № 736-ОЗ «О муниципальной службе в Орловской области»</w:t>
      </w:r>
      <w:r w:rsidR="00FC0DAA" w:rsidRPr="00A223E0">
        <w:rPr>
          <w:rFonts w:ascii="Arial" w:hAnsi="Arial" w:cs="Arial"/>
          <w:spacing w:val="0"/>
          <w:sz w:val="24"/>
          <w:szCs w:val="24"/>
        </w:rPr>
        <w:t>.</w:t>
      </w:r>
    </w:p>
    <w:p w:rsidR="00FC0DAA" w:rsidRPr="00A223E0" w:rsidRDefault="00FC0DAA"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84E3B" w:rsidRPr="00A223E0" w:rsidRDefault="004D5960"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7</w:t>
      </w:r>
      <w:r w:rsidR="00A84E3B" w:rsidRPr="00A223E0">
        <w:rPr>
          <w:rFonts w:ascii="Arial" w:hAnsi="Arial" w:cs="Arial"/>
          <w:sz w:val="24"/>
          <w:szCs w:val="24"/>
        </w:rPr>
        <w:t xml:space="preserve">. </w:t>
      </w:r>
      <w:r w:rsidR="00A84E3B" w:rsidRPr="00A223E0">
        <w:rPr>
          <w:rFonts w:ascii="Arial" w:eastAsia="Calibri" w:hAnsi="Arial" w:cs="Arial"/>
          <w:color w:val="000000"/>
          <w:sz w:val="24"/>
          <w:szCs w:val="24"/>
          <w:lang w:eastAsia="en-US"/>
        </w:rPr>
        <w:t>Право на участие в конкурсе имеют граждане</w:t>
      </w:r>
      <w:r w:rsidR="00FE1633" w:rsidRPr="00A223E0">
        <w:rPr>
          <w:rFonts w:ascii="Arial" w:eastAsia="Calibri" w:hAnsi="Arial" w:cs="Arial"/>
          <w:color w:val="000000"/>
          <w:sz w:val="24"/>
          <w:szCs w:val="24"/>
          <w:lang w:eastAsia="en-US"/>
        </w:rPr>
        <w:t>,</w:t>
      </w:r>
      <w:r w:rsidR="00A84E3B" w:rsidRPr="00A223E0">
        <w:rPr>
          <w:rFonts w:ascii="Arial" w:eastAsia="Calibri" w:hAnsi="Arial" w:cs="Arial"/>
          <w:color w:val="000000"/>
          <w:sz w:val="24"/>
          <w:szCs w:val="24"/>
          <w:lang w:eastAsia="en-US"/>
        </w:rPr>
        <w:t xml:space="preserve">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r w:rsidR="00472956" w:rsidRPr="00A223E0">
        <w:rPr>
          <w:rFonts w:ascii="Arial" w:eastAsia="Calibri" w:hAnsi="Arial" w:cs="Arial"/>
          <w:color w:val="000000"/>
          <w:sz w:val="24"/>
          <w:szCs w:val="24"/>
          <w:lang w:eastAsia="en-US"/>
        </w:rPr>
        <w:t>.</w:t>
      </w:r>
    </w:p>
    <w:p w:rsidR="00D62B2F" w:rsidRPr="00A223E0" w:rsidRDefault="004D5960"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8</w:t>
      </w:r>
      <w:r w:rsidR="00D62B2F" w:rsidRPr="00A223E0">
        <w:rPr>
          <w:rFonts w:ascii="Arial" w:hAnsi="Arial" w:cs="Arial"/>
          <w:spacing w:val="0"/>
          <w:sz w:val="24"/>
          <w:szCs w:val="24"/>
        </w:rPr>
        <w:t>. Для проведения конкурсов на замещение вакантных должностей муниципальной службы органом местного самоуправления формируется конкурсная комиссия</w:t>
      </w:r>
      <w:r w:rsidR="00D62B2F" w:rsidRPr="00A223E0">
        <w:rPr>
          <w:rFonts w:ascii="Arial" w:hAnsi="Arial" w:cs="Arial"/>
          <w:color w:val="FF0000"/>
          <w:spacing w:val="0"/>
          <w:sz w:val="24"/>
          <w:szCs w:val="24"/>
        </w:rPr>
        <w:t xml:space="preserve"> </w:t>
      </w:r>
      <w:r w:rsidR="00D62B2F" w:rsidRPr="00A223E0">
        <w:rPr>
          <w:rFonts w:ascii="Arial" w:hAnsi="Arial" w:cs="Arial"/>
          <w:spacing w:val="0"/>
          <w:sz w:val="24"/>
          <w:szCs w:val="24"/>
        </w:rPr>
        <w:t xml:space="preserve">в количестве </w:t>
      </w:r>
      <w:r w:rsidR="00494A8A" w:rsidRPr="00A223E0">
        <w:rPr>
          <w:rFonts w:ascii="Arial" w:hAnsi="Arial" w:cs="Arial"/>
          <w:spacing w:val="0"/>
          <w:sz w:val="24"/>
          <w:szCs w:val="24"/>
        </w:rPr>
        <w:t>пяти</w:t>
      </w:r>
      <w:r w:rsidR="00D62B2F" w:rsidRPr="00A223E0">
        <w:rPr>
          <w:rFonts w:ascii="Arial" w:hAnsi="Arial" w:cs="Arial"/>
          <w:spacing w:val="0"/>
          <w:sz w:val="24"/>
          <w:szCs w:val="24"/>
        </w:rPr>
        <w:t xml:space="preserve"> человек, действующая на постоянной основе.</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Конкурсная комиссия состоит из председателя, заместителя председателя, секретаря и членов комиссии.</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Ведение делопроизводства конкурсной комиссии осуществляет секретарь комиссии.</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Состав конкурсной комиссии формируется таким образом, чтобы была исключена возможность возникновения конфликтов интересов.</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голос председателя комиссии считается решающим.</w:t>
      </w:r>
    </w:p>
    <w:p w:rsidR="00D62B2F" w:rsidRPr="00A223E0" w:rsidRDefault="00D62B2F" w:rsidP="00803AF2">
      <w:pPr>
        <w:pStyle w:val="ConsPlusNormal"/>
        <w:ind w:firstLine="540"/>
        <w:jc w:val="both"/>
        <w:rPr>
          <w:rFonts w:ascii="Arial" w:eastAsia="Calibri" w:hAnsi="Arial" w:cs="Arial"/>
          <w:color w:val="000000"/>
          <w:sz w:val="24"/>
          <w:szCs w:val="24"/>
          <w:lang w:eastAsia="en-US"/>
        </w:rPr>
      </w:pPr>
    </w:p>
    <w:p w:rsidR="00A84E3B" w:rsidRPr="00A223E0" w:rsidRDefault="00A84E3B"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xml:space="preserve">Статья 2. </w:t>
      </w:r>
    </w:p>
    <w:p w:rsidR="00FC0DAA" w:rsidRPr="00A223E0" w:rsidRDefault="00A84E3B"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1</w:t>
      </w:r>
      <w:r w:rsidR="00FC0DAA" w:rsidRPr="00A223E0">
        <w:rPr>
          <w:rFonts w:ascii="Arial" w:hAnsi="Arial" w:cs="Arial"/>
          <w:spacing w:val="0"/>
          <w:sz w:val="24"/>
          <w:szCs w:val="24"/>
        </w:rPr>
        <w:t>. Конкурс объявляется правовым актом руководителя органа местного самоуправления.</w:t>
      </w:r>
    </w:p>
    <w:p w:rsidR="00903FAC" w:rsidRPr="00A223E0" w:rsidRDefault="00A84E3B"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2</w:t>
      </w:r>
      <w:r w:rsidR="00903FAC" w:rsidRPr="00A223E0">
        <w:rPr>
          <w:rFonts w:ascii="Arial" w:hAnsi="Arial" w:cs="Arial"/>
          <w:color w:val="auto"/>
          <w:spacing w:val="0"/>
          <w:sz w:val="24"/>
          <w:szCs w:val="24"/>
        </w:rPr>
        <w:t xml:space="preserve">. </w:t>
      </w:r>
      <w:r w:rsidR="00D62B2F" w:rsidRPr="00A223E0">
        <w:rPr>
          <w:rFonts w:ascii="Arial" w:hAnsi="Arial" w:cs="Arial"/>
          <w:color w:val="auto"/>
          <w:spacing w:val="0"/>
          <w:sz w:val="24"/>
          <w:szCs w:val="24"/>
        </w:rPr>
        <w:t>О</w:t>
      </w:r>
      <w:r w:rsidR="00B23D51" w:rsidRPr="00A223E0">
        <w:rPr>
          <w:rFonts w:ascii="Arial" w:hAnsi="Arial" w:cs="Arial"/>
          <w:color w:val="auto"/>
          <w:spacing w:val="0"/>
          <w:sz w:val="24"/>
          <w:szCs w:val="24"/>
        </w:rPr>
        <w:t xml:space="preserve">рган местного самоуправления публикует в средствах массовой информации и размещает на официальном сайте органов местного самоуправления в сети Интернет </w:t>
      </w:r>
      <w:r w:rsidR="00903FAC" w:rsidRPr="00A223E0">
        <w:rPr>
          <w:rFonts w:ascii="Arial" w:hAnsi="Arial" w:cs="Arial"/>
          <w:color w:val="auto"/>
          <w:spacing w:val="0"/>
          <w:sz w:val="24"/>
          <w:szCs w:val="24"/>
        </w:rPr>
        <w:t>сообщение о проведении конкурса и приеме документов для участия в нем не позднее</w:t>
      </w:r>
      <w:r w:rsidR="00FE1633" w:rsidRPr="00A223E0">
        <w:rPr>
          <w:rFonts w:ascii="Arial" w:hAnsi="Arial" w:cs="Arial"/>
          <w:color w:val="auto"/>
          <w:spacing w:val="0"/>
          <w:sz w:val="24"/>
          <w:szCs w:val="24"/>
        </w:rPr>
        <w:t>,</w:t>
      </w:r>
      <w:r w:rsidR="00903FAC" w:rsidRPr="00A223E0">
        <w:rPr>
          <w:rFonts w:ascii="Arial" w:hAnsi="Arial" w:cs="Arial"/>
          <w:color w:val="auto"/>
          <w:spacing w:val="0"/>
          <w:sz w:val="24"/>
          <w:szCs w:val="24"/>
        </w:rPr>
        <w:t xml:space="preserve"> чем за 20 календарных дней до начала проведения конкурса.</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lastRenderedPageBreak/>
        <w:t>3. В сообщении о конкурсе указываются:</w:t>
      </w:r>
      <w:r w:rsidR="00C83175" w:rsidRPr="00A223E0">
        <w:rPr>
          <w:rFonts w:ascii="Arial" w:hAnsi="Arial" w:cs="Arial"/>
          <w:color w:val="auto"/>
          <w:spacing w:val="0"/>
          <w:sz w:val="24"/>
          <w:szCs w:val="24"/>
        </w:rPr>
        <w:t xml:space="preserve">   </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наименование вакантной должности муниципальной службы;</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требования, предъявляемые к претенденту на замещение вакантной должности муниципальной службы;</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проект трудового договора;</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перечень документов для представления в конкурсную комиссию;</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время и место приема документов;</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срок, до истечения которого принимаются указанные документы;</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дата, время</w:t>
      </w:r>
      <w:r w:rsidR="00E82337" w:rsidRPr="00A223E0">
        <w:rPr>
          <w:rFonts w:ascii="Arial" w:hAnsi="Arial" w:cs="Arial"/>
          <w:color w:val="auto"/>
          <w:spacing w:val="0"/>
          <w:sz w:val="24"/>
          <w:szCs w:val="24"/>
        </w:rPr>
        <w:t>,</w:t>
      </w:r>
      <w:r w:rsidRPr="00A223E0">
        <w:rPr>
          <w:rFonts w:ascii="Arial" w:hAnsi="Arial" w:cs="Arial"/>
          <w:color w:val="auto"/>
          <w:spacing w:val="0"/>
          <w:sz w:val="24"/>
          <w:szCs w:val="24"/>
        </w:rPr>
        <w:t xml:space="preserve"> место</w:t>
      </w:r>
      <w:r w:rsidR="00E82337" w:rsidRPr="00A223E0">
        <w:rPr>
          <w:rFonts w:ascii="Arial" w:hAnsi="Arial" w:cs="Arial"/>
          <w:color w:val="auto"/>
          <w:spacing w:val="0"/>
          <w:sz w:val="24"/>
          <w:szCs w:val="24"/>
        </w:rPr>
        <w:t xml:space="preserve"> и условия</w:t>
      </w:r>
      <w:r w:rsidRPr="00A223E0">
        <w:rPr>
          <w:rFonts w:ascii="Arial" w:hAnsi="Arial" w:cs="Arial"/>
          <w:color w:val="auto"/>
          <w:spacing w:val="0"/>
          <w:sz w:val="24"/>
          <w:szCs w:val="24"/>
        </w:rPr>
        <w:t xml:space="preserve"> проведения конкурса;</w:t>
      </w:r>
    </w:p>
    <w:p w:rsidR="00903FAC" w:rsidRPr="00A223E0" w:rsidRDefault="00903FAC" w:rsidP="00803AF2">
      <w:pPr>
        <w:autoSpaceDE w:val="0"/>
        <w:autoSpaceDN w:val="0"/>
        <w:adjustRightInd w:val="0"/>
        <w:ind w:firstLine="540"/>
        <w:rPr>
          <w:rFonts w:ascii="Arial" w:hAnsi="Arial" w:cs="Arial"/>
          <w:color w:val="auto"/>
          <w:spacing w:val="0"/>
          <w:sz w:val="24"/>
          <w:szCs w:val="24"/>
        </w:rPr>
      </w:pPr>
      <w:r w:rsidRPr="00A223E0">
        <w:rPr>
          <w:rFonts w:ascii="Arial" w:hAnsi="Arial" w:cs="Arial"/>
          <w:color w:val="auto"/>
          <w:spacing w:val="0"/>
          <w:sz w:val="24"/>
          <w:szCs w:val="24"/>
        </w:rPr>
        <w:t>-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w:t>
      </w:r>
    </w:p>
    <w:p w:rsidR="00D62B2F" w:rsidRPr="00A223E0" w:rsidRDefault="00D62B2F" w:rsidP="00803AF2">
      <w:pPr>
        <w:autoSpaceDE w:val="0"/>
        <w:autoSpaceDN w:val="0"/>
        <w:adjustRightInd w:val="0"/>
        <w:ind w:firstLine="540"/>
        <w:rPr>
          <w:rFonts w:ascii="Arial" w:hAnsi="Arial" w:cs="Arial"/>
          <w:spacing w:val="0"/>
          <w:sz w:val="24"/>
          <w:szCs w:val="24"/>
        </w:rPr>
      </w:pPr>
      <w:r w:rsidRPr="00A223E0">
        <w:rPr>
          <w:rFonts w:ascii="Arial" w:hAnsi="Arial" w:cs="Arial"/>
          <w:spacing w:val="0"/>
          <w:sz w:val="24"/>
          <w:szCs w:val="24"/>
        </w:rPr>
        <w:t xml:space="preserve">4. Решение руководителя органа местного самоуправления вместе с текстом сообщения о конкурсе направляется в конкурсную комиссию для организации работы по его проведению. </w:t>
      </w:r>
    </w:p>
    <w:p w:rsidR="00E82337" w:rsidRPr="00A223E0" w:rsidRDefault="00D62B2F" w:rsidP="00803AF2">
      <w:pPr>
        <w:pStyle w:val="ConsPlusNormal"/>
        <w:ind w:firstLine="540"/>
        <w:jc w:val="both"/>
        <w:rPr>
          <w:rFonts w:ascii="Arial" w:hAnsi="Arial" w:cs="Arial"/>
          <w:sz w:val="24"/>
          <w:szCs w:val="24"/>
        </w:rPr>
      </w:pPr>
      <w:r w:rsidRPr="00A223E0">
        <w:rPr>
          <w:rFonts w:ascii="Arial" w:hAnsi="Arial" w:cs="Arial"/>
          <w:sz w:val="24"/>
          <w:szCs w:val="24"/>
        </w:rPr>
        <w:t>5.</w:t>
      </w:r>
      <w:r w:rsidR="00B23D51" w:rsidRPr="00A223E0">
        <w:rPr>
          <w:rFonts w:ascii="Arial" w:hAnsi="Arial" w:cs="Arial"/>
          <w:sz w:val="24"/>
          <w:szCs w:val="24"/>
        </w:rPr>
        <w:t xml:space="preserve"> Гражданин, изъявивший желание участвовать в конкурсе, представляет </w:t>
      </w:r>
      <w:r w:rsidR="00B23D51" w:rsidRPr="00A223E0">
        <w:rPr>
          <w:rFonts w:ascii="Arial" w:hAnsi="Arial" w:cs="Arial"/>
          <w:bCs/>
          <w:sz w:val="24"/>
          <w:szCs w:val="24"/>
        </w:rPr>
        <w:t xml:space="preserve">в </w:t>
      </w:r>
      <w:r w:rsidR="00A84E3B" w:rsidRPr="00A223E0">
        <w:rPr>
          <w:rFonts w:ascii="Arial" w:hAnsi="Arial" w:cs="Arial"/>
          <w:bCs/>
          <w:sz w:val="24"/>
          <w:szCs w:val="24"/>
        </w:rPr>
        <w:t>конкурсную комиссию следующее документы</w:t>
      </w:r>
      <w:r w:rsidR="00B23D51" w:rsidRPr="00A223E0">
        <w:rPr>
          <w:rFonts w:ascii="Arial" w:hAnsi="Arial" w:cs="Arial"/>
          <w:sz w:val="24"/>
          <w:szCs w:val="24"/>
        </w:rPr>
        <w:t xml:space="preserve">: </w:t>
      </w:r>
      <w:r w:rsidR="00C83175" w:rsidRPr="00A223E0">
        <w:rPr>
          <w:rFonts w:ascii="Arial" w:hAnsi="Arial" w:cs="Arial"/>
          <w:sz w:val="24"/>
          <w:szCs w:val="24"/>
        </w:rPr>
        <w:t xml:space="preserve"> </w:t>
      </w:r>
    </w:p>
    <w:p w:rsidR="003549A6" w:rsidRPr="00A223E0" w:rsidRDefault="00B23D51" w:rsidP="00803AF2">
      <w:pPr>
        <w:pStyle w:val="ConsPlusNormal"/>
        <w:ind w:firstLine="540"/>
        <w:jc w:val="both"/>
        <w:rPr>
          <w:rFonts w:ascii="Arial" w:eastAsia="Calibri" w:hAnsi="Arial" w:cs="Arial"/>
          <w:color w:val="000000"/>
          <w:sz w:val="24"/>
          <w:szCs w:val="24"/>
          <w:lang w:eastAsia="en-US"/>
        </w:rPr>
      </w:pPr>
      <w:r w:rsidRPr="00A223E0">
        <w:rPr>
          <w:rFonts w:ascii="Arial" w:hAnsi="Arial" w:cs="Arial"/>
          <w:sz w:val="24"/>
          <w:szCs w:val="24"/>
        </w:rPr>
        <w:t>1) п</w:t>
      </w:r>
      <w:r w:rsidRPr="00A223E0">
        <w:rPr>
          <w:rFonts w:ascii="Arial" w:eastAsia="Calibri" w:hAnsi="Arial" w:cs="Arial"/>
          <w:color w:val="000000"/>
          <w:sz w:val="24"/>
          <w:szCs w:val="24"/>
          <w:lang w:eastAsia="en-US"/>
        </w:rPr>
        <w:t>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r w:rsidR="003549A6" w:rsidRPr="00A223E0">
        <w:rPr>
          <w:rFonts w:ascii="Arial" w:eastAsia="Calibri" w:hAnsi="Arial" w:cs="Arial"/>
          <w:color w:val="000000"/>
          <w:sz w:val="24"/>
          <w:szCs w:val="24"/>
          <w:lang w:eastAsia="en-US"/>
        </w:rPr>
        <w:t xml:space="preserve"> (с указанием согласия на обработку всех персональных данных и разрешением передачи их третьим лицам)</w:t>
      </w:r>
      <w:r w:rsidR="00A84E3B" w:rsidRPr="00A223E0">
        <w:rPr>
          <w:rFonts w:ascii="Arial" w:eastAsia="Calibri" w:hAnsi="Arial" w:cs="Arial"/>
          <w:color w:val="000000"/>
          <w:sz w:val="24"/>
          <w:szCs w:val="24"/>
          <w:lang w:eastAsia="en-US"/>
        </w:rPr>
        <w:t>.</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 xml:space="preserve">2) собственноручно заполненную и подписанную анкету по </w:t>
      </w:r>
      <w:hyperlink r:id="rId13" w:history="1">
        <w:r w:rsidRPr="00A223E0">
          <w:rPr>
            <w:rFonts w:ascii="Arial" w:hAnsi="Arial" w:cs="Arial"/>
            <w:sz w:val="24"/>
            <w:szCs w:val="24"/>
          </w:rPr>
          <w:t>форме</w:t>
        </w:r>
      </w:hyperlink>
      <w:r w:rsidRPr="00A223E0">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3) паспорт;</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4) трудовую книжку, за исключением случаев, когда трудовой договор (контракт) заключается впервые;</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5) документ об образовании;</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3D51" w:rsidRPr="00A223E0" w:rsidRDefault="00B23D51" w:rsidP="00803AF2">
      <w:pPr>
        <w:pStyle w:val="ConsPlusNormal"/>
        <w:ind w:firstLine="540"/>
        <w:jc w:val="both"/>
        <w:rPr>
          <w:rFonts w:ascii="Arial" w:hAnsi="Arial" w:cs="Arial"/>
          <w:sz w:val="24"/>
          <w:szCs w:val="24"/>
        </w:rPr>
      </w:pPr>
      <w:r w:rsidRPr="00A223E0">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72956" w:rsidRPr="00A223E0" w:rsidRDefault="00472956" w:rsidP="00803AF2">
      <w:pPr>
        <w:autoSpaceDE w:val="0"/>
        <w:autoSpaceDN w:val="0"/>
        <w:adjustRightInd w:val="0"/>
        <w:ind w:firstLine="539"/>
        <w:rPr>
          <w:rFonts w:ascii="Arial" w:hAnsi="Arial" w:cs="Arial"/>
          <w:spacing w:val="0"/>
          <w:sz w:val="24"/>
          <w:szCs w:val="24"/>
        </w:rPr>
      </w:pPr>
      <w:r w:rsidRPr="00A223E0">
        <w:rPr>
          <w:rFonts w:ascii="Arial" w:hAnsi="Arial" w:cs="Arial"/>
          <w:spacing w:val="0"/>
          <w:sz w:val="24"/>
          <w:szCs w:val="24"/>
        </w:rPr>
        <w:t xml:space="preserve">Документы для участия в конкурсе представляются в конкурсную комиссию в течение срока приема документов, установленного решением руководителя органа местного самоуправления. </w:t>
      </w:r>
    </w:p>
    <w:p w:rsidR="00472956" w:rsidRPr="00A223E0" w:rsidRDefault="00472956" w:rsidP="00803AF2">
      <w:pPr>
        <w:autoSpaceDE w:val="0"/>
        <w:autoSpaceDN w:val="0"/>
        <w:adjustRightInd w:val="0"/>
        <w:ind w:firstLine="539"/>
        <w:rPr>
          <w:rFonts w:ascii="Arial" w:hAnsi="Arial" w:cs="Arial"/>
          <w:spacing w:val="0"/>
          <w:sz w:val="24"/>
          <w:szCs w:val="24"/>
        </w:rPr>
      </w:pPr>
      <w:r w:rsidRPr="00A223E0">
        <w:rPr>
          <w:rFonts w:ascii="Arial" w:hAnsi="Arial" w:cs="Arial"/>
          <w:spacing w:val="0"/>
          <w:sz w:val="24"/>
          <w:szCs w:val="24"/>
        </w:rPr>
        <w:t>Претенденту на участие в конкурсе секретарем комиссии выдается уведомление о принятии документов.</w:t>
      </w:r>
    </w:p>
    <w:p w:rsidR="00903FAC" w:rsidRPr="00A223E0" w:rsidRDefault="00D62B2F" w:rsidP="00803AF2">
      <w:pPr>
        <w:autoSpaceDE w:val="0"/>
        <w:autoSpaceDN w:val="0"/>
        <w:adjustRightInd w:val="0"/>
        <w:ind w:firstLine="426"/>
        <w:rPr>
          <w:rFonts w:ascii="Arial" w:hAnsi="Arial" w:cs="Arial"/>
          <w:color w:val="auto"/>
          <w:spacing w:val="0"/>
          <w:sz w:val="24"/>
          <w:szCs w:val="24"/>
        </w:rPr>
      </w:pPr>
      <w:r w:rsidRPr="00A223E0">
        <w:rPr>
          <w:rFonts w:ascii="Arial" w:hAnsi="Arial" w:cs="Arial"/>
          <w:color w:val="auto"/>
          <w:spacing w:val="0"/>
          <w:sz w:val="24"/>
          <w:szCs w:val="24"/>
        </w:rPr>
        <w:t>6</w:t>
      </w:r>
      <w:r w:rsidR="00A84E3B" w:rsidRPr="00A223E0">
        <w:rPr>
          <w:rFonts w:ascii="Arial" w:hAnsi="Arial" w:cs="Arial"/>
          <w:color w:val="auto"/>
          <w:spacing w:val="0"/>
          <w:sz w:val="24"/>
          <w:szCs w:val="24"/>
        </w:rPr>
        <w:t xml:space="preserve">. </w:t>
      </w:r>
      <w:r w:rsidR="00B23D51" w:rsidRPr="00A223E0">
        <w:rPr>
          <w:rFonts w:ascii="Arial" w:hAnsi="Arial" w:cs="Arial"/>
          <w:color w:val="auto"/>
          <w:spacing w:val="0"/>
          <w:sz w:val="24"/>
          <w:szCs w:val="24"/>
        </w:rPr>
        <w:t>Достоверность сведений, представленных гражданином на имя представителя нанимателя, подлежит проверке.</w:t>
      </w:r>
    </w:p>
    <w:p w:rsidR="00674477" w:rsidRPr="00A223E0" w:rsidRDefault="00674477" w:rsidP="00803AF2">
      <w:pPr>
        <w:pStyle w:val="ConsPlusNormal"/>
        <w:ind w:firstLine="540"/>
        <w:jc w:val="both"/>
        <w:rPr>
          <w:rFonts w:ascii="Arial" w:hAnsi="Arial" w:cs="Arial"/>
          <w:sz w:val="24"/>
          <w:szCs w:val="24"/>
        </w:rPr>
      </w:pPr>
    </w:p>
    <w:p w:rsidR="00674477" w:rsidRPr="00A223E0" w:rsidRDefault="00674477" w:rsidP="00803AF2">
      <w:pPr>
        <w:pStyle w:val="ConsPlusNormal"/>
        <w:ind w:firstLine="540"/>
        <w:jc w:val="both"/>
        <w:rPr>
          <w:rFonts w:ascii="Arial" w:hAnsi="Arial" w:cs="Arial"/>
          <w:sz w:val="24"/>
          <w:szCs w:val="24"/>
        </w:rPr>
      </w:pPr>
      <w:r w:rsidRPr="00A223E0">
        <w:rPr>
          <w:rFonts w:ascii="Arial" w:hAnsi="Arial" w:cs="Arial"/>
          <w:sz w:val="24"/>
          <w:szCs w:val="24"/>
        </w:rPr>
        <w:t>Статья 3.</w:t>
      </w:r>
    </w:p>
    <w:p w:rsidR="00674477" w:rsidRPr="00A223E0" w:rsidRDefault="00674477" w:rsidP="00803AF2">
      <w:pPr>
        <w:pStyle w:val="ConsPlusNormal"/>
        <w:numPr>
          <w:ilvl w:val="0"/>
          <w:numId w:val="1"/>
        </w:numPr>
        <w:ind w:left="0" w:firstLine="567"/>
        <w:jc w:val="both"/>
        <w:rPr>
          <w:rFonts w:ascii="Arial" w:hAnsi="Arial" w:cs="Arial"/>
          <w:sz w:val="24"/>
          <w:szCs w:val="24"/>
        </w:rPr>
      </w:pPr>
      <w:bookmarkStart w:id="1" w:name="Par0"/>
      <w:bookmarkEnd w:id="1"/>
      <w:r w:rsidRPr="00A223E0">
        <w:rPr>
          <w:rFonts w:ascii="Arial" w:hAnsi="Arial" w:cs="Arial"/>
          <w:sz w:val="24"/>
          <w:szCs w:val="24"/>
        </w:rPr>
        <w:t xml:space="preserve">По окончании срока приема документов председатель комиссии назначает день проведения заседания для решения вопроса о допуске граждан к </w:t>
      </w:r>
      <w:r w:rsidRPr="00A223E0">
        <w:rPr>
          <w:rFonts w:ascii="Arial" w:hAnsi="Arial" w:cs="Arial"/>
          <w:sz w:val="24"/>
          <w:szCs w:val="24"/>
        </w:rPr>
        <w:lastRenderedPageBreak/>
        <w:t>участию в конкурсе. О дне проведения такого заседания секретарь комиссии уведомляет каждого члена комиссии.</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Председатель конкурсной комиссии открывает заседание по проведению конкурса, доводит до членов конкурсной комиссии информацию обо всех лицах, подавших заявление на участие в конкурсе на замещение должности муниципальной службы, содержании представленных ими документов и результатов их проверки, после чего вносит предложение о допуске кандидатов к участию в конкурсе.</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Каждый член конкурсной комиссии имеет право лично ознакомиться с документами, представленными каждым кандидатом.</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 xml:space="preserve">Обсуждение документов кандидатов происходит без участия и без присутствия кандидатов. </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В случае возникновения необходимости дачи пояснений по представленным документ</w:t>
      </w:r>
      <w:r w:rsidR="00FE1633" w:rsidRPr="00A223E0">
        <w:rPr>
          <w:rFonts w:ascii="Arial" w:hAnsi="Arial" w:cs="Arial"/>
          <w:sz w:val="24"/>
          <w:szCs w:val="24"/>
        </w:rPr>
        <w:t>а</w:t>
      </w:r>
      <w:r w:rsidRPr="00A223E0">
        <w:rPr>
          <w:rFonts w:ascii="Arial" w:hAnsi="Arial" w:cs="Arial"/>
          <w:sz w:val="24"/>
          <w:szCs w:val="24"/>
        </w:rPr>
        <w:t xml:space="preserve">м по инициативе любого члена комиссии кандидат приглашается в заседание комиссии. Неявка кандидата, уведомленного о необходимости дачи пояснений,  не является препятствием для рассмотрения вопроса о его допуске к участию в конкурсе. </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 xml:space="preserve"> По результатам изучения представленных кандидатом документов, а также их проверки комиссией принимается решение о допуске к конкурсу либо отказе в допуске по каждому кандидату.</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 xml:space="preserve">Гражданин не допускается к участию в конкурсе решением руководителя органа местного самоуправления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w:t>
      </w:r>
      <w:r w:rsidR="00611A07" w:rsidRPr="00A223E0">
        <w:rPr>
          <w:rFonts w:ascii="Arial" w:hAnsi="Arial" w:cs="Arial"/>
          <w:sz w:val="24"/>
          <w:szCs w:val="24"/>
        </w:rPr>
        <w:t>Орловской</w:t>
      </w:r>
      <w:r w:rsidRPr="00A223E0">
        <w:rPr>
          <w:rFonts w:ascii="Arial" w:hAnsi="Arial" w:cs="Arial"/>
          <w:sz w:val="24"/>
          <w:szCs w:val="24"/>
        </w:rPr>
        <w:t xml:space="preserve"> области о муниципальной службе для поступления на муниципальную службу и ее прохождения.</w:t>
      </w:r>
    </w:p>
    <w:p w:rsidR="0058125D"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О принятом решении каждому кандидату направляется письменное уведомление.</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 xml:space="preserve"> В случае отказа в допуске к участию в конкурсе уведомление должно содержать основания принятия такого решения. </w:t>
      </w:r>
    </w:p>
    <w:p w:rsidR="00674477" w:rsidRPr="00A223E0" w:rsidRDefault="00674477"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Кандидат, не допущенный к участию в конкурсе, вправе обжаловать решение о недопущении его к участию в конкурсе в судебном порядке.</w:t>
      </w:r>
    </w:p>
    <w:p w:rsidR="00FF3011" w:rsidRPr="00A223E0" w:rsidRDefault="00743649" w:rsidP="00803AF2">
      <w:pPr>
        <w:pStyle w:val="ConsPlusNormal"/>
        <w:numPr>
          <w:ilvl w:val="0"/>
          <w:numId w:val="1"/>
        </w:numPr>
        <w:ind w:left="0" w:firstLine="567"/>
        <w:jc w:val="both"/>
        <w:rPr>
          <w:rFonts w:ascii="Arial" w:hAnsi="Arial" w:cs="Arial"/>
          <w:sz w:val="24"/>
          <w:szCs w:val="24"/>
        </w:rPr>
      </w:pPr>
      <w:r w:rsidRPr="00A223E0">
        <w:rPr>
          <w:rFonts w:ascii="Arial" w:hAnsi="Arial" w:cs="Arial"/>
          <w:sz w:val="24"/>
          <w:szCs w:val="24"/>
        </w:rPr>
        <w:t xml:space="preserve">В случае, если до участия в конкурсе не допускается ни один из кандидатов, </w:t>
      </w:r>
      <w:r w:rsidR="00FF3011" w:rsidRPr="00A223E0">
        <w:rPr>
          <w:rFonts w:ascii="Arial" w:hAnsi="Arial" w:cs="Arial"/>
          <w:sz w:val="24"/>
          <w:szCs w:val="24"/>
        </w:rPr>
        <w:t>конкурсная комиссия уведомляет об этом руководителя органа местного самоуправления, который принимает решение о проведении повторного конкурса.</w:t>
      </w:r>
    </w:p>
    <w:p w:rsidR="00FE1633" w:rsidRPr="00A223E0" w:rsidRDefault="00FE1633" w:rsidP="00803AF2">
      <w:pPr>
        <w:pStyle w:val="ConsPlusNormal"/>
        <w:ind w:left="1467"/>
        <w:jc w:val="both"/>
        <w:rPr>
          <w:rFonts w:ascii="Arial" w:hAnsi="Arial" w:cs="Arial"/>
          <w:sz w:val="24"/>
          <w:szCs w:val="24"/>
        </w:rPr>
      </w:pPr>
    </w:p>
    <w:p w:rsidR="00674477" w:rsidRPr="00A223E0" w:rsidRDefault="0058125D" w:rsidP="00FE1633">
      <w:pPr>
        <w:pStyle w:val="ConsPlusNormal"/>
        <w:ind w:left="567"/>
        <w:jc w:val="both"/>
        <w:rPr>
          <w:rFonts w:ascii="Arial" w:hAnsi="Arial" w:cs="Arial"/>
          <w:sz w:val="24"/>
          <w:szCs w:val="24"/>
        </w:rPr>
      </w:pPr>
      <w:r w:rsidRPr="00A223E0">
        <w:rPr>
          <w:rFonts w:ascii="Arial" w:hAnsi="Arial" w:cs="Arial"/>
          <w:sz w:val="24"/>
          <w:szCs w:val="24"/>
        </w:rPr>
        <w:t xml:space="preserve">Статья 4. </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Конкурс на замещение вакантной должности муниципальной службы проводится в день и время, указанные в сообщение о проведении конкурса, публикуемом в порядке, установленном ст.2 настоящего Положения.</w:t>
      </w:r>
    </w:p>
    <w:p w:rsidR="00743649" w:rsidRPr="00A223E0" w:rsidRDefault="00743649"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Каждый кандидат, допущенный до участия в конкурсе, в письменном виде уведомляется о дате и времени его проведения.</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 Для проведения конкурса секретарь конкурсной комиссии по каждому кандидату оформляет оценочный </w:t>
      </w:r>
      <w:hyperlink r:id="rId14" w:history="1">
        <w:r w:rsidRPr="00A223E0">
          <w:rPr>
            <w:rFonts w:ascii="Arial" w:hAnsi="Arial" w:cs="Arial"/>
            <w:sz w:val="24"/>
            <w:szCs w:val="24"/>
          </w:rPr>
          <w:t>лист</w:t>
        </w:r>
      </w:hyperlink>
      <w:r w:rsidRPr="00A223E0">
        <w:rPr>
          <w:rFonts w:ascii="Arial" w:hAnsi="Arial" w:cs="Arial"/>
          <w:sz w:val="24"/>
          <w:szCs w:val="24"/>
        </w:rPr>
        <w:t xml:space="preserve"> (приложение 1 к Положению). К оценочному листу кандидата прилагаются копии документов, представленные кандидатом. Документы подготавливаются по количеству членов конкурсной комиссии.</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В день проведения конкурса секретарь конкурсной комиссии обеспечивает всех членов конкурсной комиссии документами, установленными </w:t>
      </w:r>
      <w:hyperlink w:anchor="Par0" w:history="1">
        <w:r w:rsidRPr="00A223E0">
          <w:rPr>
            <w:rFonts w:ascii="Arial" w:hAnsi="Arial" w:cs="Arial"/>
            <w:sz w:val="24"/>
            <w:szCs w:val="24"/>
          </w:rPr>
          <w:t>частью 2</w:t>
        </w:r>
      </w:hyperlink>
      <w:r w:rsidRPr="00A223E0">
        <w:rPr>
          <w:rFonts w:ascii="Arial" w:hAnsi="Arial" w:cs="Arial"/>
          <w:sz w:val="24"/>
          <w:szCs w:val="24"/>
        </w:rPr>
        <w:t xml:space="preserve"> настоящей статьи, на бумажном носителе.</w:t>
      </w:r>
    </w:p>
    <w:p w:rsidR="0058125D" w:rsidRPr="00A223E0" w:rsidRDefault="0058125D" w:rsidP="00803AF2">
      <w:pPr>
        <w:pStyle w:val="ConsPlusNormal"/>
        <w:numPr>
          <w:ilvl w:val="0"/>
          <w:numId w:val="3"/>
        </w:numPr>
        <w:ind w:left="0" w:firstLine="567"/>
        <w:jc w:val="both"/>
        <w:rPr>
          <w:rFonts w:ascii="Arial" w:hAnsi="Arial" w:cs="Arial"/>
          <w:color w:val="FF0000"/>
          <w:sz w:val="24"/>
          <w:szCs w:val="24"/>
        </w:rPr>
      </w:pPr>
      <w:r w:rsidRPr="00A223E0">
        <w:rPr>
          <w:rFonts w:ascii="Arial" w:hAnsi="Arial" w:cs="Arial"/>
          <w:sz w:val="24"/>
          <w:szCs w:val="24"/>
        </w:rPr>
        <w:t xml:space="preserve">Председатель конкурсной комиссии открывает заседание по проведению конкурса, доводит до членов конкурсной комиссии информацию обо </w:t>
      </w:r>
      <w:r w:rsidRPr="00A223E0">
        <w:rPr>
          <w:rFonts w:ascii="Arial" w:hAnsi="Arial" w:cs="Arial"/>
          <w:sz w:val="24"/>
          <w:szCs w:val="24"/>
        </w:rPr>
        <w:lastRenderedPageBreak/>
        <w:t>всех кандидатах, допущенных к участию в конкурсе и явившихся в место и время проведения конкурса.</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Конкурс проводится в форме тестирования по перечню вопросов, отражающих теоретические знания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w:t>
      </w:r>
      <w:r w:rsidR="00504EF4" w:rsidRPr="00A223E0">
        <w:rPr>
          <w:rFonts w:ascii="Arial" w:hAnsi="Arial" w:cs="Arial"/>
          <w:sz w:val="24"/>
          <w:szCs w:val="24"/>
        </w:rPr>
        <w:t>Орловской</w:t>
      </w:r>
      <w:r w:rsidRPr="00A223E0">
        <w:rPr>
          <w:rFonts w:ascii="Arial" w:hAnsi="Arial" w:cs="Arial"/>
          <w:sz w:val="24"/>
          <w:szCs w:val="24"/>
        </w:rPr>
        <w:t xml:space="preserve"> области в сфере осуществления местного самоуправления.</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Перечень вопросов для тестирования разрабатывается конкурсной комиссией и утверждается ее решением.</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Количество вопросов, включенных в указанный перечень, должно быть не менее 30.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Для проведения тестирования конкурсная комиссия готовит тесты в количестве, превышающем количество кандидатов, участвующих в конкурсе, на 1 тест.</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Каждый тест включает в себя 10 вопросов из перечня вопросов для теста.</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Кандидаты лично отвечают на вопросы теста в присутствии членов конкурсной комиссии. Всем кандидатам предоставляется равное количество времени для ответа на вопросы теста (не более 20 минут).</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 xml:space="preserve">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кандидатов за пределы аудитории, в которой проходит тестирование. </w:t>
      </w:r>
    </w:p>
    <w:p w:rsidR="0058125D" w:rsidRPr="00A223E0" w:rsidRDefault="0058125D"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Результаты тестирования определяются по количеству правильных ответов.</w:t>
      </w:r>
    </w:p>
    <w:p w:rsidR="0058125D" w:rsidRPr="00A223E0" w:rsidRDefault="0058125D" w:rsidP="00803AF2">
      <w:pPr>
        <w:pStyle w:val="ConsPlusNormal"/>
        <w:ind w:firstLine="567"/>
        <w:jc w:val="both"/>
        <w:rPr>
          <w:rFonts w:ascii="Arial" w:hAnsi="Arial" w:cs="Arial"/>
          <w:sz w:val="24"/>
          <w:szCs w:val="24"/>
        </w:rPr>
      </w:pPr>
      <w:r w:rsidRPr="00A223E0">
        <w:rPr>
          <w:rFonts w:ascii="Arial" w:hAnsi="Arial" w:cs="Arial"/>
          <w:sz w:val="24"/>
          <w:szCs w:val="24"/>
        </w:rPr>
        <w:t>При этом применяется следующая балльная система: ответившие правильно на 10 вопросов оцениваются в 3 балла, ответившие правильно на 7-9 вопросов оцениваются в 2 балла, ответившие правильно на 4-6 оцениваются в 1 балл, ответившие правильно на пять и менее вопросов оцениваются в 0 баллов.</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 xml:space="preserve">По завершении </w:t>
      </w:r>
      <w:r w:rsidR="00193D43" w:rsidRPr="00A223E0">
        <w:rPr>
          <w:rFonts w:ascii="Arial" w:hAnsi="Arial" w:cs="Arial"/>
          <w:sz w:val="24"/>
          <w:szCs w:val="24"/>
        </w:rPr>
        <w:t xml:space="preserve">тестирования </w:t>
      </w:r>
      <w:r w:rsidRPr="00A223E0">
        <w:rPr>
          <w:rFonts w:ascii="Arial" w:hAnsi="Arial" w:cs="Arial"/>
          <w:sz w:val="24"/>
          <w:szCs w:val="24"/>
        </w:rPr>
        <w:t xml:space="preserve">председатель конкурсной комиссии предоставляет членам конкурсной комиссии время (не более 10 минут) для выставления баллов. Каждый член конкурсной комиссии выставляет в </w:t>
      </w:r>
      <w:r w:rsidRPr="00A223E0">
        <w:rPr>
          <w:rFonts w:ascii="Arial" w:hAnsi="Arial" w:cs="Arial"/>
          <w:color w:val="000000"/>
          <w:sz w:val="24"/>
          <w:szCs w:val="24"/>
        </w:rPr>
        <w:t xml:space="preserve">оценочном </w:t>
      </w:r>
      <w:hyperlink r:id="rId15" w:history="1">
        <w:r w:rsidRPr="00A223E0">
          <w:rPr>
            <w:rFonts w:ascii="Arial" w:hAnsi="Arial" w:cs="Arial"/>
            <w:color w:val="000000"/>
            <w:sz w:val="24"/>
            <w:szCs w:val="24"/>
          </w:rPr>
          <w:t>листе</w:t>
        </w:r>
      </w:hyperlink>
      <w:r w:rsidRPr="00A223E0">
        <w:rPr>
          <w:rFonts w:ascii="Arial" w:hAnsi="Arial" w:cs="Arial"/>
          <w:color w:val="000000"/>
          <w:sz w:val="24"/>
          <w:szCs w:val="24"/>
        </w:rPr>
        <w:t xml:space="preserve"> кандидата</w:t>
      </w:r>
      <w:r w:rsidRPr="00A223E0">
        <w:rPr>
          <w:rFonts w:ascii="Arial" w:hAnsi="Arial" w:cs="Arial"/>
          <w:sz w:val="24"/>
          <w:szCs w:val="24"/>
        </w:rPr>
        <w:t xml:space="preserve"> (приложение 1 к настоящему Положению) </w:t>
      </w:r>
      <w:r w:rsidR="007A28CB" w:rsidRPr="00A223E0">
        <w:rPr>
          <w:rFonts w:ascii="Arial" w:hAnsi="Arial" w:cs="Arial"/>
          <w:sz w:val="24"/>
          <w:szCs w:val="24"/>
        </w:rPr>
        <w:t xml:space="preserve"> баллы за ответы на вопросы, а также баллы</w:t>
      </w:r>
      <w:r w:rsidRPr="00A223E0">
        <w:rPr>
          <w:rFonts w:ascii="Arial" w:hAnsi="Arial" w:cs="Arial"/>
          <w:sz w:val="24"/>
          <w:szCs w:val="24"/>
        </w:rPr>
        <w:t xml:space="preserve"> за каждый из следующих критериев:</w:t>
      </w:r>
    </w:p>
    <w:p w:rsidR="00674477" w:rsidRPr="00A223E0" w:rsidRDefault="006B381C" w:rsidP="00803AF2">
      <w:pPr>
        <w:pStyle w:val="ConsPlusNormal"/>
        <w:ind w:firstLine="567"/>
        <w:jc w:val="both"/>
        <w:rPr>
          <w:rFonts w:ascii="Arial" w:hAnsi="Arial" w:cs="Arial"/>
          <w:sz w:val="24"/>
          <w:szCs w:val="24"/>
        </w:rPr>
      </w:pPr>
      <w:r w:rsidRPr="00A223E0">
        <w:rPr>
          <w:rFonts w:ascii="Arial" w:hAnsi="Arial" w:cs="Arial"/>
          <w:sz w:val="24"/>
          <w:szCs w:val="24"/>
        </w:rPr>
        <w:t xml:space="preserve">соответствие профессионального образования  основным направлениям деятельности органа местного самоуправления </w:t>
      </w:r>
      <w:r w:rsidR="003B66EC" w:rsidRPr="00A223E0">
        <w:rPr>
          <w:rFonts w:ascii="Arial" w:hAnsi="Arial" w:cs="Arial"/>
          <w:sz w:val="24"/>
          <w:szCs w:val="24"/>
        </w:rPr>
        <w:t>(наличие – 1 балл, отсутствие – 0 баллов)</w:t>
      </w:r>
      <w:r w:rsidR="00674477" w:rsidRPr="00A223E0">
        <w:rPr>
          <w:rFonts w:ascii="Arial" w:hAnsi="Arial" w:cs="Arial"/>
          <w:sz w:val="24"/>
          <w:szCs w:val="24"/>
        </w:rPr>
        <w:t>;</w:t>
      </w:r>
    </w:p>
    <w:p w:rsidR="007A28CB"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опыт работы на должностях государственной, военной, муниципальной и иной службы, работы в выборных органах</w:t>
      </w:r>
      <w:r w:rsidR="007A28CB" w:rsidRPr="00A223E0">
        <w:rPr>
          <w:rFonts w:ascii="Arial" w:hAnsi="Arial" w:cs="Arial"/>
          <w:sz w:val="24"/>
          <w:szCs w:val="24"/>
        </w:rPr>
        <w:t>,</w:t>
      </w:r>
      <w:r w:rsidR="006B381C" w:rsidRPr="00A223E0">
        <w:rPr>
          <w:rFonts w:ascii="Arial" w:hAnsi="Arial" w:cs="Arial"/>
          <w:sz w:val="24"/>
          <w:szCs w:val="24"/>
        </w:rPr>
        <w:t xml:space="preserve"> иных организациях</w:t>
      </w:r>
      <w:r w:rsidR="007A28CB" w:rsidRPr="00A223E0">
        <w:rPr>
          <w:rFonts w:ascii="Arial" w:hAnsi="Arial" w:cs="Arial"/>
          <w:sz w:val="24"/>
          <w:szCs w:val="24"/>
        </w:rPr>
        <w:t xml:space="preserve"> служебные обязанности по которым аналогичны, либо тесно связаны с видами служебных обязанностей по вакантной должности муниципальной служб</w:t>
      </w:r>
      <w:r w:rsidR="003B66EC" w:rsidRPr="00A223E0">
        <w:rPr>
          <w:rFonts w:ascii="Arial" w:hAnsi="Arial" w:cs="Arial"/>
          <w:sz w:val="24"/>
          <w:szCs w:val="24"/>
        </w:rPr>
        <w:t>ы (наличие – 1 балл, отсутствие – 0 баллов)</w:t>
      </w:r>
      <w:r w:rsidR="007A28CB" w:rsidRPr="00A223E0">
        <w:rPr>
          <w:rFonts w:ascii="Arial" w:hAnsi="Arial" w:cs="Arial"/>
          <w:sz w:val="24"/>
          <w:szCs w:val="24"/>
        </w:rPr>
        <w:t>;</w:t>
      </w:r>
    </w:p>
    <w:p w:rsidR="00674477" w:rsidRPr="00A223E0" w:rsidRDefault="00674477" w:rsidP="00803AF2">
      <w:pPr>
        <w:pStyle w:val="ConsPlusNormal"/>
        <w:ind w:firstLine="567"/>
        <w:jc w:val="both"/>
        <w:rPr>
          <w:rFonts w:ascii="Arial" w:hAnsi="Arial" w:cs="Arial"/>
          <w:sz w:val="24"/>
          <w:szCs w:val="24"/>
        </w:rPr>
      </w:pPr>
      <w:r w:rsidRPr="00A223E0">
        <w:rPr>
          <w:rFonts w:ascii="Arial" w:hAnsi="Arial" w:cs="Arial"/>
          <w:sz w:val="24"/>
          <w:szCs w:val="24"/>
        </w:rPr>
        <w:t>опыт работы на руководящих должностях</w:t>
      </w:r>
      <w:r w:rsidR="007A28CB" w:rsidRPr="00A223E0">
        <w:rPr>
          <w:rFonts w:ascii="Arial" w:hAnsi="Arial" w:cs="Arial"/>
          <w:sz w:val="24"/>
          <w:szCs w:val="24"/>
        </w:rPr>
        <w:t xml:space="preserve"> в случаях проведения конкурса на занятие должности заместителя главы сельсовета, главного бухгалтера сельсовета</w:t>
      </w:r>
      <w:r w:rsidR="003B66EC" w:rsidRPr="00A223E0">
        <w:rPr>
          <w:rFonts w:ascii="Arial" w:hAnsi="Arial" w:cs="Arial"/>
          <w:sz w:val="24"/>
          <w:szCs w:val="24"/>
        </w:rPr>
        <w:t xml:space="preserve"> (наличие – 1 балл, отсутствие – 0 баллов)</w:t>
      </w:r>
      <w:r w:rsidRPr="00A223E0">
        <w:rPr>
          <w:rFonts w:ascii="Arial" w:hAnsi="Arial" w:cs="Arial"/>
          <w:sz w:val="24"/>
          <w:szCs w:val="24"/>
        </w:rPr>
        <w:t>.</w:t>
      </w:r>
    </w:p>
    <w:p w:rsidR="00674477" w:rsidRPr="00A223E0" w:rsidRDefault="00674477"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После </w:t>
      </w:r>
      <w:r w:rsidR="007A28CB" w:rsidRPr="00A223E0">
        <w:rPr>
          <w:rFonts w:ascii="Arial" w:hAnsi="Arial" w:cs="Arial"/>
          <w:sz w:val="24"/>
          <w:szCs w:val="24"/>
        </w:rPr>
        <w:t xml:space="preserve">окончания конкурса баллы каждого кандидата, указанные в оценочном листе каждым членом комиссии, присутствующим на заседании, суммируются. Победителем признается кандидат, набравший большее количество балов. </w:t>
      </w:r>
    </w:p>
    <w:p w:rsidR="007A28CB" w:rsidRPr="00A223E0" w:rsidRDefault="007A28CB" w:rsidP="00803AF2">
      <w:pPr>
        <w:pStyle w:val="ConsPlusNormal"/>
        <w:ind w:firstLine="567"/>
        <w:jc w:val="both"/>
        <w:rPr>
          <w:rFonts w:ascii="Arial" w:hAnsi="Arial" w:cs="Arial"/>
          <w:sz w:val="24"/>
          <w:szCs w:val="24"/>
        </w:rPr>
      </w:pPr>
      <w:r w:rsidRPr="00A223E0">
        <w:rPr>
          <w:rFonts w:ascii="Arial" w:hAnsi="Arial" w:cs="Arial"/>
          <w:sz w:val="24"/>
          <w:szCs w:val="24"/>
        </w:rPr>
        <w:t>В случае, если два и более кандидата набрали равное количество баллов, решение о признании одного из них победителем конкурса принимается комиссией путем открытого голосования.</w:t>
      </w:r>
    </w:p>
    <w:p w:rsidR="00743649" w:rsidRPr="00A223E0" w:rsidRDefault="00743649" w:rsidP="00803AF2">
      <w:pPr>
        <w:pStyle w:val="ConsPlusNormal"/>
        <w:ind w:firstLine="567"/>
        <w:jc w:val="both"/>
        <w:rPr>
          <w:rFonts w:ascii="Arial" w:hAnsi="Arial" w:cs="Arial"/>
          <w:sz w:val="24"/>
          <w:szCs w:val="24"/>
        </w:rPr>
      </w:pPr>
      <w:r w:rsidRPr="00A223E0">
        <w:rPr>
          <w:rFonts w:ascii="Arial" w:hAnsi="Arial" w:cs="Arial"/>
          <w:sz w:val="24"/>
          <w:szCs w:val="24"/>
        </w:rPr>
        <w:lastRenderedPageBreak/>
        <w:t>В случае, если для проведения конкурса явился один кандидат, он признается победителем в случае, если по итогам тестирования набрал трех баллов.</w:t>
      </w:r>
    </w:p>
    <w:p w:rsidR="00743649" w:rsidRPr="00A223E0" w:rsidRDefault="00743649" w:rsidP="00803AF2">
      <w:pPr>
        <w:pStyle w:val="ConsPlusNormal"/>
        <w:ind w:firstLine="567"/>
        <w:jc w:val="both"/>
        <w:rPr>
          <w:rFonts w:ascii="Arial" w:hAnsi="Arial" w:cs="Arial"/>
          <w:sz w:val="24"/>
          <w:szCs w:val="24"/>
        </w:rPr>
      </w:pPr>
      <w:r w:rsidRPr="00A223E0">
        <w:rPr>
          <w:rFonts w:ascii="Arial" w:hAnsi="Arial" w:cs="Arial"/>
          <w:sz w:val="24"/>
          <w:szCs w:val="24"/>
        </w:rPr>
        <w:t>В противном случае конкурс признается несостоявшимся, о чем руководитель органа местного самоуправления уведомляется в трехдневный срок со дня принятия решения о признании конкурса несостоявшимся.</w:t>
      </w:r>
    </w:p>
    <w:p w:rsidR="007A28CB" w:rsidRPr="00A223E0" w:rsidRDefault="00743649" w:rsidP="00803AF2">
      <w:pPr>
        <w:pStyle w:val="ConsPlusNormal"/>
        <w:numPr>
          <w:ilvl w:val="0"/>
          <w:numId w:val="3"/>
        </w:numPr>
        <w:ind w:left="0" w:firstLine="567"/>
        <w:jc w:val="both"/>
        <w:rPr>
          <w:rFonts w:ascii="Arial" w:hAnsi="Arial" w:cs="Arial"/>
          <w:sz w:val="24"/>
          <w:szCs w:val="24"/>
        </w:rPr>
      </w:pPr>
      <w:r w:rsidRPr="00A223E0">
        <w:rPr>
          <w:rFonts w:ascii="Arial" w:hAnsi="Arial" w:cs="Arial"/>
          <w:sz w:val="24"/>
          <w:szCs w:val="24"/>
        </w:rPr>
        <w:t xml:space="preserve"> </w:t>
      </w:r>
      <w:r w:rsidR="007A28CB" w:rsidRPr="00A223E0">
        <w:rPr>
          <w:rFonts w:ascii="Arial" w:hAnsi="Arial" w:cs="Arial"/>
          <w:sz w:val="24"/>
          <w:szCs w:val="24"/>
        </w:rPr>
        <w:t>Результаты голосования конкурсной комиссии оформляются решением, которое подписывается всеми членами комиссии, принявшими участие в заседании.</w:t>
      </w:r>
    </w:p>
    <w:p w:rsidR="007A28CB" w:rsidRPr="00A223E0" w:rsidRDefault="007A28CB" w:rsidP="00803AF2">
      <w:pPr>
        <w:pStyle w:val="ConsPlusNormal"/>
        <w:ind w:firstLine="567"/>
        <w:jc w:val="both"/>
        <w:rPr>
          <w:rFonts w:ascii="Arial" w:hAnsi="Arial" w:cs="Arial"/>
          <w:sz w:val="24"/>
          <w:szCs w:val="24"/>
        </w:rPr>
      </w:pPr>
      <w:r w:rsidRPr="00A223E0">
        <w:rPr>
          <w:rFonts w:ascii="Arial" w:hAnsi="Arial" w:cs="Arial"/>
          <w:sz w:val="24"/>
          <w:szCs w:val="24"/>
        </w:rPr>
        <w:t xml:space="preserve">После принятия решения конкурсной комиссией о победителе конкурс считается завершенным. </w:t>
      </w:r>
    </w:p>
    <w:p w:rsidR="00102F16" w:rsidRPr="00A223E0" w:rsidRDefault="00102F16" w:rsidP="00803AF2">
      <w:pPr>
        <w:pStyle w:val="ConsPlusNormal"/>
        <w:ind w:firstLine="540"/>
        <w:jc w:val="both"/>
        <w:rPr>
          <w:rFonts w:ascii="Arial" w:hAnsi="Arial" w:cs="Arial"/>
          <w:sz w:val="24"/>
          <w:szCs w:val="24"/>
        </w:rPr>
      </w:pPr>
      <w:r w:rsidRPr="00A223E0">
        <w:rPr>
          <w:rFonts w:ascii="Arial" w:hAnsi="Arial" w:cs="Arial"/>
          <w:sz w:val="24"/>
          <w:szCs w:val="24"/>
        </w:rPr>
        <w:t>Решение конкурсной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w:t>
      </w:r>
    </w:p>
    <w:p w:rsidR="00102F16" w:rsidRPr="00A223E0" w:rsidRDefault="00102F16" w:rsidP="00803AF2">
      <w:pPr>
        <w:pStyle w:val="a3"/>
        <w:autoSpaceDE w:val="0"/>
        <w:autoSpaceDN w:val="0"/>
        <w:adjustRightInd w:val="0"/>
        <w:ind w:left="540" w:firstLine="0"/>
        <w:rPr>
          <w:rFonts w:ascii="Arial" w:hAnsi="Arial" w:cs="Arial"/>
          <w:spacing w:val="0"/>
          <w:sz w:val="24"/>
          <w:szCs w:val="24"/>
        </w:rPr>
      </w:pPr>
    </w:p>
    <w:p w:rsidR="00102F16" w:rsidRPr="00A223E0" w:rsidRDefault="00991C33" w:rsidP="00803AF2">
      <w:pPr>
        <w:pStyle w:val="a3"/>
        <w:autoSpaceDE w:val="0"/>
        <w:autoSpaceDN w:val="0"/>
        <w:adjustRightInd w:val="0"/>
        <w:ind w:left="540" w:firstLine="0"/>
        <w:rPr>
          <w:rFonts w:ascii="Arial" w:hAnsi="Arial" w:cs="Arial"/>
          <w:spacing w:val="0"/>
          <w:sz w:val="24"/>
          <w:szCs w:val="24"/>
        </w:rPr>
      </w:pPr>
      <w:r w:rsidRPr="00A223E0">
        <w:rPr>
          <w:rFonts w:ascii="Arial" w:hAnsi="Arial" w:cs="Arial"/>
          <w:spacing w:val="0"/>
          <w:sz w:val="24"/>
          <w:szCs w:val="24"/>
        </w:rPr>
        <w:t>Статья 5.</w:t>
      </w:r>
    </w:p>
    <w:p w:rsidR="00102F16" w:rsidRPr="00A223E0" w:rsidRDefault="00102F16" w:rsidP="00FE1633">
      <w:pPr>
        <w:pStyle w:val="a3"/>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органа местного самоуправления в информационно-телекоммуникационной сети общего пользования.</w:t>
      </w:r>
    </w:p>
    <w:p w:rsidR="00102F16" w:rsidRPr="00A223E0" w:rsidRDefault="00102F16" w:rsidP="00FE1633">
      <w:pPr>
        <w:pStyle w:val="a3"/>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 xml:space="preserve"> По желанию лиц, участвовавших в конкурсе, им выдается выписка из протокола (заверенная копия) заседания конкурсной комиссии.</w:t>
      </w:r>
    </w:p>
    <w:p w:rsidR="00102F16" w:rsidRPr="00A223E0" w:rsidRDefault="00102F16" w:rsidP="00FE1633">
      <w:pPr>
        <w:pStyle w:val="a3"/>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Документы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после завершения конкурса. До истечения этого срока документы хранятся в соответствующем  органе местного самоуправления с соблюдением требований законодательства о защите персональных данных, после чего подлежат уничтожению.</w:t>
      </w:r>
    </w:p>
    <w:p w:rsidR="00102F16" w:rsidRPr="00A223E0" w:rsidRDefault="00102F16" w:rsidP="00FE1633">
      <w:pPr>
        <w:pStyle w:val="a3"/>
        <w:widowControl w:val="0"/>
        <w:numPr>
          <w:ilvl w:val="0"/>
          <w:numId w:val="4"/>
        </w:numPr>
        <w:autoSpaceDE w:val="0"/>
        <w:autoSpaceDN w:val="0"/>
        <w:adjustRightInd w:val="0"/>
        <w:ind w:left="0" w:firstLine="851"/>
        <w:rPr>
          <w:rFonts w:ascii="Arial" w:hAnsi="Arial" w:cs="Arial"/>
          <w:spacing w:val="0"/>
          <w:sz w:val="24"/>
          <w:szCs w:val="24"/>
        </w:rPr>
      </w:pPr>
      <w:r w:rsidRPr="00A223E0">
        <w:rPr>
          <w:rFonts w:ascii="Arial" w:hAnsi="Arial" w:cs="Arial"/>
          <w:spacing w:val="0"/>
          <w:sz w:val="24"/>
          <w:szCs w:val="24"/>
        </w:rPr>
        <w:t>Споры, связанные с проведением конкурса, рассматриваются в соответствии с законодательством Российской Федерации.</w:t>
      </w:r>
    </w:p>
    <w:p w:rsidR="003B66EC" w:rsidRPr="00A223E0" w:rsidRDefault="003B66EC" w:rsidP="003B66EC">
      <w:pPr>
        <w:widowControl w:val="0"/>
        <w:autoSpaceDE w:val="0"/>
        <w:autoSpaceDN w:val="0"/>
        <w:adjustRightInd w:val="0"/>
        <w:rPr>
          <w:rFonts w:ascii="Arial" w:hAnsi="Arial" w:cs="Arial"/>
          <w:spacing w:val="0"/>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6B381C" w:rsidRPr="00A223E0" w:rsidRDefault="006B381C" w:rsidP="003B66EC">
      <w:pPr>
        <w:autoSpaceDE w:val="0"/>
        <w:autoSpaceDN w:val="0"/>
        <w:adjustRightInd w:val="0"/>
        <w:ind w:firstLine="0"/>
        <w:jc w:val="right"/>
        <w:outlineLvl w:val="0"/>
        <w:rPr>
          <w:rFonts w:ascii="Arial" w:hAnsi="Arial" w:cs="Arial"/>
          <w:sz w:val="24"/>
          <w:szCs w:val="24"/>
        </w:rPr>
      </w:pPr>
    </w:p>
    <w:p w:rsidR="003B66EC" w:rsidRPr="00A223E0" w:rsidRDefault="003B66EC" w:rsidP="003B66EC">
      <w:pPr>
        <w:autoSpaceDE w:val="0"/>
        <w:autoSpaceDN w:val="0"/>
        <w:adjustRightInd w:val="0"/>
        <w:ind w:firstLine="0"/>
        <w:jc w:val="right"/>
        <w:outlineLvl w:val="0"/>
        <w:rPr>
          <w:rFonts w:ascii="Arial" w:hAnsi="Arial" w:cs="Arial"/>
          <w:sz w:val="24"/>
          <w:szCs w:val="24"/>
        </w:rPr>
      </w:pPr>
      <w:r w:rsidRPr="00A223E0">
        <w:rPr>
          <w:rFonts w:ascii="Arial" w:hAnsi="Arial" w:cs="Arial"/>
          <w:sz w:val="24"/>
          <w:szCs w:val="24"/>
        </w:rPr>
        <w:t>Приложение 1</w:t>
      </w:r>
    </w:p>
    <w:p w:rsidR="003B66EC" w:rsidRPr="00A223E0" w:rsidRDefault="003B66EC" w:rsidP="003B66EC">
      <w:pPr>
        <w:autoSpaceDE w:val="0"/>
        <w:autoSpaceDN w:val="0"/>
        <w:adjustRightInd w:val="0"/>
        <w:ind w:firstLine="0"/>
        <w:jc w:val="right"/>
        <w:rPr>
          <w:rFonts w:ascii="Arial" w:hAnsi="Arial" w:cs="Arial"/>
          <w:sz w:val="24"/>
          <w:szCs w:val="24"/>
        </w:rPr>
      </w:pPr>
      <w:r w:rsidRPr="00A223E0">
        <w:rPr>
          <w:rFonts w:ascii="Arial" w:hAnsi="Arial" w:cs="Arial"/>
          <w:sz w:val="24"/>
          <w:szCs w:val="24"/>
        </w:rPr>
        <w:t xml:space="preserve">к Положению </w:t>
      </w:r>
      <w:r w:rsidR="002B7E33" w:rsidRPr="00A223E0">
        <w:rPr>
          <w:rFonts w:ascii="Arial" w:hAnsi="Arial" w:cs="Arial"/>
          <w:sz w:val="24"/>
          <w:szCs w:val="24"/>
        </w:rPr>
        <w:t>«</w:t>
      </w:r>
      <w:r w:rsidRPr="00A223E0">
        <w:rPr>
          <w:rFonts w:ascii="Arial" w:hAnsi="Arial" w:cs="Arial"/>
          <w:sz w:val="24"/>
          <w:szCs w:val="24"/>
        </w:rPr>
        <w:t>О порядке проведения</w:t>
      </w:r>
    </w:p>
    <w:p w:rsidR="003B66EC" w:rsidRPr="00A223E0" w:rsidRDefault="003B66EC" w:rsidP="003B66EC">
      <w:pPr>
        <w:autoSpaceDE w:val="0"/>
        <w:autoSpaceDN w:val="0"/>
        <w:adjustRightInd w:val="0"/>
        <w:ind w:firstLine="0"/>
        <w:jc w:val="right"/>
        <w:rPr>
          <w:rFonts w:ascii="Arial" w:hAnsi="Arial" w:cs="Arial"/>
          <w:sz w:val="24"/>
          <w:szCs w:val="24"/>
        </w:rPr>
      </w:pPr>
      <w:r w:rsidRPr="00A223E0">
        <w:rPr>
          <w:rFonts w:ascii="Arial" w:hAnsi="Arial" w:cs="Arial"/>
          <w:sz w:val="24"/>
          <w:szCs w:val="24"/>
        </w:rPr>
        <w:t xml:space="preserve">конкурса на замещение вакантной должности муниципальной службы в  органах местного самоуправления </w:t>
      </w:r>
      <w:r w:rsidR="006F0628" w:rsidRPr="00A223E0">
        <w:rPr>
          <w:rFonts w:ascii="Arial" w:hAnsi="Arial" w:cs="Arial"/>
          <w:sz w:val="24"/>
          <w:szCs w:val="24"/>
        </w:rPr>
        <w:t>Жерновецкого</w:t>
      </w:r>
      <w:r w:rsidRPr="00A223E0">
        <w:rPr>
          <w:rFonts w:ascii="Arial" w:hAnsi="Arial" w:cs="Arial"/>
          <w:color w:val="auto"/>
          <w:sz w:val="24"/>
          <w:szCs w:val="24"/>
        </w:rPr>
        <w:t xml:space="preserve"> </w:t>
      </w:r>
      <w:r w:rsidRPr="00A223E0">
        <w:rPr>
          <w:rFonts w:ascii="Arial" w:hAnsi="Arial" w:cs="Arial"/>
          <w:sz w:val="24"/>
          <w:szCs w:val="24"/>
        </w:rPr>
        <w:t xml:space="preserve">сельсовета </w:t>
      </w:r>
      <w:r w:rsidR="00504EF4" w:rsidRPr="00A223E0">
        <w:rPr>
          <w:rFonts w:ascii="Arial" w:hAnsi="Arial" w:cs="Arial"/>
          <w:sz w:val="24"/>
          <w:szCs w:val="24"/>
        </w:rPr>
        <w:t>Троснянского</w:t>
      </w:r>
      <w:r w:rsidRPr="00A223E0">
        <w:rPr>
          <w:rFonts w:ascii="Arial" w:hAnsi="Arial" w:cs="Arial"/>
          <w:sz w:val="24"/>
          <w:szCs w:val="24"/>
        </w:rPr>
        <w:t xml:space="preserve"> района </w:t>
      </w:r>
      <w:r w:rsidR="00504EF4" w:rsidRPr="00A223E0">
        <w:rPr>
          <w:rFonts w:ascii="Arial" w:hAnsi="Arial" w:cs="Arial"/>
          <w:sz w:val="24"/>
          <w:szCs w:val="24"/>
        </w:rPr>
        <w:t>Орловской</w:t>
      </w:r>
      <w:r w:rsidRPr="00A223E0">
        <w:rPr>
          <w:rFonts w:ascii="Arial" w:hAnsi="Arial" w:cs="Arial"/>
          <w:sz w:val="24"/>
          <w:szCs w:val="24"/>
        </w:rPr>
        <w:t xml:space="preserve"> области</w:t>
      </w:r>
      <w:r w:rsidR="002B7E33" w:rsidRPr="00A223E0">
        <w:rPr>
          <w:rFonts w:ascii="Arial" w:hAnsi="Arial" w:cs="Arial"/>
          <w:sz w:val="24"/>
          <w:szCs w:val="24"/>
        </w:rPr>
        <w:t>»</w:t>
      </w:r>
    </w:p>
    <w:p w:rsidR="003B66EC" w:rsidRPr="00A223E0" w:rsidRDefault="003B66EC" w:rsidP="003B66EC">
      <w:pPr>
        <w:autoSpaceDE w:val="0"/>
        <w:autoSpaceDN w:val="0"/>
        <w:adjustRightInd w:val="0"/>
        <w:ind w:firstLine="0"/>
        <w:jc w:val="right"/>
        <w:rPr>
          <w:rFonts w:ascii="Arial" w:hAnsi="Arial" w:cs="Arial"/>
          <w:sz w:val="24"/>
          <w:szCs w:val="24"/>
        </w:rPr>
      </w:pPr>
    </w:p>
    <w:p w:rsidR="003B66EC" w:rsidRPr="00A223E0" w:rsidRDefault="003B66EC" w:rsidP="003B66EC">
      <w:pPr>
        <w:autoSpaceDE w:val="0"/>
        <w:autoSpaceDN w:val="0"/>
        <w:adjustRightInd w:val="0"/>
        <w:ind w:firstLine="0"/>
        <w:jc w:val="right"/>
        <w:rPr>
          <w:rFonts w:ascii="Arial" w:hAnsi="Arial" w:cs="Arial"/>
          <w:sz w:val="24"/>
          <w:szCs w:val="24"/>
        </w:rPr>
      </w:pPr>
    </w:p>
    <w:p w:rsidR="003B66EC" w:rsidRPr="00A223E0" w:rsidRDefault="006B381C" w:rsidP="006B381C">
      <w:pPr>
        <w:autoSpaceDE w:val="0"/>
        <w:autoSpaceDN w:val="0"/>
        <w:adjustRightInd w:val="0"/>
        <w:ind w:firstLine="0"/>
        <w:jc w:val="center"/>
        <w:rPr>
          <w:rFonts w:ascii="Arial" w:hAnsi="Arial" w:cs="Arial"/>
          <w:b/>
          <w:sz w:val="24"/>
          <w:szCs w:val="24"/>
        </w:rPr>
      </w:pPr>
      <w:r w:rsidRPr="00A223E0">
        <w:rPr>
          <w:rFonts w:ascii="Arial" w:hAnsi="Arial" w:cs="Arial"/>
          <w:b/>
          <w:sz w:val="24"/>
          <w:szCs w:val="24"/>
        </w:rPr>
        <w:t>ОЦЕНОЧНЫЙ ЛИСТ</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кандидата на должность _______________________________</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________________________________________________________________________</w:t>
      </w:r>
    </w:p>
    <w:p w:rsidR="003B66EC" w:rsidRPr="00A223E0" w:rsidRDefault="003B66EC" w:rsidP="003B66EC">
      <w:pPr>
        <w:autoSpaceDE w:val="0"/>
        <w:autoSpaceDN w:val="0"/>
        <w:adjustRightInd w:val="0"/>
        <w:ind w:firstLine="0"/>
        <w:rPr>
          <w:rFonts w:ascii="Arial" w:hAnsi="Arial" w:cs="Arial"/>
          <w:sz w:val="24"/>
          <w:szCs w:val="24"/>
        </w:rPr>
      </w:pP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(фамилия имя отчество кандидата)</w:t>
      </w:r>
    </w:p>
    <w:p w:rsidR="003B66EC" w:rsidRPr="00A223E0" w:rsidRDefault="003B66EC" w:rsidP="003B66EC">
      <w:pPr>
        <w:autoSpaceDE w:val="0"/>
        <w:autoSpaceDN w:val="0"/>
        <w:adjustRightInd w:val="0"/>
        <w:ind w:firstLine="0"/>
        <w:jc w:val="left"/>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521"/>
        <w:gridCol w:w="2835"/>
      </w:tblGrid>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center"/>
              <w:rPr>
                <w:rFonts w:ascii="Arial" w:hAnsi="Arial" w:cs="Arial"/>
                <w:sz w:val="24"/>
                <w:szCs w:val="24"/>
              </w:rPr>
            </w:pPr>
            <w:r w:rsidRPr="00A223E0">
              <w:rPr>
                <w:rFonts w:ascii="Arial" w:hAnsi="Arial" w:cs="Arial"/>
                <w:sz w:val="24"/>
                <w:szCs w:val="24"/>
              </w:rPr>
              <w:t>Наименование этапа конкурса</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center"/>
              <w:rPr>
                <w:rFonts w:ascii="Arial" w:hAnsi="Arial" w:cs="Arial"/>
                <w:sz w:val="24"/>
                <w:szCs w:val="24"/>
              </w:rPr>
            </w:pPr>
            <w:r w:rsidRPr="00A223E0">
              <w:rPr>
                <w:rFonts w:ascii="Arial" w:hAnsi="Arial" w:cs="Arial"/>
                <w:sz w:val="24"/>
                <w:szCs w:val="24"/>
              </w:rPr>
              <w:t xml:space="preserve">Количество баллов </w:t>
            </w:r>
            <w:hyperlink w:anchor="Par22" w:history="1">
              <w:r w:rsidRPr="00A223E0">
                <w:rPr>
                  <w:rFonts w:ascii="Arial" w:hAnsi="Arial" w:cs="Arial"/>
                  <w:color w:val="0000FF"/>
                  <w:sz w:val="24"/>
                  <w:szCs w:val="24"/>
                </w:rPr>
                <w:t>&lt;*&gt;</w:t>
              </w:r>
            </w:hyperlink>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r w:rsidRPr="00A223E0">
              <w:rPr>
                <w:rFonts w:ascii="Arial" w:hAnsi="Arial" w:cs="Arial"/>
                <w:sz w:val="24"/>
                <w:szCs w:val="24"/>
              </w:rPr>
              <w:t>Тестирование  (0 - 3 балла)</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C83175">
            <w:pPr>
              <w:pStyle w:val="ConsPlusNormal"/>
              <w:jc w:val="both"/>
              <w:rPr>
                <w:rFonts w:ascii="Arial" w:hAnsi="Arial" w:cs="Arial"/>
                <w:sz w:val="24"/>
                <w:szCs w:val="24"/>
              </w:rPr>
            </w:pPr>
            <w:r w:rsidRPr="00A223E0">
              <w:rPr>
                <w:rFonts w:ascii="Arial" w:hAnsi="Arial" w:cs="Arial"/>
                <w:sz w:val="24"/>
                <w:szCs w:val="24"/>
              </w:rPr>
              <w:t>Соответствие профессионального образования  основным направлениям деятельности органа местного самоуправления (0-1 балл)</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6B381C">
            <w:pPr>
              <w:pStyle w:val="ConsPlusNormal"/>
              <w:jc w:val="both"/>
              <w:rPr>
                <w:rFonts w:ascii="Arial" w:hAnsi="Arial" w:cs="Arial"/>
                <w:sz w:val="24"/>
                <w:szCs w:val="24"/>
              </w:rPr>
            </w:pPr>
            <w:r w:rsidRPr="00A223E0">
              <w:rPr>
                <w:rFonts w:ascii="Arial" w:hAnsi="Arial" w:cs="Arial"/>
                <w:sz w:val="24"/>
                <w:szCs w:val="24"/>
              </w:rPr>
              <w:t>Наличие опыта работы на должностях государственной, военной, муниципальной и иной службы, работы в выборных органах,</w:t>
            </w:r>
            <w:r w:rsidR="006B381C" w:rsidRPr="00A223E0">
              <w:rPr>
                <w:rFonts w:ascii="Arial" w:hAnsi="Arial" w:cs="Arial"/>
                <w:sz w:val="24"/>
                <w:szCs w:val="24"/>
              </w:rPr>
              <w:t xml:space="preserve"> иных  организациях</w:t>
            </w:r>
            <w:r w:rsidRPr="00A223E0">
              <w:rPr>
                <w:rFonts w:ascii="Arial" w:hAnsi="Arial" w:cs="Arial"/>
                <w:sz w:val="24"/>
                <w:szCs w:val="24"/>
              </w:rPr>
              <w:t xml:space="preserve"> служебные обязанности по которым аналогичны, либо тесно связаны с видами служебных обязанностей по вакантной должности муниципальной службы</w:t>
            </w:r>
            <w:r w:rsidR="006B381C" w:rsidRPr="00A223E0">
              <w:rPr>
                <w:rFonts w:ascii="Arial" w:hAnsi="Arial" w:cs="Arial"/>
                <w:sz w:val="24"/>
                <w:szCs w:val="24"/>
              </w:rPr>
              <w:t xml:space="preserve"> (0-1 балл)</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r w:rsidR="006B381C" w:rsidRPr="00A223E0" w:rsidTr="006B381C">
        <w:trPr>
          <w:trHeight w:val="1377"/>
        </w:trPr>
        <w:tc>
          <w:tcPr>
            <w:tcW w:w="6521" w:type="dxa"/>
            <w:tcBorders>
              <w:top w:val="single" w:sz="4" w:space="0" w:color="auto"/>
              <w:left w:val="single" w:sz="4" w:space="0" w:color="auto"/>
              <w:bottom w:val="single" w:sz="4" w:space="0" w:color="auto"/>
              <w:right w:val="single" w:sz="4" w:space="0" w:color="auto"/>
            </w:tcBorders>
          </w:tcPr>
          <w:p w:rsidR="006B381C" w:rsidRPr="00A223E0" w:rsidRDefault="006B381C" w:rsidP="006B381C">
            <w:pPr>
              <w:pStyle w:val="ConsPlusNormal"/>
              <w:jc w:val="both"/>
              <w:rPr>
                <w:rFonts w:ascii="Arial" w:hAnsi="Arial" w:cs="Arial"/>
                <w:sz w:val="24"/>
                <w:szCs w:val="24"/>
              </w:rPr>
            </w:pPr>
            <w:r w:rsidRPr="00A223E0">
              <w:rPr>
                <w:rFonts w:ascii="Arial" w:hAnsi="Arial" w:cs="Arial"/>
                <w:sz w:val="24"/>
                <w:szCs w:val="24"/>
              </w:rPr>
              <w:t>Наличие опыта работы на руководящих должностях (в случаях проведения конкурса на занятие должности заместителя главы сельсовета, главного бухгалтера сельсовета) (0-1 балл).</w:t>
            </w:r>
          </w:p>
        </w:tc>
        <w:tc>
          <w:tcPr>
            <w:tcW w:w="2835" w:type="dxa"/>
            <w:tcBorders>
              <w:top w:val="single" w:sz="4" w:space="0" w:color="auto"/>
              <w:left w:val="single" w:sz="4" w:space="0" w:color="auto"/>
              <w:bottom w:val="single" w:sz="4" w:space="0" w:color="auto"/>
              <w:right w:val="single" w:sz="4" w:space="0" w:color="auto"/>
            </w:tcBorders>
          </w:tcPr>
          <w:p w:rsidR="006B381C" w:rsidRPr="00A223E0" w:rsidRDefault="006B381C" w:rsidP="003B66EC">
            <w:pPr>
              <w:autoSpaceDE w:val="0"/>
              <w:autoSpaceDN w:val="0"/>
              <w:adjustRightInd w:val="0"/>
              <w:ind w:firstLine="0"/>
              <w:jc w:val="left"/>
              <w:rPr>
                <w:rFonts w:ascii="Arial" w:hAnsi="Arial" w:cs="Arial"/>
                <w:sz w:val="24"/>
                <w:szCs w:val="24"/>
              </w:rPr>
            </w:pPr>
          </w:p>
        </w:tc>
      </w:tr>
      <w:tr w:rsidR="003B66EC" w:rsidRPr="00A223E0" w:rsidTr="006B381C">
        <w:tc>
          <w:tcPr>
            <w:tcW w:w="6521"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r w:rsidRPr="00A223E0">
              <w:rPr>
                <w:rFonts w:ascii="Arial" w:hAnsi="Arial" w:cs="Arial"/>
                <w:sz w:val="24"/>
                <w:szCs w:val="24"/>
              </w:rPr>
              <w:t>Общее количество баллов</w:t>
            </w:r>
          </w:p>
        </w:tc>
        <w:tc>
          <w:tcPr>
            <w:tcW w:w="2835" w:type="dxa"/>
            <w:tcBorders>
              <w:top w:val="single" w:sz="4" w:space="0" w:color="auto"/>
              <w:left w:val="single" w:sz="4" w:space="0" w:color="auto"/>
              <w:bottom w:val="single" w:sz="4" w:space="0" w:color="auto"/>
              <w:right w:val="single" w:sz="4" w:space="0" w:color="auto"/>
            </w:tcBorders>
          </w:tcPr>
          <w:p w:rsidR="003B66EC" w:rsidRPr="00A223E0" w:rsidRDefault="003B66EC" w:rsidP="003B66EC">
            <w:pPr>
              <w:autoSpaceDE w:val="0"/>
              <w:autoSpaceDN w:val="0"/>
              <w:adjustRightInd w:val="0"/>
              <w:ind w:firstLine="0"/>
              <w:jc w:val="left"/>
              <w:rPr>
                <w:rFonts w:ascii="Arial" w:hAnsi="Arial" w:cs="Arial"/>
                <w:sz w:val="24"/>
                <w:szCs w:val="24"/>
              </w:rPr>
            </w:pPr>
          </w:p>
        </w:tc>
      </w:tr>
    </w:tbl>
    <w:p w:rsidR="003B66EC" w:rsidRPr="00A223E0" w:rsidRDefault="003B66EC" w:rsidP="003B66EC">
      <w:pPr>
        <w:autoSpaceDE w:val="0"/>
        <w:autoSpaceDN w:val="0"/>
        <w:adjustRightInd w:val="0"/>
        <w:ind w:firstLine="0"/>
        <w:jc w:val="left"/>
        <w:rPr>
          <w:rFonts w:ascii="Arial" w:hAnsi="Arial" w:cs="Arial"/>
          <w:sz w:val="24"/>
          <w:szCs w:val="24"/>
        </w:rPr>
      </w:pP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w:t>
      </w:r>
    </w:p>
    <w:p w:rsidR="003B66EC" w:rsidRPr="00A223E0" w:rsidRDefault="003B66EC" w:rsidP="003B66EC">
      <w:pPr>
        <w:autoSpaceDE w:val="0"/>
        <w:autoSpaceDN w:val="0"/>
        <w:adjustRightInd w:val="0"/>
        <w:ind w:firstLine="0"/>
        <w:rPr>
          <w:rFonts w:ascii="Arial" w:hAnsi="Arial" w:cs="Arial"/>
          <w:sz w:val="24"/>
          <w:szCs w:val="24"/>
        </w:rPr>
      </w:pPr>
      <w:bookmarkStart w:id="2" w:name="Par22"/>
      <w:bookmarkEnd w:id="2"/>
      <w:r w:rsidRPr="00A223E0">
        <w:rPr>
          <w:rFonts w:ascii="Arial" w:hAnsi="Arial" w:cs="Arial"/>
          <w:sz w:val="24"/>
          <w:szCs w:val="24"/>
        </w:rPr>
        <w:t xml:space="preserve">    &lt;*&gt; Количество  баллов  указывается   цифрой  с  расшифровкой прописью в</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скобках.</w:t>
      </w:r>
    </w:p>
    <w:p w:rsidR="003B66EC" w:rsidRPr="00A223E0" w:rsidRDefault="003B66EC" w:rsidP="003B66EC">
      <w:pPr>
        <w:autoSpaceDE w:val="0"/>
        <w:autoSpaceDN w:val="0"/>
        <w:adjustRightInd w:val="0"/>
        <w:ind w:firstLine="0"/>
        <w:rPr>
          <w:rFonts w:ascii="Arial" w:hAnsi="Arial" w:cs="Arial"/>
          <w:sz w:val="24"/>
          <w:szCs w:val="24"/>
        </w:rPr>
      </w:pP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_______________  ______________________</w:t>
      </w:r>
      <w:r w:rsidR="00FE1633" w:rsidRPr="00A223E0">
        <w:rPr>
          <w:rFonts w:ascii="Arial" w:hAnsi="Arial" w:cs="Arial"/>
          <w:sz w:val="24"/>
          <w:szCs w:val="24"/>
        </w:rPr>
        <w:t>__________  "__" ___________ 20__</w:t>
      </w:r>
      <w:r w:rsidRPr="00A223E0">
        <w:rPr>
          <w:rFonts w:ascii="Arial" w:hAnsi="Arial" w:cs="Arial"/>
          <w:sz w:val="24"/>
          <w:szCs w:val="24"/>
        </w:rPr>
        <w:t xml:space="preserve"> г.</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подпись члена        расшифровка подписи                 дата</w:t>
      </w:r>
    </w:p>
    <w:p w:rsidR="003B66EC" w:rsidRPr="00A223E0" w:rsidRDefault="003B66EC" w:rsidP="003B66EC">
      <w:pPr>
        <w:autoSpaceDE w:val="0"/>
        <w:autoSpaceDN w:val="0"/>
        <w:adjustRightInd w:val="0"/>
        <w:ind w:firstLine="0"/>
        <w:rPr>
          <w:rFonts w:ascii="Arial" w:hAnsi="Arial" w:cs="Arial"/>
          <w:sz w:val="24"/>
          <w:szCs w:val="24"/>
        </w:rPr>
      </w:pPr>
      <w:r w:rsidRPr="00A223E0">
        <w:rPr>
          <w:rFonts w:ascii="Arial" w:hAnsi="Arial" w:cs="Arial"/>
          <w:sz w:val="24"/>
          <w:szCs w:val="24"/>
        </w:rPr>
        <w:t xml:space="preserve"> конкурсной комиссии</w:t>
      </w:r>
    </w:p>
    <w:sectPr w:rsidR="003B66EC" w:rsidRPr="00A223E0" w:rsidSect="00803AF2">
      <w:headerReference w:type="default" r:id="rId16"/>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4D" w:rsidRDefault="00E92B4D" w:rsidP="00803AF2">
      <w:r>
        <w:separator/>
      </w:r>
    </w:p>
  </w:endnote>
  <w:endnote w:type="continuationSeparator" w:id="0">
    <w:p w:rsidR="00E92B4D" w:rsidRDefault="00E92B4D" w:rsidP="0080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4D" w:rsidRDefault="00E92B4D" w:rsidP="00803AF2">
      <w:r>
        <w:separator/>
      </w:r>
    </w:p>
  </w:footnote>
  <w:footnote w:type="continuationSeparator" w:id="0">
    <w:p w:rsidR="00E92B4D" w:rsidRDefault="00E92B4D" w:rsidP="0080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1" w:rsidRDefault="006F0501">
    <w:pPr>
      <w:pStyle w:val="a4"/>
      <w:jc w:val="center"/>
    </w:pPr>
    <w:fldSimple w:instr=" PAGE   \* MERGEFORMAT ">
      <w:r w:rsidR="00736D4B">
        <w:rPr>
          <w:noProof/>
        </w:rPr>
        <w:t>8</w:t>
      </w:r>
    </w:fldSimple>
  </w:p>
  <w:p w:rsidR="006F0501" w:rsidRDefault="006F05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0049"/>
    <w:multiLevelType w:val="hybridMultilevel"/>
    <w:tmpl w:val="06FA15CE"/>
    <w:lvl w:ilvl="0" w:tplc="ECDC4D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A42E2C"/>
    <w:multiLevelType w:val="hybridMultilevel"/>
    <w:tmpl w:val="6924E70C"/>
    <w:lvl w:ilvl="0" w:tplc="5136E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B84780"/>
    <w:multiLevelType w:val="hybridMultilevel"/>
    <w:tmpl w:val="06EAC03E"/>
    <w:lvl w:ilvl="0" w:tplc="8BE65E5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04B3AD6"/>
    <w:multiLevelType w:val="hybridMultilevel"/>
    <w:tmpl w:val="EA4E4C68"/>
    <w:lvl w:ilvl="0" w:tplc="3DCAF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289"/>
  <w:characterSpacingControl w:val="doNotCompress"/>
  <w:footnotePr>
    <w:footnote w:id="-1"/>
    <w:footnote w:id="0"/>
  </w:footnotePr>
  <w:endnotePr>
    <w:endnote w:id="-1"/>
    <w:endnote w:id="0"/>
  </w:endnotePr>
  <w:compat/>
  <w:rsids>
    <w:rsidRoot w:val="00541CC3"/>
    <w:rsid w:val="0001727E"/>
    <w:rsid w:val="00021AED"/>
    <w:rsid w:val="00053683"/>
    <w:rsid w:val="00062231"/>
    <w:rsid w:val="00073B2F"/>
    <w:rsid w:val="00074037"/>
    <w:rsid w:val="00085696"/>
    <w:rsid w:val="00085CFA"/>
    <w:rsid w:val="000C1758"/>
    <w:rsid w:val="00102F16"/>
    <w:rsid w:val="00193D43"/>
    <w:rsid w:val="001B0485"/>
    <w:rsid w:val="00245A7C"/>
    <w:rsid w:val="0029769C"/>
    <w:rsid w:val="002B7E33"/>
    <w:rsid w:val="00317A70"/>
    <w:rsid w:val="00343F1D"/>
    <w:rsid w:val="003464B2"/>
    <w:rsid w:val="003549A6"/>
    <w:rsid w:val="00355A83"/>
    <w:rsid w:val="00362DAF"/>
    <w:rsid w:val="00373360"/>
    <w:rsid w:val="003B66EC"/>
    <w:rsid w:val="003E01AE"/>
    <w:rsid w:val="004011AB"/>
    <w:rsid w:val="004458D9"/>
    <w:rsid w:val="004722D9"/>
    <w:rsid w:val="00472956"/>
    <w:rsid w:val="00494A8A"/>
    <w:rsid w:val="004C7F9E"/>
    <w:rsid w:val="004D5960"/>
    <w:rsid w:val="00504EF4"/>
    <w:rsid w:val="00512F8B"/>
    <w:rsid w:val="00541CC3"/>
    <w:rsid w:val="0058125D"/>
    <w:rsid w:val="005B3A93"/>
    <w:rsid w:val="0061116A"/>
    <w:rsid w:val="00611A07"/>
    <w:rsid w:val="0065165D"/>
    <w:rsid w:val="00674477"/>
    <w:rsid w:val="00697999"/>
    <w:rsid w:val="006A4226"/>
    <w:rsid w:val="006B381C"/>
    <w:rsid w:val="006D5529"/>
    <w:rsid w:val="006E65F6"/>
    <w:rsid w:val="006F0501"/>
    <w:rsid w:val="006F0628"/>
    <w:rsid w:val="00723BB6"/>
    <w:rsid w:val="00736D4B"/>
    <w:rsid w:val="00743649"/>
    <w:rsid w:val="0076511F"/>
    <w:rsid w:val="007A28CB"/>
    <w:rsid w:val="00803AF2"/>
    <w:rsid w:val="00854919"/>
    <w:rsid w:val="00854E34"/>
    <w:rsid w:val="00884892"/>
    <w:rsid w:val="00896DBE"/>
    <w:rsid w:val="008A5975"/>
    <w:rsid w:val="008C2BF4"/>
    <w:rsid w:val="008C6D59"/>
    <w:rsid w:val="008F4C8F"/>
    <w:rsid w:val="00903FAC"/>
    <w:rsid w:val="00991C33"/>
    <w:rsid w:val="009955DF"/>
    <w:rsid w:val="009E3D64"/>
    <w:rsid w:val="00A16860"/>
    <w:rsid w:val="00A223E0"/>
    <w:rsid w:val="00A46212"/>
    <w:rsid w:val="00A646EA"/>
    <w:rsid w:val="00A84E3B"/>
    <w:rsid w:val="00B02177"/>
    <w:rsid w:val="00B23D51"/>
    <w:rsid w:val="00B30412"/>
    <w:rsid w:val="00BE2220"/>
    <w:rsid w:val="00C052B0"/>
    <w:rsid w:val="00C055B1"/>
    <w:rsid w:val="00C40874"/>
    <w:rsid w:val="00C618CF"/>
    <w:rsid w:val="00C67990"/>
    <w:rsid w:val="00C77AAF"/>
    <w:rsid w:val="00C828F7"/>
    <w:rsid w:val="00C83175"/>
    <w:rsid w:val="00D26CE8"/>
    <w:rsid w:val="00D5100E"/>
    <w:rsid w:val="00D62B2F"/>
    <w:rsid w:val="00D72ACF"/>
    <w:rsid w:val="00D83423"/>
    <w:rsid w:val="00DC4488"/>
    <w:rsid w:val="00DE7DDC"/>
    <w:rsid w:val="00E03061"/>
    <w:rsid w:val="00E100E1"/>
    <w:rsid w:val="00E33E5B"/>
    <w:rsid w:val="00E57F72"/>
    <w:rsid w:val="00E82337"/>
    <w:rsid w:val="00E92B4D"/>
    <w:rsid w:val="00E95E98"/>
    <w:rsid w:val="00EF1524"/>
    <w:rsid w:val="00F90340"/>
    <w:rsid w:val="00FC0DAA"/>
    <w:rsid w:val="00FE1633"/>
    <w:rsid w:val="00FF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F6"/>
    <w:pPr>
      <w:ind w:firstLine="567"/>
      <w:jc w:val="both"/>
    </w:pPr>
    <w:rPr>
      <w:color w:val="000000"/>
      <w:spacing w:val="9"/>
      <w:sz w:val="28"/>
      <w:szCs w:val="28"/>
      <w:lang w:eastAsia="en-US"/>
    </w:rPr>
  </w:style>
  <w:style w:type="paragraph" w:styleId="1">
    <w:name w:val="heading 1"/>
    <w:basedOn w:val="a"/>
    <w:next w:val="a"/>
    <w:link w:val="10"/>
    <w:uiPriority w:val="9"/>
    <w:qFormat/>
    <w:rsid w:val="002B7E33"/>
    <w:pPr>
      <w:widowControl w:val="0"/>
      <w:autoSpaceDE w:val="0"/>
      <w:autoSpaceDN w:val="0"/>
      <w:adjustRightInd w:val="0"/>
      <w:spacing w:before="108" w:after="108"/>
      <w:ind w:firstLine="0"/>
      <w:jc w:val="center"/>
      <w:outlineLvl w:val="0"/>
    </w:pPr>
    <w:rPr>
      <w:rFonts w:ascii="Arial" w:eastAsia="Times New Roman" w:hAnsi="Arial"/>
      <w:b/>
      <w:bCs/>
      <w:color w:val="000080"/>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CC3"/>
    <w:pPr>
      <w:widowControl w:val="0"/>
      <w:autoSpaceDE w:val="0"/>
      <w:autoSpaceDN w:val="0"/>
    </w:pPr>
    <w:rPr>
      <w:rFonts w:eastAsia="Times New Roman"/>
      <w:sz w:val="28"/>
    </w:rPr>
  </w:style>
  <w:style w:type="paragraph" w:customStyle="1" w:styleId="ConsPlusNonformat">
    <w:name w:val="ConsPlusNonformat"/>
    <w:rsid w:val="00541CC3"/>
    <w:pPr>
      <w:widowControl w:val="0"/>
      <w:autoSpaceDE w:val="0"/>
      <w:autoSpaceDN w:val="0"/>
    </w:pPr>
    <w:rPr>
      <w:rFonts w:ascii="Courier New" w:eastAsia="Times New Roman" w:hAnsi="Courier New" w:cs="Courier New"/>
    </w:rPr>
  </w:style>
  <w:style w:type="paragraph" w:customStyle="1" w:styleId="ConsPlusTitle">
    <w:name w:val="ConsPlusTitle"/>
    <w:rsid w:val="00541CC3"/>
    <w:pPr>
      <w:widowControl w:val="0"/>
      <w:autoSpaceDE w:val="0"/>
      <w:autoSpaceDN w:val="0"/>
    </w:pPr>
    <w:rPr>
      <w:rFonts w:eastAsia="Times New Roman"/>
      <w:b/>
      <w:sz w:val="28"/>
    </w:rPr>
  </w:style>
  <w:style w:type="paragraph" w:customStyle="1" w:styleId="ConsPlusTitlePage">
    <w:name w:val="ConsPlusTitlePage"/>
    <w:rsid w:val="00541CC3"/>
    <w:pPr>
      <w:widowControl w:val="0"/>
      <w:autoSpaceDE w:val="0"/>
      <w:autoSpaceDN w:val="0"/>
    </w:pPr>
    <w:rPr>
      <w:rFonts w:ascii="Tahoma" w:eastAsia="Times New Roman" w:hAnsi="Tahoma" w:cs="Tahoma"/>
    </w:rPr>
  </w:style>
  <w:style w:type="paragraph" w:styleId="a3">
    <w:name w:val="List Paragraph"/>
    <w:basedOn w:val="a"/>
    <w:uiPriority w:val="34"/>
    <w:qFormat/>
    <w:rsid w:val="00FC0DAA"/>
    <w:pPr>
      <w:ind w:left="720"/>
      <w:contextualSpacing/>
    </w:pPr>
  </w:style>
  <w:style w:type="paragraph" w:styleId="a4">
    <w:name w:val="header"/>
    <w:basedOn w:val="a"/>
    <w:link w:val="a5"/>
    <w:uiPriority w:val="99"/>
    <w:unhideWhenUsed/>
    <w:rsid w:val="00803AF2"/>
    <w:pPr>
      <w:tabs>
        <w:tab w:val="center" w:pos="4677"/>
        <w:tab w:val="right" w:pos="9355"/>
      </w:tabs>
    </w:pPr>
  </w:style>
  <w:style w:type="character" w:customStyle="1" w:styleId="a5">
    <w:name w:val="Верхний колонтитул Знак"/>
    <w:basedOn w:val="a0"/>
    <w:link w:val="a4"/>
    <w:uiPriority w:val="99"/>
    <w:rsid w:val="00803AF2"/>
  </w:style>
  <w:style w:type="paragraph" w:styleId="a6">
    <w:name w:val="footer"/>
    <w:basedOn w:val="a"/>
    <w:link w:val="a7"/>
    <w:uiPriority w:val="99"/>
    <w:semiHidden/>
    <w:unhideWhenUsed/>
    <w:rsid w:val="00803AF2"/>
    <w:pPr>
      <w:tabs>
        <w:tab w:val="center" w:pos="4677"/>
        <w:tab w:val="right" w:pos="9355"/>
      </w:tabs>
    </w:pPr>
  </w:style>
  <w:style w:type="character" w:customStyle="1" w:styleId="a7">
    <w:name w:val="Нижний колонтитул Знак"/>
    <w:basedOn w:val="a0"/>
    <w:link w:val="a6"/>
    <w:uiPriority w:val="99"/>
    <w:semiHidden/>
    <w:rsid w:val="00803AF2"/>
  </w:style>
  <w:style w:type="character" w:customStyle="1" w:styleId="10">
    <w:name w:val="Заголовок 1 Знак"/>
    <w:basedOn w:val="a0"/>
    <w:link w:val="1"/>
    <w:uiPriority w:val="9"/>
    <w:rsid w:val="002B7E33"/>
    <w:rPr>
      <w:rFonts w:ascii="Arial" w:eastAsia="Times New Roman" w:hAnsi="Arial"/>
      <w:b/>
      <w:bCs/>
      <w:color w:val="000080"/>
      <w:spacing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370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C20F13435F6009AADF1C12E86F34C0858CC0B43396AFDF1A447C10F7442M" TargetMode="External"/><Relationship Id="rId13" Type="http://schemas.openxmlformats.org/officeDocument/2006/relationships/hyperlink" Target="consultantplus://offline/ref=0FADE79ACB7A68F7C4DC4F08CD6828E1C1C1E4037EFA087AB567266AFF9115B3AD15AB337CF5F2p9f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8C20F13435F6009AADEFCC38EAA9450D5B9506423860A8ACFB1C9C584B4F44724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8C20F13435F6009AADEFCC38EAA9450D5B9506423860A8ACFB1C9C584B4F447248M" TargetMode="External"/><Relationship Id="rId5" Type="http://schemas.openxmlformats.org/officeDocument/2006/relationships/webSettings" Target="webSettings.xml"/><Relationship Id="rId15" Type="http://schemas.openxmlformats.org/officeDocument/2006/relationships/hyperlink" Target="consultantplus://offline/ref=B5A43153DB0DC9706B953B967185BF03FCE45BC9E3BA440B1F37CD6523E2C790C1F48D6374153249963A0CZBn6F" TargetMode="External"/><Relationship Id="rId10" Type="http://schemas.openxmlformats.org/officeDocument/2006/relationships/hyperlink" Target="consultantplus://offline/ref=D98C20F13435F6009AADF1C12E86F34C0858CC0B43396AFDF1A447C10F7442M" TargetMode="External"/><Relationship Id="rId4" Type="http://schemas.openxmlformats.org/officeDocument/2006/relationships/settings" Target="settings.xml"/><Relationship Id="rId9" Type="http://schemas.openxmlformats.org/officeDocument/2006/relationships/hyperlink" Target="consultantplus://offline/ref=D98C20F13435F6009AADEFCC38EAA9450D5B9506423860A8ACFB1C9C584B4F447248M" TargetMode="External"/><Relationship Id="rId14" Type="http://schemas.openxmlformats.org/officeDocument/2006/relationships/hyperlink" Target="consultantplus://offline/ref=85070A0D44BF4DE324FD77BA13C1F42855923F537A981597186F45E8014879CDE6ED2F832261CD6896F549WB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FD7D-44CD-4F92-B155-24F63FC9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 модельного правового акта  «Решение «Об установлении Порядка проведения конкурса на замещение вакантной должности муниципальной службы в органах местного самоуправления сельсовета»</vt:lpstr>
    </vt:vector>
  </TitlesOfParts>
  <Company>Reanimator Extreme Edition</Company>
  <LinksUpToDate>false</LinksUpToDate>
  <CharactersWithSpaces>20586</CharactersWithSpaces>
  <SharedDoc>false</SharedDoc>
  <HLinks>
    <vt:vector size="66" baseType="variant">
      <vt:variant>
        <vt:i4>5439490</vt:i4>
      </vt:variant>
      <vt:variant>
        <vt:i4>30</vt:i4>
      </vt:variant>
      <vt:variant>
        <vt:i4>0</vt:i4>
      </vt:variant>
      <vt:variant>
        <vt:i4>5</vt:i4>
      </vt:variant>
      <vt:variant>
        <vt:lpwstr/>
      </vt:variant>
      <vt:variant>
        <vt:lpwstr>Par22</vt:lpwstr>
      </vt:variant>
      <vt:variant>
        <vt:i4>5701641</vt:i4>
      </vt:variant>
      <vt:variant>
        <vt:i4>27</vt:i4>
      </vt:variant>
      <vt:variant>
        <vt:i4>0</vt:i4>
      </vt:variant>
      <vt:variant>
        <vt:i4>5</vt:i4>
      </vt:variant>
      <vt:variant>
        <vt:lpwstr>consultantplus://offline/ref=B5A43153DB0DC9706B953B967185BF03FCE45BC9E3BA440B1F37CD6523E2C790C1F48D6374153249963A0CZBn6F</vt:lpwstr>
      </vt:variant>
      <vt:variant>
        <vt:lpwstr/>
      </vt:variant>
      <vt:variant>
        <vt:i4>5308418</vt:i4>
      </vt:variant>
      <vt:variant>
        <vt:i4>24</vt:i4>
      </vt:variant>
      <vt:variant>
        <vt:i4>0</vt:i4>
      </vt:variant>
      <vt:variant>
        <vt:i4>5</vt:i4>
      </vt:variant>
      <vt:variant>
        <vt:lpwstr/>
      </vt:variant>
      <vt:variant>
        <vt:lpwstr>Par0</vt:lpwstr>
      </vt:variant>
      <vt:variant>
        <vt:i4>1310727</vt:i4>
      </vt:variant>
      <vt:variant>
        <vt:i4>21</vt:i4>
      </vt:variant>
      <vt:variant>
        <vt:i4>0</vt:i4>
      </vt:variant>
      <vt:variant>
        <vt:i4>5</vt:i4>
      </vt:variant>
      <vt:variant>
        <vt:lpwstr>consultantplus://offline/ref=85070A0D44BF4DE324FD77BA13C1F42855923F537A981597186F45E8014879CDE6ED2F832261CD6896F549WBSBF</vt:lpwstr>
      </vt:variant>
      <vt:variant>
        <vt:lpwstr/>
      </vt:variant>
      <vt:variant>
        <vt:i4>6094943</vt:i4>
      </vt:variant>
      <vt:variant>
        <vt:i4>18</vt:i4>
      </vt:variant>
      <vt:variant>
        <vt:i4>0</vt:i4>
      </vt:variant>
      <vt:variant>
        <vt:i4>5</vt:i4>
      </vt:variant>
      <vt:variant>
        <vt:lpwstr>consultantplus://offline/ref=0FADE79ACB7A68F7C4DC4F08CD6828E1C1C1E4037EFA087AB567266AFF9115B3AD15AB337CF5F2p9f9M</vt:lpwstr>
      </vt:variant>
      <vt:variant>
        <vt:lpwstr/>
      </vt:variant>
      <vt:variant>
        <vt:i4>8061036</vt:i4>
      </vt:variant>
      <vt:variant>
        <vt:i4>15</vt:i4>
      </vt:variant>
      <vt:variant>
        <vt:i4>0</vt:i4>
      </vt:variant>
      <vt:variant>
        <vt:i4>5</vt:i4>
      </vt:variant>
      <vt:variant>
        <vt:lpwstr>consultantplus://offline/ref=D98C20F13435F6009AADEFCC38EAA9450D5B9506423860A8ACFB1C9C584B4F447248M</vt:lpwstr>
      </vt:variant>
      <vt:variant>
        <vt:lpwstr/>
      </vt:variant>
      <vt:variant>
        <vt:i4>8061036</vt:i4>
      </vt:variant>
      <vt:variant>
        <vt:i4>12</vt:i4>
      </vt:variant>
      <vt:variant>
        <vt:i4>0</vt:i4>
      </vt:variant>
      <vt:variant>
        <vt:i4>5</vt:i4>
      </vt:variant>
      <vt:variant>
        <vt:lpwstr>consultantplus://offline/ref=D98C20F13435F6009AADEFCC38EAA9450D5B9506423860A8ACFB1C9C584B4F447248M</vt:lpwstr>
      </vt:variant>
      <vt:variant>
        <vt:lpwstr/>
      </vt:variant>
      <vt:variant>
        <vt:i4>1048662</vt:i4>
      </vt:variant>
      <vt:variant>
        <vt:i4>9</vt:i4>
      </vt:variant>
      <vt:variant>
        <vt:i4>0</vt:i4>
      </vt:variant>
      <vt:variant>
        <vt:i4>5</vt:i4>
      </vt:variant>
      <vt:variant>
        <vt:lpwstr>consultantplus://offline/ref=D98C20F13435F6009AADF1C12E86F34C0858CC0B43396AFDF1A447C10F7442M</vt:lpwstr>
      </vt:variant>
      <vt:variant>
        <vt:lpwstr/>
      </vt:variant>
      <vt:variant>
        <vt:i4>3407984</vt:i4>
      </vt:variant>
      <vt:variant>
        <vt:i4>6</vt:i4>
      </vt:variant>
      <vt:variant>
        <vt:i4>0</vt:i4>
      </vt:variant>
      <vt:variant>
        <vt:i4>5</vt:i4>
      </vt:variant>
      <vt:variant>
        <vt:lpwstr/>
      </vt:variant>
      <vt:variant>
        <vt:lpwstr>P40</vt:lpwstr>
      </vt:variant>
      <vt:variant>
        <vt:i4>8061036</vt:i4>
      </vt:variant>
      <vt:variant>
        <vt:i4>3</vt:i4>
      </vt:variant>
      <vt:variant>
        <vt:i4>0</vt:i4>
      </vt:variant>
      <vt:variant>
        <vt:i4>5</vt:i4>
      </vt:variant>
      <vt:variant>
        <vt:lpwstr>consultantplus://offline/ref=D98C20F13435F6009AADEFCC38EAA9450D5B9506423860A8ACFB1C9C584B4F447248M</vt:lpwstr>
      </vt:variant>
      <vt:variant>
        <vt:lpwstr/>
      </vt:variant>
      <vt:variant>
        <vt:i4>1048662</vt:i4>
      </vt:variant>
      <vt:variant>
        <vt:i4>0</vt:i4>
      </vt:variant>
      <vt:variant>
        <vt:i4>0</vt:i4>
      </vt:variant>
      <vt:variant>
        <vt:i4>5</vt:i4>
      </vt:variant>
      <vt:variant>
        <vt:lpwstr>consultantplus://offline/ref=D98C20F13435F6009AADF1C12E86F34C0858CC0B43396AFDF1A447C10F7442M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правового акта  «Решение «Об установлении Порядка проведения конкурса на замещение вакантной должности муниципальной службы в органах местного самоуправления сельсовета»</dc:title>
  <dc:creator>User</dc:creator>
  <cp:lastModifiedBy>ИКТ</cp:lastModifiedBy>
  <cp:revision>2</cp:revision>
  <cp:lastPrinted>2016-11-22T06:48:00Z</cp:lastPrinted>
  <dcterms:created xsi:type="dcterms:W3CDTF">2016-11-28T12:46:00Z</dcterms:created>
  <dcterms:modified xsi:type="dcterms:W3CDTF">2016-11-28T12:46:00Z</dcterms:modified>
</cp:coreProperties>
</file>