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НАРОДНЫХ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4EA0">
        <w:rPr>
          <w:sz w:val="28"/>
          <w:szCs w:val="28"/>
        </w:rPr>
        <w:t>4 декабря</w:t>
      </w:r>
      <w:r w:rsidR="00AC64F0">
        <w:rPr>
          <w:sz w:val="28"/>
          <w:szCs w:val="28"/>
        </w:rPr>
        <w:t xml:space="preserve"> </w:t>
      </w:r>
      <w:r w:rsidR="00433EEA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B66F9B">
        <w:rPr>
          <w:sz w:val="28"/>
          <w:szCs w:val="28"/>
        </w:rPr>
        <w:t xml:space="preserve">3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694EA0">
        <w:rPr>
          <w:sz w:val="28"/>
          <w:szCs w:val="28"/>
        </w:rPr>
        <w:t xml:space="preserve"> 84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9C12C1" w:rsidRDefault="009C12C1" w:rsidP="00063823">
      <w:pPr>
        <w:rPr>
          <w:sz w:val="28"/>
          <w:szCs w:val="28"/>
        </w:rPr>
      </w:pPr>
    </w:p>
    <w:p w:rsidR="009C12C1" w:rsidRPr="009C12C1" w:rsidRDefault="009C12C1" w:rsidP="009C12C1">
      <w:pPr>
        <w:rPr>
          <w:sz w:val="28"/>
          <w:szCs w:val="28"/>
        </w:rPr>
      </w:pPr>
    </w:p>
    <w:p w:rsidR="009C12C1" w:rsidRPr="009C12C1" w:rsidRDefault="009C12C1" w:rsidP="009C12C1">
      <w:pPr>
        <w:rPr>
          <w:sz w:val="28"/>
          <w:szCs w:val="28"/>
        </w:rPr>
      </w:pPr>
    </w:p>
    <w:p w:rsidR="009C12C1" w:rsidRDefault="009C12C1" w:rsidP="009C12C1">
      <w:pPr>
        <w:rPr>
          <w:sz w:val="28"/>
          <w:szCs w:val="28"/>
        </w:rPr>
      </w:pPr>
    </w:p>
    <w:p w:rsidR="009C12C1" w:rsidRPr="005754C7" w:rsidRDefault="00694EA0" w:rsidP="009C12C1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На основании </w:t>
      </w:r>
      <w:hyperlink r:id="rId5" w:tgtFrame="_blank" w:history="1">
        <w:r w:rsidR="009C12C1"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статей 27</w:t>
        </w:r>
      </w:hyperlink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, </w:t>
      </w:r>
      <w:hyperlink r:id="rId6" w:tgtFrame="_blank" w:history="1">
        <w:r w:rsidR="009C12C1"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27.1</w:t>
        </w:r>
      </w:hyperlink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7" w:tgtFrame="_blank" w:history="1">
        <w:r w:rsidR="009C12C1"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закона</w:t>
        </w:r>
      </w:hyperlink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от 25.12.2008 N 273-ФЗ «О противодействии коррупции»,</w:t>
      </w:r>
      <w:r w:rsidR="006C2115"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="009C12C1" w:rsidRPr="005754C7">
        <w:rPr>
          <w:rStyle w:val="s3"/>
          <w:rFonts w:ascii="Arial" w:hAnsi="Arial" w:cs="Arial"/>
          <w:color w:val="2222CC"/>
          <w:sz w:val="28"/>
          <w:szCs w:val="28"/>
          <w:u w:val="single"/>
        </w:rPr>
        <w:t xml:space="preserve">статьи </w:t>
      </w:r>
      <w:r w:rsidR="006C2115">
        <w:rPr>
          <w:rStyle w:val="s3"/>
          <w:rFonts w:ascii="Arial" w:hAnsi="Arial" w:cs="Arial"/>
          <w:color w:val="2222CC"/>
          <w:sz w:val="28"/>
          <w:szCs w:val="28"/>
          <w:u w:val="single"/>
        </w:rPr>
        <w:t>31</w:t>
      </w:r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Устав</w:t>
      </w:r>
      <w:r>
        <w:rPr>
          <w:rStyle w:val="s1"/>
          <w:rFonts w:ascii="Arial" w:hAnsi="Arial" w:cs="Arial"/>
          <w:color w:val="000000"/>
          <w:sz w:val="28"/>
          <w:szCs w:val="28"/>
        </w:rPr>
        <w:t>а Малахово-Слободского сельского поселения</w:t>
      </w:r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Style w:val="s1"/>
          <w:rFonts w:ascii="Arial" w:hAnsi="Arial" w:cs="Arial"/>
          <w:color w:val="000000"/>
          <w:sz w:val="28"/>
          <w:szCs w:val="28"/>
        </w:rPr>
        <w:t>Малахово-Слободской сельский Совет народных депутатов РЕШИЛ</w:t>
      </w:r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>:</w:t>
      </w:r>
    </w:p>
    <w:p w:rsidR="009C12C1" w:rsidRPr="005754C7" w:rsidRDefault="00694EA0" w:rsidP="009C12C1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1. Утвердить Порядок увольнения муниципальных  служащих </w:t>
      </w:r>
      <w:r>
        <w:rPr>
          <w:rStyle w:val="s1"/>
          <w:rFonts w:ascii="Arial" w:hAnsi="Arial" w:cs="Arial"/>
          <w:color w:val="000000"/>
          <w:sz w:val="28"/>
          <w:szCs w:val="28"/>
        </w:rPr>
        <w:t xml:space="preserve">Администрации Малахово-Слободского сельского поселения </w:t>
      </w:r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>в связи с утратой доверия, согласно приложения.</w:t>
      </w:r>
    </w:p>
    <w:p w:rsidR="009C12C1" w:rsidRPr="005754C7" w:rsidRDefault="00694EA0" w:rsidP="009C12C1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="009C12C1" w:rsidRPr="005754C7">
        <w:rPr>
          <w:rStyle w:val="s1"/>
          <w:rFonts w:ascii="Arial" w:hAnsi="Arial" w:cs="Arial"/>
          <w:color w:val="000000"/>
          <w:sz w:val="28"/>
          <w:szCs w:val="28"/>
        </w:rPr>
        <w:t>2. Настоящее решение вступает в силу после его официального опубликования. </w:t>
      </w:r>
    </w:p>
    <w:p w:rsidR="009C12C1" w:rsidRPr="005754C7" w:rsidRDefault="009C12C1" w:rsidP="009C12C1">
      <w:pPr>
        <w:pStyle w:val="p2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</w:t>
      </w:r>
    </w:p>
    <w:p w:rsidR="0029001C" w:rsidRDefault="0029001C" w:rsidP="002900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                                           Г.А.Анпилогова</w:t>
      </w:r>
    </w:p>
    <w:p w:rsidR="0029001C" w:rsidRDefault="0029001C" w:rsidP="00290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29001C" w:rsidRDefault="0029001C" w:rsidP="0029001C">
      <w:pPr>
        <w:tabs>
          <w:tab w:val="left" w:pos="6525"/>
        </w:tabs>
        <w:rPr>
          <w:sz w:val="28"/>
          <w:szCs w:val="28"/>
        </w:rPr>
      </w:pPr>
    </w:p>
    <w:p w:rsidR="0029001C" w:rsidRDefault="0029001C" w:rsidP="0029001C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Т.И. Баранова</w:t>
      </w:r>
    </w:p>
    <w:p w:rsidR="0029001C" w:rsidRDefault="0029001C" w:rsidP="0029001C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694EA0" w:rsidRDefault="009C12C1" w:rsidP="009C12C1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                                                                                                      </w:t>
      </w:r>
    </w:p>
    <w:p w:rsidR="00694EA0" w:rsidRDefault="00694EA0" w:rsidP="009C12C1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694EA0" w:rsidRDefault="00694EA0" w:rsidP="009C12C1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694EA0" w:rsidRDefault="00694EA0" w:rsidP="009C12C1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694EA0" w:rsidRDefault="00694EA0" w:rsidP="009C12C1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694EA0" w:rsidRDefault="00694EA0" w:rsidP="009C12C1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3E4C09" w:rsidRDefault="003E4C09" w:rsidP="009C12C1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3E4C09" w:rsidRPr="003E4C09" w:rsidRDefault="003E4C09" w:rsidP="003E4C09">
      <w:pPr>
        <w:pStyle w:val="p2"/>
        <w:jc w:val="right"/>
        <w:rPr>
          <w:rStyle w:val="s1"/>
          <w:rFonts w:ascii="Arial" w:hAnsi="Arial" w:cs="Arial"/>
          <w:b/>
          <w:color w:val="000000"/>
        </w:rPr>
      </w:pPr>
      <w:r w:rsidRPr="003E4C09">
        <w:rPr>
          <w:rStyle w:val="s1"/>
          <w:rFonts w:ascii="Arial" w:hAnsi="Arial" w:cs="Arial"/>
          <w:b/>
          <w:color w:val="000000"/>
        </w:rPr>
        <w:t>Приложение 1</w:t>
      </w:r>
    </w:p>
    <w:p w:rsidR="003E4C09" w:rsidRPr="003E4C09" w:rsidRDefault="003E4C09" w:rsidP="003E4C09">
      <w:pPr>
        <w:pStyle w:val="p2"/>
        <w:jc w:val="right"/>
        <w:rPr>
          <w:rStyle w:val="s1"/>
          <w:rFonts w:ascii="Arial" w:hAnsi="Arial" w:cs="Arial"/>
          <w:b/>
          <w:color w:val="000000"/>
        </w:rPr>
      </w:pPr>
      <w:r w:rsidRPr="003E4C09">
        <w:rPr>
          <w:rStyle w:val="s1"/>
          <w:rFonts w:ascii="Arial" w:hAnsi="Arial" w:cs="Arial"/>
          <w:b/>
          <w:color w:val="000000"/>
        </w:rPr>
        <w:t>к Решение №84 от 4.12.2013г.</w:t>
      </w:r>
    </w:p>
    <w:p w:rsidR="003E4C09" w:rsidRPr="0029001C" w:rsidRDefault="003E4C09" w:rsidP="0029001C">
      <w:pPr>
        <w:tabs>
          <w:tab w:val="left" w:pos="2745"/>
        </w:tabs>
        <w:jc w:val="center"/>
        <w:rPr>
          <w:b/>
          <w:sz w:val="28"/>
          <w:szCs w:val="28"/>
        </w:rPr>
      </w:pPr>
      <w:r w:rsidRPr="0029001C">
        <w:rPr>
          <w:b/>
          <w:sz w:val="28"/>
          <w:szCs w:val="28"/>
        </w:rPr>
        <w:t>Порядок увольнения муниципальных служащих Администрации</w:t>
      </w:r>
    </w:p>
    <w:p w:rsidR="003E4C09" w:rsidRPr="0029001C" w:rsidRDefault="003E4C09" w:rsidP="0029001C">
      <w:pPr>
        <w:tabs>
          <w:tab w:val="left" w:pos="1005"/>
        </w:tabs>
        <w:jc w:val="center"/>
        <w:rPr>
          <w:b/>
          <w:sz w:val="28"/>
          <w:szCs w:val="28"/>
        </w:rPr>
      </w:pPr>
      <w:r w:rsidRPr="0029001C">
        <w:rPr>
          <w:b/>
          <w:sz w:val="28"/>
          <w:szCs w:val="28"/>
        </w:rPr>
        <w:t>Малахово-Слободского сельского поселения, в связи с утратой доверия</w:t>
      </w:r>
    </w:p>
    <w:p w:rsidR="003E4C09" w:rsidRPr="005754C7" w:rsidRDefault="0029001C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4C09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1. Согласно части 2 статьи  27.1. Федерального </w:t>
      </w:r>
      <w:hyperlink r:id="rId8" w:tgtFrame="_blank" w:history="1">
        <w:r w:rsidR="003E4C09"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закона</w:t>
        </w:r>
      </w:hyperlink>
      <w:r w:rsidR="003E4C09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3E4C09" w:rsidRPr="005754C7" w:rsidRDefault="0029001C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="003E4C09" w:rsidRPr="005754C7">
        <w:rPr>
          <w:rStyle w:val="s1"/>
          <w:rFonts w:ascii="Arial" w:hAnsi="Arial" w:cs="Arial"/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3E4C09" w:rsidRPr="005754C7" w:rsidRDefault="003E4C09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E4C09" w:rsidRPr="005754C7" w:rsidRDefault="003E4C09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E4C09" w:rsidRPr="005754C7" w:rsidRDefault="003E4C09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E4C09" w:rsidRPr="005754C7" w:rsidRDefault="0029001C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="003E4C09" w:rsidRPr="005754C7">
        <w:rPr>
          <w:rStyle w:val="s1"/>
          <w:rFonts w:ascii="Arial" w:hAnsi="Arial" w:cs="Arial"/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3E4C09" w:rsidRPr="005754C7" w:rsidRDefault="003E4C09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- доклада о результатах проверки, проведенной уполном</w:t>
      </w:r>
      <w:r w:rsidR="0029001C">
        <w:rPr>
          <w:rStyle w:val="s1"/>
          <w:rFonts w:ascii="Arial" w:hAnsi="Arial" w:cs="Arial"/>
          <w:color w:val="000000"/>
          <w:sz w:val="28"/>
          <w:szCs w:val="28"/>
        </w:rPr>
        <w:t>оченным органом 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;</w:t>
      </w:r>
    </w:p>
    <w:p w:rsidR="003E4C09" w:rsidRPr="005754C7" w:rsidRDefault="003E4C09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</w:t>
      </w:r>
      <w:r w:rsidR="0029001C">
        <w:rPr>
          <w:rStyle w:val="s1"/>
          <w:rFonts w:ascii="Arial" w:hAnsi="Arial" w:cs="Arial"/>
          <w:color w:val="000000"/>
          <w:sz w:val="28"/>
          <w:szCs w:val="28"/>
        </w:rPr>
        <w:t xml:space="preserve">та </w:t>
      </w:r>
      <w:r w:rsidR="0029001C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интересов в 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3E4C09" w:rsidRPr="005754C7" w:rsidRDefault="003E4C09" w:rsidP="003E4C09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- объяснений муниципального служащего;</w:t>
      </w:r>
    </w:p>
    <w:p w:rsidR="003E4C09" w:rsidRDefault="003E4C09" w:rsidP="003E4C09">
      <w:pPr>
        <w:pStyle w:val="p1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- иных материалов.</w:t>
      </w:r>
    </w:p>
    <w:p w:rsidR="0029001C" w:rsidRPr="005754C7" w:rsidRDefault="0029001C" w:rsidP="0029001C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9001C" w:rsidRPr="005754C7" w:rsidRDefault="0029001C" w:rsidP="0029001C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5. Увольнение в связи с утратой доверия применяеся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9001C" w:rsidRPr="005754C7" w:rsidRDefault="0029001C" w:rsidP="0029001C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29001C" w:rsidRPr="005754C7" w:rsidRDefault="0029001C" w:rsidP="0029001C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9001C" w:rsidRPr="005754C7" w:rsidRDefault="0029001C" w:rsidP="0029001C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29001C" w:rsidRPr="005754C7" w:rsidRDefault="0029001C" w:rsidP="0029001C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9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 xml:space="preserve">часть </w:t>
        </w:r>
      </w:hyperlink>
      <w:hyperlink r:id="rId10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2 статьи 27.1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Федерации».</w:t>
      </w:r>
    </w:p>
    <w:p w:rsidR="0029001C" w:rsidRPr="005754C7" w:rsidRDefault="0029001C" w:rsidP="0029001C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9001C" w:rsidRPr="005754C7" w:rsidRDefault="0029001C" w:rsidP="0029001C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9. Муниципальный служащий вправе обжаловать увольнение в суд.</w:t>
      </w:r>
    </w:p>
    <w:sectPr w:rsidR="0029001C" w:rsidRPr="005754C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63823"/>
    <w:rsid w:val="000769DF"/>
    <w:rsid w:val="00094531"/>
    <w:rsid w:val="000A13FF"/>
    <w:rsid w:val="000B37D9"/>
    <w:rsid w:val="000E6A3F"/>
    <w:rsid w:val="000F05F6"/>
    <w:rsid w:val="00104041"/>
    <w:rsid w:val="001172FE"/>
    <w:rsid w:val="001233D1"/>
    <w:rsid w:val="00124D35"/>
    <w:rsid w:val="00146568"/>
    <w:rsid w:val="00150C51"/>
    <w:rsid w:val="001A4C51"/>
    <w:rsid w:val="001D3C9D"/>
    <w:rsid w:val="001D53E5"/>
    <w:rsid w:val="001F74FF"/>
    <w:rsid w:val="00214994"/>
    <w:rsid w:val="002256AC"/>
    <w:rsid w:val="002273F4"/>
    <w:rsid w:val="00253FDB"/>
    <w:rsid w:val="00272F61"/>
    <w:rsid w:val="0029001C"/>
    <w:rsid w:val="002A6ACD"/>
    <w:rsid w:val="002D286B"/>
    <w:rsid w:val="002E0445"/>
    <w:rsid w:val="00302BA4"/>
    <w:rsid w:val="0030721D"/>
    <w:rsid w:val="0035603E"/>
    <w:rsid w:val="00372D21"/>
    <w:rsid w:val="00375BCE"/>
    <w:rsid w:val="003B0539"/>
    <w:rsid w:val="003C17E5"/>
    <w:rsid w:val="003E4C09"/>
    <w:rsid w:val="003F081B"/>
    <w:rsid w:val="00433EEA"/>
    <w:rsid w:val="004415BC"/>
    <w:rsid w:val="00497A73"/>
    <w:rsid w:val="004F3A74"/>
    <w:rsid w:val="00523A7C"/>
    <w:rsid w:val="00561754"/>
    <w:rsid w:val="005618D4"/>
    <w:rsid w:val="00571737"/>
    <w:rsid w:val="005D4DA3"/>
    <w:rsid w:val="005F114F"/>
    <w:rsid w:val="00600ADA"/>
    <w:rsid w:val="00611C9D"/>
    <w:rsid w:val="00643327"/>
    <w:rsid w:val="00694EA0"/>
    <w:rsid w:val="006C2115"/>
    <w:rsid w:val="006F54EA"/>
    <w:rsid w:val="006F5618"/>
    <w:rsid w:val="007141A2"/>
    <w:rsid w:val="00726DD8"/>
    <w:rsid w:val="007532BF"/>
    <w:rsid w:val="00777422"/>
    <w:rsid w:val="00786F2C"/>
    <w:rsid w:val="007E076B"/>
    <w:rsid w:val="007F65C3"/>
    <w:rsid w:val="00820E5D"/>
    <w:rsid w:val="00867112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235E5"/>
    <w:rsid w:val="0094723B"/>
    <w:rsid w:val="00961886"/>
    <w:rsid w:val="00967F03"/>
    <w:rsid w:val="00971D2B"/>
    <w:rsid w:val="0098774B"/>
    <w:rsid w:val="00992F82"/>
    <w:rsid w:val="009B4013"/>
    <w:rsid w:val="009C12C1"/>
    <w:rsid w:val="009C1C35"/>
    <w:rsid w:val="009F286F"/>
    <w:rsid w:val="00A17C88"/>
    <w:rsid w:val="00A803F7"/>
    <w:rsid w:val="00AB173C"/>
    <w:rsid w:val="00AC64F0"/>
    <w:rsid w:val="00AE0128"/>
    <w:rsid w:val="00B06DA5"/>
    <w:rsid w:val="00B66F9B"/>
    <w:rsid w:val="00BA7823"/>
    <w:rsid w:val="00BE18A8"/>
    <w:rsid w:val="00BE5F43"/>
    <w:rsid w:val="00BE7FD6"/>
    <w:rsid w:val="00BF1170"/>
    <w:rsid w:val="00BF2398"/>
    <w:rsid w:val="00BF41DF"/>
    <w:rsid w:val="00C749A0"/>
    <w:rsid w:val="00C771D0"/>
    <w:rsid w:val="00CA0974"/>
    <w:rsid w:val="00CC615A"/>
    <w:rsid w:val="00D2017F"/>
    <w:rsid w:val="00D35204"/>
    <w:rsid w:val="00D419A6"/>
    <w:rsid w:val="00D44FB1"/>
    <w:rsid w:val="00DC17FD"/>
    <w:rsid w:val="00DC2A8C"/>
    <w:rsid w:val="00E45F58"/>
    <w:rsid w:val="00E56513"/>
    <w:rsid w:val="00E56929"/>
    <w:rsid w:val="00EA718D"/>
    <w:rsid w:val="00ED5ECF"/>
    <w:rsid w:val="00EE4F5A"/>
    <w:rsid w:val="00EF4772"/>
    <w:rsid w:val="00F248A8"/>
    <w:rsid w:val="00F26E10"/>
    <w:rsid w:val="00F8559D"/>
    <w:rsid w:val="00F85EAA"/>
    <w:rsid w:val="00F91A9B"/>
    <w:rsid w:val="00FC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C12C1"/>
    <w:pPr>
      <w:spacing w:before="100" w:beforeAutospacing="1" w:after="100" w:afterAutospacing="1"/>
    </w:pPr>
  </w:style>
  <w:style w:type="character" w:customStyle="1" w:styleId="s1">
    <w:name w:val="s1"/>
    <w:basedOn w:val="a0"/>
    <w:rsid w:val="009C12C1"/>
  </w:style>
  <w:style w:type="paragraph" w:customStyle="1" w:styleId="p2">
    <w:name w:val="p2"/>
    <w:basedOn w:val="a"/>
    <w:rsid w:val="009C12C1"/>
    <w:pPr>
      <w:spacing w:before="100" w:beforeAutospacing="1" w:after="100" w:afterAutospacing="1"/>
    </w:pPr>
  </w:style>
  <w:style w:type="character" w:customStyle="1" w:styleId="s2">
    <w:name w:val="s2"/>
    <w:basedOn w:val="a0"/>
    <w:rsid w:val="009C12C1"/>
  </w:style>
  <w:style w:type="character" w:customStyle="1" w:styleId="s3">
    <w:name w:val="s3"/>
    <w:basedOn w:val="a0"/>
    <w:rsid w:val="009C12C1"/>
  </w:style>
  <w:style w:type="paragraph" w:customStyle="1" w:styleId="p5">
    <w:name w:val="p5"/>
    <w:basedOn w:val="a"/>
    <w:rsid w:val="009C12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d81f1646f7c88d7c46a580abcc290d74&amp;url=consultantplus%3A%2F%2Foffline%2Fref%3DC015869ED3B036C258FA5F8A4B245E2A3A7168F69A0BA419F81EF1CC1As8o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d81f1646f7c88d7c46a580abcc290d74&amp;url=consultantplus%3A%2F%2Foffline%2Fref%3D54D35A54137A4954355C70203BBCB9384AAB081BCC2D1E948DDDCA85EAY90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1s8V6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386B40E8Ds3VFL" TargetMode="External"/><Relationship Id="rId10" Type="http://schemas.openxmlformats.org/officeDocument/2006/relationships/hyperlink" Target="https://docviewer.yandex.ru/r.xml?sk=yd81f1646f7c88d7c46a580abcc290d74&amp;url=consultantplus%3A%2F%2Foffline%2Fref%3DC015869ED3B036C258FA5F8A4B245E2A3A7168F69A0BA419F81EF1CC1A8A4F7F01F0871Es8o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d81f1646f7c88d7c46a580abcc290d74&amp;url=consultantplus%3A%2F%2Foffline%2Fref%3DC015869ED3B036C258FA5F8A4B245E2A3A7168F69A0BA419F81EF1CC1A8A4F7F01F0871Es8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6438</CharactersWithSpaces>
  <SharedDoc>false</SharedDoc>
  <HLinks>
    <vt:vector size="36" baseType="variant">
      <vt:variant>
        <vt:i4>2162727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https://docviewer.yandex.ru/r.xml?sk=yd81f1646f7c88d7c46a580abcc290d74&amp;url=consultantplus%3A%2F%2Foffline%2Fref%3DC015869ED3B036C258FA5F8A4B245E2A3A7168F69A0BA419F81EF1CC1A8A4F7F01F0871Es8oEM</vt:lpwstr>
      </vt:variant>
      <vt:variant>
        <vt:lpwstr/>
      </vt:variant>
      <vt:variant>
        <vt:i4>2097191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https://docviewer.yandex.ru/r.xml?sk=yd81f1646f7c88d7c46a580abcc290d74&amp;url=consultantplus%3A%2F%2Foffline%2Fref%3DC015869ED3B036C258FA5F8A4B245E2A3A7168F69A0BA419F81EF1CC1A8A4F7F01F0871Es8oDM</vt:lpwstr>
      </vt:variant>
      <vt:variant>
        <vt:lpwstr/>
      </vt:variant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https://docviewer.yandex.ru/r.xml?sk=yd81f1646f7c88d7c46a580abcc290d74&amp;url=consultantplus%3A%2F%2Foffline%2Fref%3DC015869ED3B036C258FA5F8A4B245E2A3A7168F69A0BA419F81EF1CC1As8oAM</vt:lpwstr>
      </vt:variant>
      <vt:variant>
        <vt:lpwstr/>
      </vt:variant>
      <vt:variant>
        <vt:i4>4653080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https://docviewer.yandex.ru/r.xml?sk=yd81f1646f7c88d7c46a580abcc290d74&amp;url=consultantplus%3A%2F%2Foffline%2Fref%3D54D35A54137A4954355C70203BBCB9384AAB081BCC2D1E948DDDCA85EAY902K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https://docviewer.yandex.ru/r.xml?sk=yd81f1646f7c88d7c46a580abcc290d74&amp;url=consultantplus%3A%2F%2Foffline%2Fref%3D2DC600E478AC95C3F151B25177E273DAFD1908ECA7C9A761B6E987486C6B11496CA6BBE1s8V6L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2013-12-18T12:05:00Z</cp:lastPrinted>
  <dcterms:created xsi:type="dcterms:W3CDTF">2013-12-24T05:37:00Z</dcterms:created>
  <dcterms:modified xsi:type="dcterms:W3CDTF">2013-12-24T05:37:00Z</dcterms:modified>
</cp:coreProperties>
</file>