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39" w:rsidRPr="00A249A5" w:rsidRDefault="00674A39" w:rsidP="002E473A">
      <w:pPr>
        <w:pStyle w:val="ConsPlusTitle"/>
        <w:jc w:val="center"/>
        <w:rPr>
          <w:rFonts w:ascii="Arial" w:hAnsi="Arial" w:cs="Arial"/>
          <w:b w:val="0"/>
          <w:sz w:val="24"/>
          <w:szCs w:val="24"/>
        </w:rPr>
      </w:pPr>
      <w:r w:rsidRPr="00A249A5">
        <w:rPr>
          <w:rFonts w:ascii="Arial" w:hAnsi="Arial" w:cs="Arial"/>
          <w:b w:val="0"/>
          <w:sz w:val="24"/>
          <w:szCs w:val="24"/>
        </w:rPr>
        <w:t>РОССИЙСКАЯ ФЕДЕРАЦИЯ</w:t>
      </w:r>
    </w:p>
    <w:p w:rsidR="00674A39" w:rsidRPr="00A249A5" w:rsidRDefault="00674A39" w:rsidP="00A249A5">
      <w:pPr>
        <w:pStyle w:val="ConsPlusTitle"/>
        <w:jc w:val="center"/>
        <w:rPr>
          <w:rFonts w:ascii="Arial" w:hAnsi="Arial" w:cs="Arial"/>
          <w:b w:val="0"/>
          <w:sz w:val="24"/>
          <w:szCs w:val="24"/>
        </w:rPr>
      </w:pPr>
      <w:r w:rsidRPr="00A249A5">
        <w:rPr>
          <w:rFonts w:ascii="Arial" w:hAnsi="Arial" w:cs="Arial"/>
          <w:b w:val="0"/>
          <w:sz w:val="24"/>
          <w:szCs w:val="24"/>
        </w:rPr>
        <w:t>ОРЛОВСКАЯ ОБЛАСТЬ</w:t>
      </w:r>
    </w:p>
    <w:p w:rsidR="00674A39" w:rsidRPr="00A249A5" w:rsidRDefault="00674A39" w:rsidP="00A249A5">
      <w:pPr>
        <w:pStyle w:val="ConsPlusTitle"/>
        <w:jc w:val="center"/>
        <w:rPr>
          <w:rFonts w:ascii="Arial" w:hAnsi="Arial" w:cs="Arial"/>
          <w:b w:val="0"/>
          <w:sz w:val="24"/>
          <w:szCs w:val="24"/>
        </w:rPr>
      </w:pPr>
      <w:r w:rsidRPr="00A249A5">
        <w:rPr>
          <w:rFonts w:ascii="Arial" w:hAnsi="Arial" w:cs="Arial"/>
          <w:b w:val="0"/>
          <w:sz w:val="24"/>
          <w:szCs w:val="24"/>
        </w:rPr>
        <w:t>ТРОСНЯНСКИЙ РАЙОН</w:t>
      </w:r>
    </w:p>
    <w:p w:rsidR="00674A39" w:rsidRPr="00A249A5" w:rsidRDefault="00A249A5" w:rsidP="00A249A5">
      <w:pPr>
        <w:pStyle w:val="ConsPlusTitle"/>
        <w:jc w:val="center"/>
        <w:rPr>
          <w:rFonts w:ascii="Arial" w:hAnsi="Arial" w:cs="Arial"/>
          <w:b w:val="0"/>
          <w:sz w:val="24"/>
          <w:szCs w:val="24"/>
        </w:rPr>
      </w:pPr>
      <w:r>
        <w:rPr>
          <w:rFonts w:ascii="Arial" w:hAnsi="Arial" w:cs="Arial"/>
          <w:b w:val="0"/>
          <w:sz w:val="24"/>
          <w:szCs w:val="24"/>
        </w:rPr>
        <w:t>МУРАВЛЬСКИЙ</w:t>
      </w:r>
      <w:r w:rsidR="00674A39" w:rsidRPr="00A249A5">
        <w:rPr>
          <w:rFonts w:ascii="Arial" w:hAnsi="Arial" w:cs="Arial"/>
          <w:b w:val="0"/>
          <w:sz w:val="24"/>
          <w:szCs w:val="24"/>
        </w:rPr>
        <w:t xml:space="preserve"> СЕЛЬСКИЙ СОВЕТ НАРОДНЫХ ДЕПУТАТОВ</w:t>
      </w:r>
    </w:p>
    <w:p w:rsidR="00674A39" w:rsidRPr="00A249A5" w:rsidRDefault="00674A39" w:rsidP="00A249A5">
      <w:pPr>
        <w:pStyle w:val="ConsPlusTitle"/>
        <w:jc w:val="center"/>
        <w:rPr>
          <w:rFonts w:ascii="Arial" w:hAnsi="Arial" w:cs="Arial"/>
          <w:b w:val="0"/>
          <w:sz w:val="24"/>
          <w:szCs w:val="24"/>
        </w:rPr>
      </w:pPr>
    </w:p>
    <w:p w:rsidR="00674A39" w:rsidRPr="00A249A5" w:rsidRDefault="00A249A5" w:rsidP="00A249A5">
      <w:pPr>
        <w:pStyle w:val="ConsPlusTitle"/>
        <w:jc w:val="center"/>
        <w:rPr>
          <w:rFonts w:ascii="Arial" w:hAnsi="Arial" w:cs="Arial"/>
          <w:b w:val="0"/>
          <w:sz w:val="24"/>
          <w:szCs w:val="24"/>
        </w:rPr>
      </w:pPr>
      <w:r>
        <w:rPr>
          <w:rFonts w:ascii="Arial" w:hAnsi="Arial" w:cs="Arial"/>
          <w:b w:val="0"/>
          <w:sz w:val="24"/>
          <w:szCs w:val="24"/>
        </w:rPr>
        <w:t xml:space="preserve">    Р Е Ш Е Н И Е  </w:t>
      </w:r>
    </w:p>
    <w:p w:rsidR="00674A39" w:rsidRPr="00437C61" w:rsidRDefault="00674A39" w:rsidP="00A249A5">
      <w:pPr>
        <w:pStyle w:val="ConsPlusTitle"/>
        <w:jc w:val="both"/>
        <w:rPr>
          <w:rFonts w:ascii="Arial" w:hAnsi="Arial" w:cs="Arial"/>
          <w:sz w:val="24"/>
          <w:szCs w:val="24"/>
        </w:rPr>
      </w:pPr>
    </w:p>
    <w:p w:rsidR="00674A39" w:rsidRDefault="00580ADC" w:rsidP="00A249A5">
      <w:pPr>
        <w:pStyle w:val="ConsPlusTitle"/>
        <w:jc w:val="both"/>
        <w:rPr>
          <w:rFonts w:ascii="Arial" w:hAnsi="Arial" w:cs="Arial"/>
          <w:b w:val="0"/>
          <w:sz w:val="24"/>
          <w:szCs w:val="24"/>
        </w:rPr>
      </w:pPr>
      <w:r>
        <w:rPr>
          <w:rFonts w:ascii="Arial" w:hAnsi="Arial" w:cs="Arial"/>
          <w:b w:val="0"/>
          <w:sz w:val="24"/>
          <w:szCs w:val="24"/>
        </w:rPr>
        <w:t xml:space="preserve"> 27 июня </w:t>
      </w:r>
      <w:r w:rsidR="00A249A5" w:rsidRPr="00A249A5">
        <w:rPr>
          <w:rFonts w:ascii="Arial" w:hAnsi="Arial" w:cs="Arial"/>
          <w:b w:val="0"/>
          <w:sz w:val="24"/>
          <w:szCs w:val="24"/>
        </w:rPr>
        <w:t>2016 года</w:t>
      </w:r>
      <w:r w:rsidR="00674A39" w:rsidRPr="00A249A5">
        <w:rPr>
          <w:rFonts w:ascii="Arial" w:hAnsi="Arial" w:cs="Arial"/>
          <w:b w:val="0"/>
          <w:sz w:val="24"/>
          <w:szCs w:val="24"/>
        </w:rPr>
        <w:t xml:space="preserve">           </w:t>
      </w:r>
      <w:r w:rsidR="00A249A5" w:rsidRPr="00A249A5">
        <w:rPr>
          <w:rFonts w:ascii="Arial" w:hAnsi="Arial" w:cs="Arial"/>
          <w:b w:val="0"/>
          <w:sz w:val="24"/>
          <w:szCs w:val="24"/>
        </w:rPr>
        <w:t xml:space="preserve">                                                                      </w:t>
      </w:r>
      <w:r>
        <w:rPr>
          <w:rFonts w:ascii="Arial" w:hAnsi="Arial" w:cs="Arial"/>
          <w:b w:val="0"/>
          <w:sz w:val="24"/>
          <w:szCs w:val="24"/>
        </w:rPr>
        <w:t xml:space="preserve">               </w:t>
      </w:r>
      <w:r w:rsidR="00A249A5" w:rsidRPr="00A249A5">
        <w:rPr>
          <w:rFonts w:ascii="Arial" w:hAnsi="Arial" w:cs="Arial"/>
          <w:b w:val="0"/>
          <w:sz w:val="24"/>
          <w:szCs w:val="24"/>
        </w:rPr>
        <w:t xml:space="preserve"> №</w:t>
      </w:r>
      <w:r>
        <w:rPr>
          <w:rFonts w:ascii="Arial" w:hAnsi="Arial" w:cs="Arial"/>
          <w:b w:val="0"/>
          <w:sz w:val="24"/>
          <w:szCs w:val="24"/>
        </w:rPr>
        <w:t xml:space="preserve"> 224</w:t>
      </w:r>
    </w:p>
    <w:p w:rsidR="002E473A" w:rsidRDefault="002E473A" w:rsidP="002E473A">
      <w:pPr>
        <w:pStyle w:val="ConsPlusTitle"/>
        <w:jc w:val="right"/>
        <w:rPr>
          <w:rFonts w:ascii="Arial" w:hAnsi="Arial" w:cs="Arial"/>
          <w:b w:val="0"/>
          <w:sz w:val="24"/>
          <w:szCs w:val="24"/>
        </w:rPr>
      </w:pPr>
      <w:r>
        <w:rPr>
          <w:rFonts w:ascii="Arial" w:hAnsi="Arial" w:cs="Arial"/>
          <w:b w:val="0"/>
          <w:sz w:val="24"/>
          <w:szCs w:val="24"/>
        </w:rPr>
        <w:t xml:space="preserve">Принято на 58 заседании </w:t>
      </w:r>
    </w:p>
    <w:p w:rsidR="002E473A" w:rsidRDefault="002E473A" w:rsidP="002E473A">
      <w:pPr>
        <w:pStyle w:val="ConsPlusTitle"/>
        <w:jc w:val="right"/>
        <w:rPr>
          <w:rFonts w:ascii="Arial" w:hAnsi="Arial" w:cs="Arial"/>
          <w:b w:val="0"/>
          <w:sz w:val="24"/>
          <w:szCs w:val="24"/>
        </w:rPr>
      </w:pPr>
      <w:r>
        <w:rPr>
          <w:rFonts w:ascii="Arial" w:hAnsi="Arial" w:cs="Arial"/>
          <w:b w:val="0"/>
          <w:sz w:val="24"/>
          <w:szCs w:val="24"/>
        </w:rPr>
        <w:t>Муравльского сельского Совета</w:t>
      </w:r>
    </w:p>
    <w:p w:rsidR="002E473A" w:rsidRDefault="002E473A" w:rsidP="002E473A">
      <w:pPr>
        <w:pStyle w:val="ConsPlusTitle"/>
        <w:jc w:val="right"/>
        <w:rPr>
          <w:rFonts w:ascii="Arial" w:hAnsi="Arial" w:cs="Arial"/>
          <w:b w:val="0"/>
          <w:sz w:val="24"/>
          <w:szCs w:val="24"/>
        </w:rPr>
      </w:pPr>
      <w:r>
        <w:rPr>
          <w:rFonts w:ascii="Arial" w:hAnsi="Arial" w:cs="Arial"/>
          <w:b w:val="0"/>
          <w:sz w:val="24"/>
          <w:szCs w:val="24"/>
        </w:rPr>
        <w:t>народных депутатов</w:t>
      </w:r>
    </w:p>
    <w:p w:rsidR="002E473A" w:rsidRPr="00A249A5" w:rsidRDefault="002E473A" w:rsidP="002E473A">
      <w:pPr>
        <w:pStyle w:val="ConsPlusTitle"/>
        <w:jc w:val="right"/>
        <w:rPr>
          <w:rFonts w:ascii="Arial" w:hAnsi="Arial" w:cs="Arial"/>
          <w:b w:val="0"/>
          <w:sz w:val="24"/>
          <w:szCs w:val="24"/>
        </w:rPr>
      </w:pPr>
    </w:p>
    <w:p w:rsidR="00674A39" w:rsidRPr="00A249A5" w:rsidRDefault="00674A39" w:rsidP="00A249A5">
      <w:pPr>
        <w:spacing w:before="100" w:beforeAutospacing="1" w:after="100" w:afterAutospacing="1" w:line="240" w:lineRule="auto"/>
        <w:ind w:right="5386"/>
        <w:jc w:val="both"/>
        <w:rPr>
          <w:rFonts w:ascii="Arial" w:eastAsia="Times New Roman" w:hAnsi="Arial" w:cs="Arial"/>
          <w:sz w:val="24"/>
          <w:szCs w:val="24"/>
          <w:lang w:eastAsia="ru-RU"/>
        </w:rPr>
      </w:pPr>
      <w:r w:rsidRPr="00A249A5">
        <w:rPr>
          <w:rFonts w:ascii="Arial" w:eastAsia="Times New Roman" w:hAnsi="Arial" w:cs="Arial"/>
          <w:bCs/>
          <w:sz w:val="24"/>
          <w:szCs w:val="24"/>
          <w:lang w:eastAsia="ru-RU"/>
        </w:rPr>
        <w:t xml:space="preserve">Об утверждении Положения о полномочиях </w:t>
      </w:r>
      <w:r w:rsidR="00A249A5">
        <w:rPr>
          <w:rFonts w:ascii="Arial" w:eastAsia="Times New Roman" w:hAnsi="Arial" w:cs="Arial"/>
          <w:bCs/>
          <w:sz w:val="24"/>
          <w:szCs w:val="24"/>
          <w:lang w:eastAsia="ru-RU"/>
        </w:rPr>
        <w:t>органов местного самоуправления Муравльского сельского поселения Троснянского района Орловской области по созданию условий для реализации мер, направленных на укрупнение межнационального и межконфессионального согласия и сохранение и развитие языков и культуры народов Российской Федерации, проживающих на территории Муравльского сельского поселения, социальную и культурную адаптацию мигрантов, профилактику межнациональных (межэтнических) конфликтов</w:t>
      </w:r>
    </w:p>
    <w:p w:rsidR="00674A39" w:rsidRPr="00437C61" w:rsidRDefault="00A249A5" w:rsidP="00A249A5">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74A39" w:rsidRPr="00437C61">
        <w:rPr>
          <w:rFonts w:ascii="Arial" w:eastAsia="Times New Roman" w:hAnsi="Arial" w:cs="Arial"/>
          <w:sz w:val="24"/>
          <w:szCs w:val="24"/>
          <w:lang w:eastAsia="ru-RU"/>
        </w:rPr>
        <w:t xml:space="preserve">Во исполнение Федерального закона от 06.10.2003 № 131-ФЗ «Об общих принципах организации местного самоуправления в Российской Федерации», указа Президента Российской Федерации от 19.12.2012 № 1666 «О Стратегии государственной национальной политики Российской Федерации на период до 2025 года»,  </w:t>
      </w:r>
      <w:r>
        <w:rPr>
          <w:rFonts w:ascii="Arial" w:eastAsia="Times New Roman" w:hAnsi="Arial" w:cs="Arial"/>
          <w:sz w:val="24"/>
          <w:szCs w:val="24"/>
          <w:lang w:eastAsia="ru-RU"/>
        </w:rPr>
        <w:t>Муравльский</w:t>
      </w:r>
      <w:r w:rsidR="00674A39" w:rsidRPr="00437C61">
        <w:rPr>
          <w:rFonts w:ascii="Arial" w:eastAsia="Times New Roman" w:hAnsi="Arial" w:cs="Arial"/>
          <w:sz w:val="24"/>
          <w:szCs w:val="24"/>
          <w:lang w:eastAsia="ru-RU"/>
        </w:rPr>
        <w:t xml:space="preserve"> сельский Совет народных  депутатов РЕШИЛ:</w:t>
      </w:r>
      <w:r w:rsidR="00674A39" w:rsidRPr="00437C61">
        <w:rPr>
          <w:rFonts w:ascii="Arial" w:eastAsia="Times New Roman" w:hAnsi="Arial" w:cs="Arial"/>
          <w:sz w:val="24"/>
          <w:szCs w:val="24"/>
          <w:lang w:eastAsia="ru-RU"/>
        </w:rPr>
        <w:br/>
        <w:t xml:space="preserve">1. Утвердить прилагаемое Положение о полномочиях органов местного самоуправления  </w:t>
      </w:r>
      <w:r>
        <w:rPr>
          <w:rFonts w:ascii="Arial" w:eastAsia="Times New Roman" w:hAnsi="Arial" w:cs="Arial"/>
          <w:sz w:val="24"/>
          <w:szCs w:val="24"/>
          <w:lang w:eastAsia="ru-RU"/>
        </w:rPr>
        <w:t>Муравльского</w:t>
      </w:r>
      <w:r w:rsidR="00674A39" w:rsidRPr="00437C61">
        <w:rPr>
          <w:rFonts w:ascii="Arial" w:eastAsia="Times New Roman" w:hAnsi="Arial" w:cs="Arial"/>
          <w:sz w:val="24"/>
          <w:szCs w:val="24"/>
          <w:lang w:eastAsia="ru-RU"/>
        </w:rPr>
        <w:t xml:space="preserve"> сельского поселения Троснянского  района Орловской  области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Arial" w:eastAsia="Times New Roman" w:hAnsi="Arial" w:cs="Arial"/>
          <w:sz w:val="24"/>
          <w:szCs w:val="24"/>
          <w:lang w:eastAsia="ru-RU"/>
        </w:rPr>
        <w:t>Муравльского</w:t>
      </w:r>
      <w:r w:rsidR="00674A39" w:rsidRPr="00437C61">
        <w:rPr>
          <w:rFonts w:ascii="Arial" w:eastAsia="Times New Roman" w:hAnsi="Arial" w:cs="Arial"/>
          <w:sz w:val="24"/>
          <w:szCs w:val="24"/>
          <w:lang w:eastAsia="ru-RU"/>
        </w:rPr>
        <w:t xml:space="preserve">  сельского поселения</w:t>
      </w:r>
      <w:r w:rsidRPr="00437C61">
        <w:rPr>
          <w:rFonts w:ascii="Arial" w:eastAsia="Times New Roman" w:hAnsi="Arial" w:cs="Arial"/>
          <w:sz w:val="24"/>
          <w:szCs w:val="24"/>
          <w:lang w:eastAsia="ru-RU"/>
        </w:rPr>
        <w:t>,</w:t>
      </w:r>
      <w:r w:rsidR="00674A39" w:rsidRPr="00437C61">
        <w:rPr>
          <w:rFonts w:ascii="Arial" w:eastAsia="Times New Roman" w:hAnsi="Arial" w:cs="Arial"/>
          <w:sz w:val="24"/>
          <w:szCs w:val="24"/>
          <w:lang w:eastAsia="ru-RU"/>
        </w:rPr>
        <w:t xml:space="preserve"> социальную и культурную адаптацию мигрантов, профилактику межнационал</w:t>
      </w:r>
      <w:r w:rsidR="002E473A">
        <w:rPr>
          <w:rFonts w:ascii="Arial" w:eastAsia="Times New Roman" w:hAnsi="Arial" w:cs="Arial"/>
          <w:sz w:val="24"/>
          <w:szCs w:val="24"/>
          <w:lang w:eastAsia="ru-RU"/>
        </w:rPr>
        <w:t>ьных (межэтнических) конфликтов согласно приложения.</w:t>
      </w:r>
      <w:r w:rsidR="00674A39" w:rsidRPr="00437C61">
        <w:rPr>
          <w:rFonts w:ascii="Arial" w:eastAsia="Times New Roman" w:hAnsi="Arial" w:cs="Arial"/>
          <w:sz w:val="24"/>
          <w:szCs w:val="24"/>
          <w:lang w:eastAsia="ru-RU"/>
        </w:rPr>
        <w:br/>
        <w:t>2. Настоящее решение вступает в силу со дня его обнародования и действует по 31 декабря 2016 года.</w:t>
      </w:r>
      <w:r w:rsidR="00674A39" w:rsidRPr="00437C61">
        <w:rPr>
          <w:rFonts w:ascii="Arial" w:eastAsia="Times New Roman" w:hAnsi="Arial" w:cs="Arial"/>
          <w:sz w:val="24"/>
          <w:szCs w:val="24"/>
          <w:lang w:eastAsia="ru-RU"/>
        </w:rPr>
        <w:br/>
        <w:t>3. Настоящее решение подлежит обнародованию и размещению на сайте   в сети «Интернет».</w:t>
      </w:r>
    </w:p>
    <w:p w:rsidR="00674A39" w:rsidRPr="00437C61" w:rsidRDefault="00674A39" w:rsidP="00A249A5">
      <w:pPr>
        <w:tabs>
          <w:tab w:val="left" w:pos="6615"/>
        </w:tabs>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Глава сельско</w:t>
      </w:r>
      <w:r w:rsidR="00A249A5">
        <w:rPr>
          <w:rFonts w:ascii="Arial" w:eastAsia="Times New Roman" w:hAnsi="Arial" w:cs="Arial"/>
          <w:sz w:val="24"/>
          <w:szCs w:val="24"/>
          <w:lang w:eastAsia="ru-RU"/>
        </w:rPr>
        <w:t xml:space="preserve">го поселения  </w:t>
      </w:r>
      <w:r w:rsidR="00A249A5">
        <w:rPr>
          <w:rFonts w:ascii="Arial" w:eastAsia="Times New Roman" w:hAnsi="Arial" w:cs="Arial"/>
          <w:sz w:val="24"/>
          <w:szCs w:val="24"/>
          <w:lang w:eastAsia="ru-RU"/>
        </w:rPr>
        <w:tab/>
        <w:t xml:space="preserve">            Е. Н. Ковалькова</w:t>
      </w:r>
    </w:p>
    <w:p w:rsidR="00674A39" w:rsidRPr="00437C61" w:rsidRDefault="00674A39" w:rsidP="00A249A5">
      <w:pPr>
        <w:spacing w:before="100" w:beforeAutospacing="1" w:after="100" w:afterAutospacing="1" w:line="240" w:lineRule="auto"/>
        <w:jc w:val="both"/>
        <w:rPr>
          <w:rFonts w:ascii="Arial" w:eastAsia="Times New Roman" w:hAnsi="Arial" w:cs="Arial"/>
          <w:sz w:val="24"/>
          <w:szCs w:val="24"/>
          <w:lang w:eastAsia="ru-RU"/>
        </w:rPr>
      </w:pPr>
    </w:p>
    <w:p w:rsidR="00674A39" w:rsidRPr="00437C61" w:rsidRDefault="00674A39" w:rsidP="00A249A5">
      <w:pPr>
        <w:spacing w:before="100" w:beforeAutospacing="1" w:after="0" w:line="240" w:lineRule="auto"/>
        <w:jc w:val="right"/>
        <w:rPr>
          <w:rFonts w:ascii="Arial" w:eastAsia="Times New Roman" w:hAnsi="Arial" w:cs="Arial"/>
          <w:sz w:val="24"/>
          <w:szCs w:val="24"/>
          <w:lang w:eastAsia="ru-RU"/>
        </w:rPr>
      </w:pPr>
      <w:r w:rsidRPr="00437C61">
        <w:rPr>
          <w:rFonts w:ascii="Arial" w:eastAsia="Times New Roman" w:hAnsi="Arial" w:cs="Arial"/>
          <w:sz w:val="24"/>
          <w:szCs w:val="24"/>
          <w:lang w:eastAsia="ru-RU"/>
        </w:rPr>
        <w:t>Приложение</w:t>
      </w:r>
      <w:r w:rsidRPr="00437C61">
        <w:rPr>
          <w:rFonts w:ascii="Arial" w:eastAsia="Times New Roman" w:hAnsi="Arial" w:cs="Arial"/>
          <w:sz w:val="24"/>
          <w:szCs w:val="24"/>
          <w:lang w:eastAsia="ru-RU"/>
        </w:rPr>
        <w:br/>
        <w:t xml:space="preserve">к решению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w:t>
      </w:r>
    </w:p>
    <w:p w:rsidR="00674A39" w:rsidRPr="00437C61" w:rsidRDefault="00674A39" w:rsidP="00A249A5">
      <w:pPr>
        <w:spacing w:before="100" w:beforeAutospacing="1" w:after="100" w:afterAutospacing="1" w:line="240" w:lineRule="auto"/>
        <w:jc w:val="right"/>
        <w:rPr>
          <w:rFonts w:ascii="Arial" w:eastAsia="Times New Roman" w:hAnsi="Arial" w:cs="Arial"/>
          <w:sz w:val="24"/>
          <w:szCs w:val="24"/>
          <w:lang w:eastAsia="ru-RU"/>
        </w:rPr>
      </w:pPr>
      <w:r w:rsidRPr="00437C61">
        <w:rPr>
          <w:rFonts w:ascii="Arial" w:eastAsia="Times New Roman" w:hAnsi="Arial" w:cs="Arial"/>
          <w:sz w:val="24"/>
          <w:szCs w:val="24"/>
          <w:lang w:eastAsia="ru-RU"/>
        </w:rPr>
        <w:t>Совета народных  депутатов</w:t>
      </w:r>
      <w:r w:rsidRPr="00437C61">
        <w:rPr>
          <w:rFonts w:ascii="Arial" w:eastAsia="Times New Roman" w:hAnsi="Arial" w:cs="Arial"/>
          <w:sz w:val="24"/>
          <w:szCs w:val="24"/>
          <w:lang w:eastAsia="ru-RU"/>
        </w:rPr>
        <w:br/>
        <w:t xml:space="preserve"> от </w:t>
      </w:r>
      <w:r w:rsidR="002E473A">
        <w:rPr>
          <w:rFonts w:ascii="Arial" w:eastAsia="Times New Roman" w:hAnsi="Arial" w:cs="Arial"/>
          <w:sz w:val="24"/>
          <w:szCs w:val="24"/>
          <w:lang w:eastAsia="ru-RU"/>
        </w:rPr>
        <w:t>27.06.</w:t>
      </w:r>
      <w:r w:rsidRPr="00437C61">
        <w:rPr>
          <w:rFonts w:ascii="Arial" w:eastAsia="Times New Roman" w:hAnsi="Arial" w:cs="Arial"/>
          <w:sz w:val="24"/>
          <w:szCs w:val="24"/>
          <w:lang w:eastAsia="ru-RU"/>
        </w:rPr>
        <w:t xml:space="preserve">2016 года № </w:t>
      </w:r>
      <w:r w:rsidR="002E473A">
        <w:rPr>
          <w:rFonts w:ascii="Arial" w:eastAsia="Times New Roman" w:hAnsi="Arial" w:cs="Arial"/>
          <w:sz w:val="24"/>
          <w:szCs w:val="24"/>
          <w:lang w:eastAsia="ru-RU"/>
        </w:rPr>
        <w:t>224</w:t>
      </w:r>
    </w:p>
    <w:p w:rsidR="00674A39" w:rsidRPr="00437C61" w:rsidRDefault="00674A39" w:rsidP="00A249A5">
      <w:pPr>
        <w:spacing w:before="100" w:beforeAutospacing="1" w:after="100" w:afterAutospacing="1" w:line="240" w:lineRule="auto"/>
        <w:jc w:val="center"/>
        <w:rPr>
          <w:rFonts w:ascii="Arial" w:eastAsia="Times New Roman" w:hAnsi="Arial" w:cs="Arial"/>
          <w:sz w:val="24"/>
          <w:szCs w:val="24"/>
          <w:lang w:eastAsia="ru-RU"/>
        </w:rPr>
      </w:pPr>
      <w:r w:rsidRPr="00437C61">
        <w:rPr>
          <w:rFonts w:ascii="Arial" w:eastAsia="Times New Roman" w:hAnsi="Arial" w:cs="Arial"/>
          <w:sz w:val="24"/>
          <w:szCs w:val="24"/>
          <w:lang w:eastAsia="ru-RU"/>
        </w:rPr>
        <w:br/>
        <w:t>Положение</w:t>
      </w:r>
      <w:r w:rsidRPr="00437C61">
        <w:rPr>
          <w:rFonts w:ascii="Arial" w:eastAsia="Times New Roman" w:hAnsi="Arial" w:cs="Arial"/>
          <w:sz w:val="24"/>
          <w:szCs w:val="24"/>
          <w:lang w:eastAsia="ru-RU"/>
        </w:rPr>
        <w:br/>
        <w:t xml:space="preserve">о полномочиях органов местного самоуправления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Троснянского  района Орловской  области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w:t>
      </w:r>
      <w:r w:rsidR="00A249A5" w:rsidRPr="00437C61">
        <w:rPr>
          <w:rFonts w:ascii="Arial" w:eastAsia="Times New Roman" w:hAnsi="Arial" w:cs="Arial"/>
          <w:sz w:val="24"/>
          <w:szCs w:val="24"/>
          <w:lang w:eastAsia="ru-RU"/>
        </w:rPr>
        <w:t>,</w:t>
      </w:r>
      <w:r w:rsidRPr="00437C61">
        <w:rPr>
          <w:rFonts w:ascii="Arial" w:eastAsia="Times New Roman" w:hAnsi="Arial" w:cs="Arial"/>
          <w:sz w:val="24"/>
          <w:szCs w:val="24"/>
          <w:lang w:eastAsia="ru-RU"/>
        </w:rPr>
        <w:t xml:space="preserve"> социальную и культурную адаптацию мигрантов, профилактику межнациональных (межэтнических) конфликтов</w:t>
      </w:r>
    </w:p>
    <w:p w:rsidR="00674A39" w:rsidRPr="00437C61" w:rsidRDefault="00674A39" w:rsidP="00A249A5">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I. Общие положения</w:t>
      </w:r>
    </w:p>
    <w:p w:rsidR="00674A39" w:rsidRPr="00437C61" w:rsidRDefault="00674A39" w:rsidP="00A249A5">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xml:space="preserve">1. Настоящее Положение о полномочиях органов местного самоуправления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Троснянского  района Орловской  области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w:t>
      </w:r>
      <w:r w:rsidR="00A249A5" w:rsidRPr="00437C61">
        <w:rPr>
          <w:rFonts w:ascii="Arial" w:eastAsia="Times New Roman" w:hAnsi="Arial" w:cs="Arial"/>
          <w:sz w:val="24"/>
          <w:szCs w:val="24"/>
          <w:lang w:eastAsia="ru-RU"/>
        </w:rPr>
        <w:t>,</w:t>
      </w:r>
      <w:r w:rsidRPr="00437C61">
        <w:rPr>
          <w:rFonts w:ascii="Arial" w:eastAsia="Times New Roman" w:hAnsi="Arial" w:cs="Arial"/>
          <w:sz w:val="24"/>
          <w:szCs w:val="24"/>
          <w:lang w:eastAsia="ru-RU"/>
        </w:rPr>
        <w:t xml:space="preserve"> социальную и культурную адаптацию мигрантов, профилактику межнациональных (межэтнических) конфликтов (далее – Положение) разработано во исполнение Федерального закона от 06.10.2003 № 131-ФЗ «Об общих принципах организации местного самоуправления в Российской Федерации», указа Президента Российской Федерации от 19.12.2012 № 1666 «О Стратегии государственной национальной политики Российской Федерации на период до 2025 года»,  </w:t>
      </w:r>
      <w:r w:rsidRPr="00437C61">
        <w:rPr>
          <w:rFonts w:ascii="Arial" w:eastAsia="Times New Roman" w:hAnsi="Arial" w:cs="Arial"/>
          <w:sz w:val="24"/>
          <w:szCs w:val="24"/>
          <w:lang w:eastAsia="ru-RU"/>
        </w:rPr>
        <w:br/>
        <w:t xml:space="preserve">2. Положение определяет полномочия органов местного самоуправления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Троснянского  района Орловской  области (далее - органы местного самоуправления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w:t>
      </w:r>
      <w:r w:rsidR="00A516B7" w:rsidRPr="00437C61">
        <w:rPr>
          <w:rFonts w:ascii="Arial" w:eastAsia="Times New Roman" w:hAnsi="Arial" w:cs="Arial"/>
          <w:sz w:val="24"/>
          <w:szCs w:val="24"/>
          <w:lang w:eastAsia="ru-RU"/>
        </w:rPr>
        <w:t>)</w:t>
      </w:r>
      <w:r w:rsidRPr="00437C61">
        <w:rPr>
          <w:rFonts w:ascii="Arial" w:eastAsia="Times New Roman" w:hAnsi="Arial" w:cs="Arial"/>
          <w:sz w:val="24"/>
          <w:szCs w:val="24"/>
          <w:lang w:eastAsia="ru-RU"/>
        </w:rPr>
        <w:t xml:space="preserve">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w:t>
      </w:r>
      <w:r w:rsidR="00A249A5" w:rsidRPr="00437C61">
        <w:rPr>
          <w:rFonts w:ascii="Arial" w:eastAsia="Times New Roman" w:hAnsi="Arial" w:cs="Arial"/>
          <w:sz w:val="24"/>
          <w:szCs w:val="24"/>
          <w:lang w:eastAsia="ru-RU"/>
        </w:rPr>
        <w:t>,</w:t>
      </w:r>
      <w:r w:rsidRPr="00437C61">
        <w:rPr>
          <w:rFonts w:ascii="Arial" w:eastAsia="Times New Roman" w:hAnsi="Arial" w:cs="Arial"/>
          <w:sz w:val="24"/>
          <w:szCs w:val="24"/>
          <w:lang w:eastAsia="ru-RU"/>
        </w:rPr>
        <w:t xml:space="preserve"> социальную и культурную адаптацию мигрантов, профилактику межнациональных (межэтнических) конфликтов (далее – создание условий для укрепления межнационального и межконфессионального согласия, развития национальных культур).</w:t>
      </w:r>
      <w:r w:rsidRPr="00437C61">
        <w:rPr>
          <w:rFonts w:ascii="Arial" w:eastAsia="Times New Roman" w:hAnsi="Arial" w:cs="Arial"/>
          <w:sz w:val="24"/>
          <w:szCs w:val="24"/>
          <w:lang w:eastAsia="ru-RU"/>
        </w:rPr>
        <w:br/>
        <w:t xml:space="preserve">3. Цели, принципы, приоритетные направления и задачи органов местного самоуправления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по созданию условий для укрепления межнационального и межконфессионального согласия, развития национальных культур определены указом Президента Российской Федерации от 19.12.2012 № 1666 «О Стратегии государственной национальной политики Российской Федерации на период до 2025 года».</w:t>
      </w:r>
    </w:p>
    <w:p w:rsidR="00674A39" w:rsidRPr="00437C61" w:rsidRDefault="00674A39" w:rsidP="00A249A5">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xml:space="preserve">II. Полномочия органов местного самоуправления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по созданию условий для укрепления межнационального и межконфессионального согласия, развития национальных культур</w:t>
      </w:r>
    </w:p>
    <w:p w:rsidR="00674A39" w:rsidRPr="00437C61" w:rsidRDefault="00674A39" w:rsidP="00A249A5">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lastRenderedPageBreak/>
        <w:t xml:space="preserve">4. Полномочия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Совета народных депутатов   в сельского   Троснянского  района Орловской  области (далее –  сельский Совет  народных депутатов):</w:t>
      </w:r>
      <w:r w:rsidRPr="00437C61">
        <w:rPr>
          <w:rFonts w:ascii="Arial" w:eastAsia="Times New Roman" w:hAnsi="Arial" w:cs="Arial"/>
          <w:sz w:val="24"/>
          <w:szCs w:val="24"/>
          <w:lang w:eastAsia="ru-RU"/>
        </w:rPr>
        <w:br/>
        <w:t xml:space="preserve">1) утверждение Положения о полномочиях органов местного самоуправления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по созданию условий для укрепления межнационального и межконфессионального согласия, развития национальных культур;</w:t>
      </w:r>
      <w:r w:rsidRPr="00437C61">
        <w:rPr>
          <w:rFonts w:ascii="Arial" w:eastAsia="Times New Roman" w:hAnsi="Arial" w:cs="Arial"/>
          <w:sz w:val="24"/>
          <w:szCs w:val="24"/>
          <w:lang w:eastAsia="ru-RU"/>
        </w:rPr>
        <w:br/>
        <w:t>2) принятие в соответствии с действующим законодательством Российской Федерации нормативных правовых актов, регулирующих отношения, возникающие в связи с осуществлением полномочий по созданию условий для укрепления межнационального и межконфессионального согласия, развития национальных культур;</w:t>
      </w:r>
      <w:r w:rsidRPr="00437C61">
        <w:rPr>
          <w:rFonts w:ascii="Arial" w:eastAsia="Times New Roman" w:hAnsi="Arial" w:cs="Arial"/>
          <w:sz w:val="24"/>
          <w:szCs w:val="24"/>
          <w:lang w:eastAsia="ru-RU"/>
        </w:rPr>
        <w:br/>
        <w:t xml:space="preserve">3) утверждение расходов местного бюджета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на осуществление полномочий по созданию условий для укрепления межнационального и межконфессионального согласия, развития национальных культур;</w:t>
      </w:r>
      <w:r w:rsidRPr="00437C61">
        <w:rPr>
          <w:rFonts w:ascii="Arial" w:eastAsia="Times New Roman" w:hAnsi="Arial" w:cs="Arial"/>
          <w:sz w:val="24"/>
          <w:szCs w:val="24"/>
          <w:lang w:eastAsia="ru-RU"/>
        </w:rPr>
        <w:br/>
        <w:t xml:space="preserve">4) осуществление иных полномочий в соответствии с нормативными правовыми актами Российской Федерации. </w:t>
      </w:r>
      <w:r w:rsidRPr="00437C61">
        <w:rPr>
          <w:rFonts w:ascii="Arial" w:eastAsia="Times New Roman" w:hAnsi="Arial" w:cs="Arial"/>
          <w:sz w:val="24"/>
          <w:szCs w:val="24"/>
          <w:lang w:eastAsia="ru-RU"/>
        </w:rPr>
        <w:br/>
        <w:t xml:space="preserve">5. Полномочия Главы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Троснянского района Орловской  области:</w:t>
      </w:r>
      <w:r w:rsidRPr="00437C61">
        <w:rPr>
          <w:rFonts w:ascii="Arial" w:eastAsia="Times New Roman" w:hAnsi="Arial" w:cs="Arial"/>
          <w:sz w:val="24"/>
          <w:szCs w:val="24"/>
          <w:lang w:eastAsia="ru-RU"/>
        </w:rPr>
        <w:br/>
        <w:t xml:space="preserve">1) представление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в отношениях с территориальными органами федеральных органов исполнительной власти, органами исполнительной власти Орловской  области, органами местного самоуправления Троснянского  района, органами местного самоуправления других муниципальных образований, гражданами и организациями; </w:t>
      </w:r>
      <w:r w:rsidRPr="00437C61">
        <w:rPr>
          <w:rFonts w:ascii="Arial" w:eastAsia="Times New Roman" w:hAnsi="Arial" w:cs="Arial"/>
          <w:sz w:val="24"/>
          <w:szCs w:val="24"/>
          <w:lang w:eastAsia="ru-RU"/>
        </w:rPr>
        <w:br/>
        <w:t xml:space="preserve">2) подписание и обнародование нормативных правовых актов, принятых  сельским  Советом народных  депутатов   и администрацией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w:t>
      </w:r>
      <w:r w:rsidRPr="00437C61">
        <w:rPr>
          <w:rFonts w:ascii="Arial" w:eastAsia="Times New Roman" w:hAnsi="Arial" w:cs="Arial"/>
          <w:sz w:val="24"/>
          <w:szCs w:val="24"/>
          <w:lang w:eastAsia="ru-RU"/>
        </w:rPr>
        <w:br/>
        <w:t xml:space="preserve">3) издание в пределах своих полномочий правовых актов; </w:t>
      </w:r>
      <w:r w:rsidRPr="00437C61">
        <w:rPr>
          <w:rFonts w:ascii="Arial" w:eastAsia="Times New Roman" w:hAnsi="Arial" w:cs="Arial"/>
          <w:sz w:val="24"/>
          <w:szCs w:val="24"/>
          <w:lang w:eastAsia="ru-RU"/>
        </w:rPr>
        <w:br/>
        <w:t xml:space="preserve">4) созыв, при необходимости, внеочередного заседания  сельского Совета народных  депутатов     ; </w:t>
      </w:r>
      <w:r w:rsidRPr="00437C61">
        <w:rPr>
          <w:rFonts w:ascii="Arial" w:eastAsia="Times New Roman" w:hAnsi="Arial" w:cs="Arial"/>
          <w:sz w:val="24"/>
          <w:szCs w:val="24"/>
          <w:lang w:eastAsia="ru-RU"/>
        </w:rPr>
        <w:br/>
        <w:t xml:space="preserve">5) обеспечение осуществления органами местного самоуправления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полномочий по решению вопроса местного значения по созданию условий для укрепления межнационального и межконфессионального согласия, развития национальных культур. </w:t>
      </w:r>
      <w:r w:rsidRPr="00437C61">
        <w:rPr>
          <w:rFonts w:ascii="Arial" w:eastAsia="Times New Roman" w:hAnsi="Arial" w:cs="Arial"/>
          <w:sz w:val="24"/>
          <w:szCs w:val="24"/>
          <w:lang w:eastAsia="ru-RU"/>
        </w:rPr>
        <w:br/>
        <w:t xml:space="preserve">6. Полномочия администрации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Троснянского  района Орловской  области (далее – администрация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w:t>
      </w:r>
      <w:r w:rsidRPr="00437C61">
        <w:rPr>
          <w:rFonts w:ascii="Arial" w:eastAsia="Times New Roman" w:hAnsi="Arial" w:cs="Arial"/>
          <w:sz w:val="24"/>
          <w:szCs w:val="24"/>
          <w:lang w:eastAsia="ru-RU"/>
        </w:rPr>
        <w:br/>
        <w:t>1) разработка и принятие в соответствии с действующим законодательством Российской Федерации правовых актов, направленных на создание условий для укрепления межнационального и межконфессионального согласия, развития национальных культур;</w:t>
      </w:r>
      <w:r w:rsidRPr="00437C61">
        <w:rPr>
          <w:rFonts w:ascii="Arial" w:eastAsia="Times New Roman" w:hAnsi="Arial" w:cs="Arial"/>
          <w:sz w:val="24"/>
          <w:szCs w:val="24"/>
          <w:lang w:eastAsia="ru-RU"/>
        </w:rPr>
        <w:br/>
        <w:t>2) разработка и утверждение муниципальных программы и (или) планов мероприятий, направленных на создание условий для укрепления межнационального и межконфессионального согласия, развитие национальных культур;</w:t>
      </w:r>
      <w:r w:rsidRPr="00437C61">
        <w:rPr>
          <w:rFonts w:ascii="Arial" w:eastAsia="Times New Roman" w:hAnsi="Arial" w:cs="Arial"/>
          <w:sz w:val="24"/>
          <w:szCs w:val="24"/>
          <w:lang w:eastAsia="ru-RU"/>
        </w:rPr>
        <w:br/>
        <w:t xml:space="preserve">3) создание условий по поддержке и развитию языков и культуры народов Российской Федерации, проживающих на территории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w:t>
      </w:r>
      <w:r w:rsidRPr="00437C61">
        <w:rPr>
          <w:rFonts w:ascii="Arial" w:eastAsia="Times New Roman" w:hAnsi="Arial" w:cs="Arial"/>
          <w:sz w:val="24"/>
          <w:szCs w:val="24"/>
          <w:lang w:eastAsia="ru-RU"/>
        </w:rPr>
        <w:br/>
        <w:t>4) организация и осуществление мероприятий, направленных на создание условий для укрепления межнационального и межконфессионального согласия, развитие национальных культур;</w:t>
      </w:r>
      <w:r w:rsidRPr="00437C61">
        <w:rPr>
          <w:rFonts w:ascii="Arial" w:eastAsia="Times New Roman" w:hAnsi="Arial" w:cs="Arial"/>
          <w:sz w:val="24"/>
          <w:szCs w:val="24"/>
          <w:lang w:eastAsia="ru-RU"/>
        </w:rPr>
        <w:br/>
      </w:r>
      <w:r w:rsidRPr="00437C61">
        <w:rPr>
          <w:rFonts w:ascii="Arial" w:eastAsia="Times New Roman" w:hAnsi="Arial" w:cs="Arial"/>
          <w:sz w:val="24"/>
          <w:szCs w:val="24"/>
          <w:lang w:eastAsia="ru-RU"/>
        </w:rPr>
        <w:lastRenderedPageBreak/>
        <w:t xml:space="preserve">5) организация взаимодействия с территориальными органами федеральных органов исполнительной власти, органами исполнительной власти Орловской  области, органами местного самоуправления Троснянского  района, органами местного самоуправления других муниципальных образований, образовательными учреждениями, учреждениями культуры, иными организациями, независимо от форм собственности, находящимися на территории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w:t>
      </w:r>
      <w:r w:rsidR="00A249A5" w:rsidRPr="00437C61">
        <w:rPr>
          <w:rFonts w:ascii="Arial" w:eastAsia="Times New Roman" w:hAnsi="Arial" w:cs="Arial"/>
          <w:sz w:val="24"/>
          <w:szCs w:val="24"/>
          <w:lang w:eastAsia="ru-RU"/>
        </w:rPr>
        <w:t>,</w:t>
      </w:r>
      <w:r w:rsidRPr="00437C61">
        <w:rPr>
          <w:rFonts w:ascii="Arial" w:eastAsia="Times New Roman" w:hAnsi="Arial" w:cs="Arial"/>
          <w:sz w:val="24"/>
          <w:szCs w:val="24"/>
          <w:lang w:eastAsia="ru-RU"/>
        </w:rPr>
        <w:t xml:space="preserve"> в сфере укрепления межнационального и межконфессионального согласия;</w:t>
      </w:r>
      <w:r w:rsidRPr="00437C61">
        <w:rPr>
          <w:rFonts w:ascii="Arial" w:eastAsia="Times New Roman" w:hAnsi="Arial" w:cs="Arial"/>
          <w:sz w:val="24"/>
          <w:szCs w:val="24"/>
          <w:lang w:eastAsia="ru-RU"/>
        </w:rPr>
        <w:br/>
        <w:t>6) привлечение к работе для создания условий по укреплению межнационального и межконфессионального согласия, развитию национальных культур общественных организаций и их объединений, осуществляющих деятельность на территории сельского поселения Междуречье;</w:t>
      </w:r>
      <w:r w:rsidRPr="00437C61">
        <w:rPr>
          <w:rFonts w:ascii="Arial" w:eastAsia="Times New Roman" w:hAnsi="Arial" w:cs="Arial"/>
          <w:sz w:val="24"/>
          <w:szCs w:val="24"/>
          <w:lang w:eastAsia="ru-RU"/>
        </w:rPr>
        <w:br/>
        <w:t xml:space="preserve">7) рассмотрение на заседаниях Общественного совета, созданного при администрации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Троснянского района Орловской  области, вопросов по созданию условий для укрепления межнационального и межконфессионального согласия, развитию национальных культур;</w:t>
      </w:r>
      <w:r w:rsidRPr="00437C61">
        <w:rPr>
          <w:rFonts w:ascii="Arial" w:eastAsia="Times New Roman" w:hAnsi="Arial" w:cs="Arial"/>
          <w:sz w:val="24"/>
          <w:szCs w:val="24"/>
          <w:lang w:eastAsia="ru-RU"/>
        </w:rPr>
        <w:br/>
        <w:t>8) осуществление мониторинга состояния межэтнических отношений и раннего предупреждения конфликтных ситуаций;</w:t>
      </w:r>
      <w:r w:rsidRPr="00437C61">
        <w:rPr>
          <w:rFonts w:ascii="Arial" w:eastAsia="Times New Roman" w:hAnsi="Arial" w:cs="Arial"/>
          <w:sz w:val="24"/>
          <w:szCs w:val="24"/>
          <w:lang w:eastAsia="ru-RU"/>
        </w:rPr>
        <w:br/>
        <w:t xml:space="preserve">9) организация освещения в средствах массовой информации, а также размещения на сайте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в сети Интернет мероприятий, направленных на гармонизацию этнокультурных отношений и профилактику межнациональных и межэтнических конфликтов;</w:t>
      </w:r>
      <w:r w:rsidRPr="00437C61">
        <w:rPr>
          <w:rFonts w:ascii="Arial" w:eastAsia="Times New Roman" w:hAnsi="Arial" w:cs="Arial"/>
          <w:sz w:val="24"/>
          <w:szCs w:val="24"/>
          <w:lang w:eastAsia="ru-RU"/>
        </w:rPr>
        <w:br/>
        <w:t>9) осуществление иных полномочий в соответствии с действующим законодательством Российской Федерации, Орловской  области, направленных на создание условий для укрепления межнационального и межконфессионального согласия, развитие национальных культур;</w:t>
      </w:r>
    </w:p>
    <w:p w:rsidR="00674A39" w:rsidRPr="00437C61" w:rsidRDefault="00674A39" w:rsidP="00A249A5">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III. Финансовое обеспечение мероприятий по созданию условий для укрепления межнационального и межконфессионального согласия, развитию национальных культур</w:t>
      </w:r>
    </w:p>
    <w:p w:rsidR="00674A39" w:rsidRPr="00437C61" w:rsidRDefault="00674A39" w:rsidP="00A249A5">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xml:space="preserve">7. Финансовое обеспечение мероприятий, направленных на создание условий для укрепления межнационального и межконфессионального согласия, развития национальных культур, является расходным обязательством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и исполняется за счет и в пределах средств, предусмотренных в местном бюджете </w:t>
      </w:r>
      <w:r w:rsidR="00A249A5">
        <w:rPr>
          <w:rFonts w:ascii="Arial" w:eastAsia="Times New Roman" w:hAnsi="Arial" w:cs="Arial"/>
          <w:sz w:val="24"/>
          <w:szCs w:val="24"/>
          <w:lang w:eastAsia="ru-RU"/>
        </w:rPr>
        <w:t>Муравльского</w:t>
      </w:r>
      <w:r w:rsidRPr="00437C61">
        <w:rPr>
          <w:rFonts w:ascii="Arial" w:eastAsia="Times New Roman" w:hAnsi="Arial" w:cs="Arial"/>
          <w:sz w:val="24"/>
          <w:szCs w:val="24"/>
          <w:lang w:eastAsia="ru-RU"/>
        </w:rPr>
        <w:t xml:space="preserve">  сельского поселения   на соответствующий финансовый год.</w:t>
      </w:r>
    </w:p>
    <w:p w:rsidR="00674A39" w:rsidRPr="00437C61" w:rsidRDefault="00674A39" w:rsidP="00A249A5">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w:t>
      </w:r>
    </w:p>
    <w:p w:rsidR="00674A39" w:rsidRPr="00437C61" w:rsidRDefault="00674A39" w:rsidP="00A249A5">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w:t>
      </w:r>
    </w:p>
    <w:p w:rsidR="00674A39" w:rsidRPr="00437C61" w:rsidRDefault="00674A39" w:rsidP="00A249A5">
      <w:pPr>
        <w:jc w:val="both"/>
        <w:rPr>
          <w:rFonts w:ascii="Arial" w:hAnsi="Arial" w:cs="Arial"/>
          <w:sz w:val="24"/>
          <w:szCs w:val="24"/>
        </w:rPr>
      </w:pPr>
    </w:p>
    <w:p w:rsidR="00674A39" w:rsidRPr="00437C61" w:rsidRDefault="00674A39" w:rsidP="00A249A5">
      <w:pPr>
        <w:jc w:val="both"/>
        <w:rPr>
          <w:rFonts w:ascii="Arial" w:hAnsi="Arial" w:cs="Arial"/>
          <w:sz w:val="24"/>
          <w:szCs w:val="24"/>
        </w:rPr>
      </w:pPr>
    </w:p>
    <w:p w:rsidR="00674A39" w:rsidRPr="00437C61" w:rsidRDefault="00674A39" w:rsidP="00A249A5">
      <w:pPr>
        <w:jc w:val="both"/>
        <w:rPr>
          <w:rFonts w:ascii="Arial" w:hAnsi="Arial" w:cs="Arial"/>
          <w:sz w:val="24"/>
          <w:szCs w:val="24"/>
        </w:rPr>
      </w:pPr>
    </w:p>
    <w:p w:rsidR="00155B8A" w:rsidRDefault="00155B8A" w:rsidP="00A249A5">
      <w:pPr>
        <w:jc w:val="both"/>
      </w:pPr>
    </w:p>
    <w:sectPr w:rsidR="00155B8A" w:rsidSect="00580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A39"/>
    <w:rsid w:val="00097215"/>
    <w:rsid w:val="00155B8A"/>
    <w:rsid w:val="002E473A"/>
    <w:rsid w:val="003102F2"/>
    <w:rsid w:val="00580ADC"/>
    <w:rsid w:val="0065316A"/>
    <w:rsid w:val="00674A39"/>
    <w:rsid w:val="008462FE"/>
    <w:rsid w:val="008A1A91"/>
    <w:rsid w:val="00A249A5"/>
    <w:rsid w:val="00A516B7"/>
    <w:rsid w:val="00D51BC8"/>
    <w:rsid w:val="00DD4E38"/>
    <w:rsid w:val="00F001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A39"/>
    <w:pPr>
      <w:widowControl w:val="0"/>
      <w:autoSpaceDE w:val="0"/>
      <w:autoSpaceDN w:val="0"/>
      <w:adjustRightInd w:val="0"/>
    </w:pPr>
    <w:rPr>
      <w:rFonts w:ascii="Times New Roman" w:eastAsia="Times New Roman" w:hAnsi="Times New Roman"/>
      <w:b/>
      <w:bCs/>
      <w:sz w:val="26"/>
      <w:szCs w:val="26"/>
    </w:rPr>
  </w:style>
  <w:style w:type="paragraph" w:styleId="a3">
    <w:name w:val="Balloon Text"/>
    <w:basedOn w:val="a"/>
    <w:link w:val="a4"/>
    <w:uiPriority w:val="99"/>
    <w:semiHidden/>
    <w:unhideWhenUsed/>
    <w:rsid w:val="002E47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2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2016-06-23T10:37:00Z</cp:lastPrinted>
  <dcterms:created xsi:type="dcterms:W3CDTF">2016-06-23T11:53:00Z</dcterms:created>
  <dcterms:modified xsi:type="dcterms:W3CDTF">2016-06-23T11:53:00Z</dcterms:modified>
</cp:coreProperties>
</file>