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96" w:rsidRPr="00414BE8" w:rsidRDefault="005C0096" w:rsidP="00414BE8">
      <w:pPr>
        <w:tabs>
          <w:tab w:val="left" w:pos="6150"/>
        </w:tabs>
        <w:rPr>
          <w:rFonts w:ascii="Arial" w:hAnsi="Arial" w:cs="Arial"/>
          <w:sz w:val="24"/>
          <w:szCs w:val="24"/>
        </w:rPr>
      </w:pPr>
      <w:r w:rsidRPr="00414BE8">
        <w:rPr>
          <w:b/>
          <w:sz w:val="24"/>
          <w:szCs w:val="24"/>
        </w:rPr>
        <w:t xml:space="preserve">                        </w:t>
      </w:r>
    </w:p>
    <w:p w:rsidR="005C0096" w:rsidRPr="00414BE8" w:rsidRDefault="005C0096" w:rsidP="00414BE8">
      <w:pPr>
        <w:jc w:val="center"/>
        <w:rPr>
          <w:rFonts w:ascii="Arial" w:hAnsi="Arial" w:cs="Arial"/>
          <w:b/>
          <w:sz w:val="24"/>
          <w:szCs w:val="24"/>
        </w:rPr>
      </w:pPr>
      <w:r w:rsidRPr="00414BE8">
        <w:rPr>
          <w:rFonts w:ascii="Arial" w:hAnsi="Arial" w:cs="Arial"/>
          <w:b/>
          <w:sz w:val="24"/>
          <w:szCs w:val="24"/>
        </w:rPr>
        <w:t>РОССИЙСКАЯ ФЕДЕРАЦИЯ</w:t>
      </w:r>
    </w:p>
    <w:p w:rsidR="005C0096" w:rsidRPr="00414BE8" w:rsidRDefault="005C0096" w:rsidP="00414BE8">
      <w:pPr>
        <w:jc w:val="center"/>
        <w:rPr>
          <w:rFonts w:ascii="Arial" w:hAnsi="Arial" w:cs="Arial"/>
          <w:b/>
          <w:sz w:val="24"/>
          <w:szCs w:val="24"/>
        </w:rPr>
      </w:pPr>
      <w:r w:rsidRPr="00414BE8">
        <w:rPr>
          <w:rFonts w:ascii="Arial" w:hAnsi="Arial" w:cs="Arial"/>
          <w:b/>
          <w:sz w:val="24"/>
          <w:szCs w:val="24"/>
        </w:rPr>
        <w:t>ОРЛОВСКАЯ ОБЛАСТЬ</w:t>
      </w:r>
    </w:p>
    <w:p w:rsidR="005C0096" w:rsidRPr="00414BE8" w:rsidRDefault="005C0096" w:rsidP="00414BE8">
      <w:pPr>
        <w:jc w:val="center"/>
        <w:rPr>
          <w:rFonts w:ascii="Arial" w:hAnsi="Arial" w:cs="Arial"/>
          <w:b/>
          <w:sz w:val="24"/>
          <w:szCs w:val="24"/>
        </w:rPr>
      </w:pPr>
      <w:r w:rsidRPr="00414BE8">
        <w:rPr>
          <w:rFonts w:ascii="Arial" w:hAnsi="Arial" w:cs="Arial"/>
          <w:b/>
          <w:sz w:val="24"/>
          <w:szCs w:val="24"/>
        </w:rPr>
        <w:t>ТРОСНЯНСКИЙ РАЙОН</w:t>
      </w:r>
    </w:p>
    <w:p w:rsidR="005C0096" w:rsidRPr="00414BE8" w:rsidRDefault="005C0096" w:rsidP="00414BE8">
      <w:pPr>
        <w:jc w:val="center"/>
        <w:rPr>
          <w:rFonts w:ascii="Arial" w:hAnsi="Arial" w:cs="Arial"/>
          <w:b/>
          <w:sz w:val="24"/>
          <w:szCs w:val="24"/>
          <w:u w:val="single"/>
        </w:rPr>
      </w:pPr>
      <w:r w:rsidRPr="00414BE8">
        <w:rPr>
          <w:rFonts w:ascii="Arial" w:hAnsi="Arial" w:cs="Arial"/>
          <w:b/>
          <w:sz w:val="24"/>
          <w:szCs w:val="24"/>
          <w:u w:val="single"/>
        </w:rPr>
        <w:t>МАЛАХОВО-СЛОБОДСКОЙ СЕЛЬСКИЙ СОВЕТ НАРОДНЫХ ДЕПУТАТОВ</w:t>
      </w:r>
    </w:p>
    <w:p w:rsidR="005C0096" w:rsidRPr="00414BE8" w:rsidRDefault="005C0096" w:rsidP="00414BE8">
      <w:pPr>
        <w:jc w:val="center"/>
        <w:rPr>
          <w:rFonts w:ascii="Arial" w:hAnsi="Arial" w:cs="Arial"/>
          <w:b/>
          <w:sz w:val="24"/>
          <w:szCs w:val="24"/>
        </w:rPr>
      </w:pPr>
      <w:r w:rsidRPr="00414BE8">
        <w:rPr>
          <w:rFonts w:ascii="Arial" w:hAnsi="Arial" w:cs="Arial"/>
          <w:b/>
          <w:sz w:val="24"/>
          <w:szCs w:val="24"/>
        </w:rPr>
        <w:t>РЕШЕНИЕ</w:t>
      </w:r>
    </w:p>
    <w:p w:rsidR="005C0096" w:rsidRPr="00414BE8" w:rsidRDefault="005C0096" w:rsidP="00414BE8">
      <w:pPr>
        <w:rPr>
          <w:rFonts w:ascii="Arial" w:hAnsi="Arial" w:cs="Arial"/>
          <w:sz w:val="24"/>
          <w:szCs w:val="24"/>
        </w:rPr>
      </w:pPr>
      <w:r w:rsidRPr="00414BE8">
        <w:rPr>
          <w:rFonts w:ascii="Arial" w:hAnsi="Arial" w:cs="Arial"/>
          <w:sz w:val="24"/>
          <w:szCs w:val="24"/>
        </w:rPr>
        <w:t xml:space="preserve"> </w:t>
      </w:r>
    </w:p>
    <w:p w:rsidR="005C0096" w:rsidRPr="00414BE8" w:rsidRDefault="005C0096" w:rsidP="00414BE8">
      <w:pPr>
        <w:ind w:firstLine="709"/>
        <w:jc w:val="both"/>
        <w:rPr>
          <w:rFonts w:ascii="Arial" w:hAnsi="Arial" w:cs="Arial"/>
          <w:sz w:val="24"/>
          <w:szCs w:val="24"/>
        </w:rPr>
      </w:pPr>
      <w:r w:rsidRPr="00414BE8">
        <w:rPr>
          <w:rFonts w:ascii="Arial" w:hAnsi="Arial" w:cs="Arial"/>
          <w:sz w:val="24"/>
          <w:szCs w:val="24"/>
        </w:rPr>
        <w:t xml:space="preserve">19 мая 2017 года                          </w:t>
      </w:r>
      <w:r>
        <w:rPr>
          <w:rFonts w:ascii="Arial" w:hAnsi="Arial" w:cs="Arial"/>
          <w:sz w:val="24"/>
          <w:szCs w:val="24"/>
        </w:rPr>
        <w:t xml:space="preserve">                           № 209</w:t>
      </w:r>
    </w:p>
    <w:p w:rsidR="005C0096" w:rsidRPr="00414BE8" w:rsidRDefault="005C0096" w:rsidP="00414BE8">
      <w:pPr>
        <w:ind w:firstLine="709"/>
        <w:jc w:val="both"/>
        <w:outlineLvl w:val="0"/>
        <w:rPr>
          <w:rFonts w:ascii="Arial" w:hAnsi="Arial" w:cs="Arial"/>
          <w:bCs/>
          <w:sz w:val="24"/>
          <w:szCs w:val="24"/>
        </w:rPr>
      </w:pPr>
      <w:r w:rsidRPr="00414BE8">
        <w:rPr>
          <w:rFonts w:ascii="Arial" w:hAnsi="Arial" w:cs="Arial"/>
          <w:bCs/>
          <w:sz w:val="24"/>
          <w:szCs w:val="24"/>
        </w:rPr>
        <w:t>п. Красноармейский</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Об утверждении Положения</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о гарантиях осуществления полномочий</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выборного должностного лица</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местного самоуправления Малахово - Слободского</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сельского поселения Троснянского района</w:t>
      </w:r>
    </w:p>
    <w:p w:rsidR="005C0096" w:rsidRPr="00414BE8" w:rsidRDefault="005C0096" w:rsidP="00414BE8">
      <w:pPr>
        <w:pStyle w:val="NoSpacing"/>
        <w:rPr>
          <w:rFonts w:ascii="Arial" w:hAnsi="Arial" w:cs="Arial"/>
          <w:b/>
          <w:sz w:val="24"/>
          <w:szCs w:val="24"/>
          <w:lang w:eastAsia="ru-RU"/>
        </w:rPr>
      </w:pPr>
      <w:r w:rsidRPr="00414BE8">
        <w:rPr>
          <w:rFonts w:ascii="Arial" w:hAnsi="Arial" w:cs="Arial"/>
          <w:b/>
          <w:sz w:val="24"/>
          <w:szCs w:val="24"/>
          <w:lang w:eastAsia="ru-RU"/>
        </w:rPr>
        <w:t>Орловской области</w:t>
      </w:r>
    </w:p>
    <w:p w:rsidR="005C0096" w:rsidRPr="00414BE8" w:rsidRDefault="005C0096" w:rsidP="00414BE8">
      <w:pPr>
        <w:rPr>
          <w:rFonts w:ascii="Arial" w:hAnsi="Arial" w:cs="Arial"/>
          <w:sz w:val="24"/>
          <w:szCs w:val="24"/>
        </w:rPr>
      </w:pPr>
      <w:r w:rsidRPr="00414BE8">
        <w:rPr>
          <w:rFonts w:ascii="Arial" w:hAnsi="Arial" w:cs="Arial"/>
          <w:sz w:val="24"/>
          <w:szCs w:val="24"/>
        </w:rPr>
        <w:t> </w:t>
      </w:r>
    </w:p>
    <w:p w:rsidR="005C0096" w:rsidRPr="00414BE8" w:rsidRDefault="005C0096" w:rsidP="00414BE8">
      <w:pPr>
        <w:ind w:firstLine="709"/>
        <w:jc w:val="both"/>
        <w:rPr>
          <w:rFonts w:ascii="Arial" w:hAnsi="Arial" w:cs="Arial"/>
          <w:b/>
          <w:sz w:val="24"/>
          <w:szCs w:val="24"/>
        </w:rPr>
      </w:pPr>
      <w:r w:rsidRPr="00414BE8">
        <w:rPr>
          <w:rFonts w:ascii="Arial" w:hAnsi="Arial" w:cs="Arial"/>
          <w:sz w:val="24"/>
          <w:szCs w:val="24"/>
        </w:rPr>
        <w:t xml:space="preserve">В соответствии с Федеральным законом от 15.12.2001 г. № 166-ФЗ «О государственном пенсионном обеспечении в Российской Федерации», Федеральным законом от 06.10.2003 г. № 131-ФЗ «Об общих принципах организации местного самоуправления в РФ», от 02.03. </w:t>
      </w:r>
      <w:smartTag w:uri="urn:schemas-microsoft-com:office:smarttags" w:element="metricconverter">
        <w:smartTagPr>
          <w:attr w:name="ProductID" w:val="2007 г"/>
        </w:smartTagPr>
        <w:r w:rsidRPr="00414BE8">
          <w:rPr>
            <w:rFonts w:ascii="Arial" w:hAnsi="Arial" w:cs="Arial"/>
            <w:sz w:val="24"/>
            <w:szCs w:val="24"/>
          </w:rPr>
          <w:t>2007 г</w:t>
        </w:r>
      </w:smartTag>
      <w:r w:rsidRPr="00414BE8">
        <w:rPr>
          <w:rFonts w:ascii="Arial" w:hAnsi="Arial" w:cs="Arial"/>
          <w:sz w:val="24"/>
          <w:szCs w:val="24"/>
        </w:rPr>
        <w:t xml:space="preserve">. № 25- ФЗ «О муниципальной службе в Российской Федерации», от 03.12.2012 г. «230-ФЗ «О контроле за соответствием расходов лиц, замещающих государственные должности, и иных лиц их доходам», № 400 от 28.12.2013 г. «О страховых пенсиях», Законом Орловской области № 1499-ОЗ от 04.07.2013 г. «О гарантиях осуществления полномочий депутата, выборного должностного лица местного самоуправления в Орловской области» руководствуясь Уставом Малахово - Слободского сельского поселения, Малахово - Слободской сельский Совет народных депутатов </w:t>
      </w:r>
      <w:r w:rsidRPr="00414BE8">
        <w:rPr>
          <w:rFonts w:ascii="Arial" w:hAnsi="Arial" w:cs="Arial"/>
          <w:b/>
          <w:sz w:val="24"/>
          <w:szCs w:val="24"/>
        </w:rPr>
        <w:t>РЕШИЛ:</w:t>
      </w:r>
    </w:p>
    <w:p w:rsidR="005C0096" w:rsidRPr="00414BE8" w:rsidRDefault="005C0096" w:rsidP="00414BE8">
      <w:pPr>
        <w:ind w:firstLine="709"/>
        <w:jc w:val="both"/>
        <w:rPr>
          <w:rFonts w:ascii="Arial" w:hAnsi="Arial" w:cs="Arial"/>
          <w:sz w:val="24"/>
          <w:szCs w:val="24"/>
        </w:rPr>
      </w:pPr>
    </w:p>
    <w:p w:rsidR="005C0096" w:rsidRPr="00414BE8" w:rsidRDefault="005C0096" w:rsidP="00414BE8">
      <w:pPr>
        <w:ind w:firstLine="709"/>
        <w:jc w:val="both"/>
        <w:rPr>
          <w:rFonts w:ascii="Arial" w:hAnsi="Arial" w:cs="Arial"/>
          <w:sz w:val="24"/>
          <w:szCs w:val="24"/>
        </w:rPr>
      </w:pPr>
      <w:r w:rsidRPr="00414BE8">
        <w:rPr>
          <w:rFonts w:ascii="Arial" w:hAnsi="Arial" w:cs="Arial"/>
          <w:sz w:val="24"/>
          <w:szCs w:val="24"/>
        </w:rPr>
        <w:t>1. Утвердить «Положение о гарантиях осуществления полномочий выборного должностного лица местного самоуправления Малахово - Слободского сельского поселения Троснянского района» (согласно приложению).</w:t>
      </w:r>
    </w:p>
    <w:p w:rsidR="005C0096" w:rsidRPr="00414BE8" w:rsidRDefault="005C0096" w:rsidP="00414BE8">
      <w:pPr>
        <w:ind w:firstLine="709"/>
        <w:jc w:val="both"/>
        <w:rPr>
          <w:rFonts w:ascii="Arial" w:hAnsi="Arial" w:cs="Arial"/>
          <w:sz w:val="24"/>
          <w:szCs w:val="24"/>
        </w:rPr>
      </w:pPr>
      <w:r w:rsidRPr="00414BE8">
        <w:rPr>
          <w:rFonts w:ascii="Arial" w:hAnsi="Arial" w:cs="Arial"/>
          <w:sz w:val="24"/>
          <w:szCs w:val="24"/>
        </w:rPr>
        <w:t>2. Признать Решение Малахово - Слободского сельского Совета народных депутатов «О гарантиях осуществления полномочий выборного должностного лица местного, самоуправления, депутатов представительного органа местного самоуправления Малахово-Слободского сельского поселения» № 119 от 19.01.2015 года, с изменениями от 03.03.2016 г №157 считать утратившими силу.</w:t>
      </w:r>
    </w:p>
    <w:p w:rsidR="005C0096" w:rsidRPr="00414BE8" w:rsidRDefault="005C0096" w:rsidP="00414BE8">
      <w:pPr>
        <w:shd w:val="clear" w:color="auto" w:fill="FFFFFF"/>
        <w:spacing w:after="95" w:line="360" w:lineRule="atLeast"/>
        <w:ind w:firstLine="567"/>
        <w:jc w:val="both"/>
        <w:rPr>
          <w:rFonts w:ascii="Arial" w:hAnsi="Arial" w:cs="Arial"/>
          <w:sz w:val="24"/>
          <w:szCs w:val="24"/>
        </w:rPr>
      </w:pPr>
      <w:r w:rsidRPr="00414BE8">
        <w:rPr>
          <w:rFonts w:ascii="Arial" w:hAnsi="Arial" w:cs="Arial"/>
          <w:sz w:val="24"/>
          <w:szCs w:val="24"/>
        </w:rPr>
        <w:t>3. Настоящее Решение вступает в силу со дня его официального обнародования.</w:t>
      </w:r>
    </w:p>
    <w:p w:rsidR="005C0096" w:rsidRPr="00414BE8" w:rsidRDefault="005C0096" w:rsidP="00414BE8">
      <w:pPr>
        <w:pStyle w:val="ConsPlusNormal"/>
        <w:ind w:firstLine="567"/>
        <w:jc w:val="both"/>
        <w:rPr>
          <w:rFonts w:ascii="Arial" w:hAnsi="Arial" w:cs="Arial"/>
          <w:sz w:val="24"/>
          <w:szCs w:val="24"/>
        </w:rPr>
      </w:pPr>
      <w:r w:rsidRPr="00414BE8">
        <w:rPr>
          <w:rFonts w:ascii="Arial" w:hAnsi="Arial" w:cs="Arial"/>
          <w:sz w:val="24"/>
          <w:szCs w:val="24"/>
        </w:rPr>
        <w:t>4. Обнародовать настоящее решение на странице сельского поселения официального сайта администрации Троснянского района.</w:t>
      </w:r>
    </w:p>
    <w:p w:rsidR="005C0096" w:rsidRPr="00414BE8" w:rsidRDefault="005C0096" w:rsidP="00414BE8">
      <w:pPr>
        <w:shd w:val="clear" w:color="auto" w:fill="FFFFFF"/>
        <w:spacing w:after="95" w:line="360" w:lineRule="atLeast"/>
        <w:ind w:firstLine="567"/>
        <w:jc w:val="both"/>
        <w:rPr>
          <w:rFonts w:ascii="Arial" w:hAnsi="Arial" w:cs="Arial"/>
          <w:sz w:val="24"/>
          <w:szCs w:val="24"/>
        </w:rPr>
      </w:pPr>
      <w:r w:rsidRPr="00414BE8">
        <w:rPr>
          <w:rFonts w:ascii="Arial" w:hAnsi="Arial" w:cs="Arial"/>
          <w:sz w:val="24"/>
          <w:szCs w:val="24"/>
        </w:rPr>
        <w:t>5. Контроль за исполнением настоящего Решения возложить на комитет по экономике, бюджету и налогам Малахово – Слободского сельского поселения.</w:t>
      </w:r>
    </w:p>
    <w:p w:rsidR="005C0096" w:rsidRPr="00414BE8" w:rsidRDefault="005C0096" w:rsidP="00414BE8">
      <w:pPr>
        <w:rPr>
          <w:rFonts w:ascii="Arial" w:hAnsi="Arial" w:cs="Arial"/>
          <w:sz w:val="24"/>
          <w:szCs w:val="24"/>
        </w:rPr>
      </w:pPr>
    </w:p>
    <w:p w:rsidR="005C0096" w:rsidRPr="00414BE8" w:rsidRDefault="005C0096" w:rsidP="00414BE8">
      <w:pPr>
        <w:shd w:val="clear" w:color="auto" w:fill="FFFFFF"/>
        <w:rPr>
          <w:rFonts w:ascii="Arial" w:hAnsi="Arial" w:cs="Arial"/>
          <w:sz w:val="24"/>
          <w:szCs w:val="24"/>
        </w:rPr>
      </w:pPr>
      <w:r w:rsidRPr="00414BE8">
        <w:rPr>
          <w:rFonts w:ascii="Arial" w:hAnsi="Arial" w:cs="Arial"/>
          <w:sz w:val="24"/>
          <w:szCs w:val="24"/>
        </w:rPr>
        <w:t>Председатель Малахово – Слободского</w:t>
      </w:r>
    </w:p>
    <w:p w:rsidR="005C0096" w:rsidRPr="00414BE8" w:rsidRDefault="005C0096" w:rsidP="00414BE8">
      <w:pPr>
        <w:shd w:val="clear" w:color="auto" w:fill="FFFFFF"/>
        <w:rPr>
          <w:rFonts w:ascii="Arial" w:hAnsi="Arial" w:cs="Arial"/>
          <w:sz w:val="24"/>
          <w:szCs w:val="24"/>
        </w:rPr>
      </w:pPr>
      <w:r w:rsidRPr="00414BE8">
        <w:rPr>
          <w:rFonts w:ascii="Arial" w:hAnsi="Arial" w:cs="Arial"/>
          <w:sz w:val="24"/>
          <w:szCs w:val="24"/>
        </w:rPr>
        <w:t>сельского Совета народных депутатов                                   Т.С. Баранова</w:t>
      </w:r>
    </w:p>
    <w:p w:rsidR="005C0096" w:rsidRPr="00414BE8" w:rsidRDefault="005C0096" w:rsidP="00414BE8">
      <w:pPr>
        <w:shd w:val="clear" w:color="auto" w:fill="FFFFFF"/>
        <w:rPr>
          <w:rFonts w:ascii="Arial" w:hAnsi="Arial" w:cs="Arial"/>
          <w:sz w:val="24"/>
          <w:szCs w:val="24"/>
        </w:rPr>
      </w:pPr>
    </w:p>
    <w:p w:rsidR="005C0096" w:rsidRPr="00414BE8" w:rsidRDefault="005C0096" w:rsidP="00414BE8">
      <w:pPr>
        <w:rPr>
          <w:rFonts w:ascii="Arial" w:hAnsi="Arial" w:cs="Arial"/>
          <w:sz w:val="24"/>
          <w:szCs w:val="24"/>
        </w:rPr>
      </w:pPr>
      <w:r w:rsidRPr="00414BE8">
        <w:rPr>
          <w:rFonts w:ascii="Arial" w:hAnsi="Arial" w:cs="Arial"/>
          <w:sz w:val="24"/>
          <w:szCs w:val="24"/>
        </w:rPr>
        <w:t>И.о. главы Малахово – Слободского</w:t>
      </w:r>
    </w:p>
    <w:p w:rsidR="005C0096" w:rsidRPr="00414BE8" w:rsidRDefault="005C0096" w:rsidP="00414BE8">
      <w:pPr>
        <w:rPr>
          <w:rFonts w:ascii="Arial" w:hAnsi="Arial" w:cs="Arial"/>
          <w:sz w:val="24"/>
          <w:szCs w:val="24"/>
        </w:rPr>
      </w:pPr>
      <w:r w:rsidRPr="00414BE8">
        <w:rPr>
          <w:rFonts w:ascii="Arial" w:hAnsi="Arial" w:cs="Arial"/>
          <w:sz w:val="24"/>
          <w:szCs w:val="24"/>
        </w:rPr>
        <w:t xml:space="preserve">сельского поселения          </w:t>
      </w:r>
      <w:r w:rsidRPr="00414BE8">
        <w:rPr>
          <w:rFonts w:ascii="Arial" w:hAnsi="Arial" w:cs="Arial"/>
          <w:sz w:val="24"/>
          <w:szCs w:val="24"/>
        </w:rPr>
        <w:tab/>
      </w:r>
      <w:r w:rsidRPr="00414BE8">
        <w:rPr>
          <w:rFonts w:ascii="Arial" w:hAnsi="Arial" w:cs="Arial"/>
          <w:sz w:val="24"/>
          <w:szCs w:val="24"/>
        </w:rPr>
        <w:tab/>
      </w:r>
      <w:r w:rsidRPr="00414BE8">
        <w:rPr>
          <w:rFonts w:ascii="Arial" w:hAnsi="Arial" w:cs="Arial"/>
          <w:sz w:val="24"/>
          <w:szCs w:val="24"/>
        </w:rPr>
        <w:tab/>
      </w:r>
      <w:r w:rsidRPr="00414BE8">
        <w:rPr>
          <w:rFonts w:ascii="Arial" w:hAnsi="Arial" w:cs="Arial"/>
          <w:sz w:val="24"/>
          <w:szCs w:val="24"/>
        </w:rPr>
        <w:tab/>
        <w:t xml:space="preserve">                   Н.А. Жердева</w:t>
      </w: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Default="005C0096" w:rsidP="00DE06AE">
      <w:pPr>
        <w:ind w:firstLine="709"/>
        <w:jc w:val="both"/>
        <w:rPr>
          <w:rFonts w:ascii="Times New Roman" w:hAnsi="Times New Roman"/>
          <w:sz w:val="28"/>
          <w:szCs w:val="28"/>
        </w:rPr>
      </w:pPr>
    </w:p>
    <w:p w:rsidR="005C0096" w:rsidRPr="00414BE8" w:rsidRDefault="005C0096" w:rsidP="00DE06AE">
      <w:pPr>
        <w:pStyle w:val="NoSpacing"/>
        <w:rPr>
          <w:rFonts w:ascii="Arial" w:hAnsi="Arial" w:cs="Arial"/>
          <w:sz w:val="24"/>
          <w:szCs w:val="24"/>
          <w:lang w:eastAsia="ru-RU"/>
        </w:rPr>
      </w:pPr>
      <w:r w:rsidRPr="00414BE8">
        <w:rPr>
          <w:rFonts w:ascii="Arial" w:hAnsi="Arial" w:cs="Arial"/>
          <w:sz w:val="24"/>
          <w:szCs w:val="24"/>
          <w:lang w:eastAsia="ru-RU"/>
        </w:rPr>
        <w:t xml:space="preserve">                                                                                                                                                            </w:t>
      </w:r>
    </w:p>
    <w:p w:rsidR="005C0096" w:rsidRPr="00414BE8" w:rsidRDefault="005C0096" w:rsidP="00DE06AE">
      <w:pPr>
        <w:pStyle w:val="NoSpacing"/>
        <w:jc w:val="right"/>
        <w:rPr>
          <w:rFonts w:ascii="Arial" w:hAnsi="Arial" w:cs="Arial"/>
          <w:sz w:val="24"/>
          <w:szCs w:val="24"/>
          <w:lang w:eastAsia="ru-RU"/>
        </w:rPr>
      </w:pPr>
      <w:r w:rsidRPr="00414BE8">
        <w:rPr>
          <w:rFonts w:ascii="Arial" w:hAnsi="Arial" w:cs="Arial"/>
          <w:sz w:val="24"/>
          <w:szCs w:val="24"/>
          <w:lang w:eastAsia="ru-RU"/>
        </w:rPr>
        <w:t xml:space="preserve">                                                                               Приложение №1</w:t>
      </w:r>
    </w:p>
    <w:p w:rsidR="005C0096" w:rsidRPr="00414BE8" w:rsidRDefault="005C0096" w:rsidP="00414BE8">
      <w:pPr>
        <w:pStyle w:val="NoSpacing"/>
        <w:jc w:val="right"/>
        <w:rPr>
          <w:rFonts w:ascii="Arial" w:hAnsi="Arial" w:cs="Arial"/>
          <w:sz w:val="24"/>
          <w:szCs w:val="24"/>
          <w:lang w:eastAsia="ru-RU"/>
        </w:rPr>
      </w:pPr>
      <w:r w:rsidRPr="00414BE8">
        <w:rPr>
          <w:rFonts w:ascii="Arial" w:hAnsi="Arial" w:cs="Arial"/>
          <w:sz w:val="24"/>
          <w:szCs w:val="24"/>
          <w:lang w:eastAsia="ru-RU"/>
        </w:rPr>
        <w:t xml:space="preserve">к Решению Малахово - Слободского сельского </w:t>
      </w:r>
    </w:p>
    <w:p w:rsidR="005C0096" w:rsidRPr="00414BE8" w:rsidRDefault="005C0096" w:rsidP="00DE06AE">
      <w:pPr>
        <w:pStyle w:val="NoSpacing"/>
        <w:jc w:val="right"/>
        <w:rPr>
          <w:rFonts w:ascii="Arial" w:hAnsi="Arial" w:cs="Arial"/>
          <w:sz w:val="24"/>
          <w:szCs w:val="24"/>
          <w:lang w:eastAsia="ru-RU"/>
        </w:rPr>
      </w:pPr>
      <w:r w:rsidRPr="00414BE8">
        <w:rPr>
          <w:rFonts w:ascii="Arial" w:hAnsi="Arial" w:cs="Arial"/>
          <w:sz w:val="24"/>
          <w:szCs w:val="24"/>
          <w:lang w:eastAsia="ru-RU"/>
        </w:rPr>
        <w:t>Совета народных депутатов</w:t>
      </w:r>
    </w:p>
    <w:p w:rsidR="005C0096" w:rsidRPr="00414BE8" w:rsidRDefault="005C0096" w:rsidP="00DE06AE">
      <w:pPr>
        <w:pStyle w:val="NoSpacing"/>
        <w:jc w:val="center"/>
        <w:rPr>
          <w:rFonts w:ascii="Arial" w:hAnsi="Arial" w:cs="Arial"/>
          <w:sz w:val="24"/>
          <w:szCs w:val="24"/>
          <w:lang w:eastAsia="ru-RU"/>
        </w:rPr>
      </w:pPr>
      <w:r w:rsidRPr="00414BE8">
        <w:rPr>
          <w:rFonts w:ascii="Arial" w:hAnsi="Arial" w:cs="Arial"/>
          <w:sz w:val="24"/>
          <w:szCs w:val="24"/>
          <w:lang w:eastAsia="ru-RU"/>
        </w:rPr>
        <w:t xml:space="preserve">                                                          </w:t>
      </w:r>
      <w:r>
        <w:rPr>
          <w:rFonts w:ascii="Arial" w:hAnsi="Arial" w:cs="Arial"/>
          <w:sz w:val="24"/>
          <w:szCs w:val="24"/>
          <w:lang w:eastAsia="ru-RU"/>
        </w:rPr>
        <w:t xml:space="preserve">                  </w:t>
      </w:r>
      <w:r w:rsidRPr="00414BE8">
        <w:rPr>
          <w:rFonts w:ascii="Arial" w:hAnsi="Arial" w:cs="Arial"/>
          <w:sz w:val="24"/>
          <w:szCs w:val="24"/>
          <w:lang w:eastAsia="ru-RU"/>
        </w:rPr>
        <w:t xml:space="preserve">        От 19 мая </w:t>
      </w:r>
      <w:smartTag w:uri="urn:schemas-microsoft-com:office:smarttags" w:element="metricconverter">
        <w:smartTagPr>
          <w:attr w:name="ProductID" w:val="2017 г"/>
        </w:smartTagPr>
        <w:r w:rsidRPr="00414BE8">
          <w:rPr>
            <w:rFonts w:ascii="Arial" w:hAnsi="Arial" w:cs="Arial"/>
            <w:sz w:val="24"/>
            <w:szCs w:val="24"/>
            <w:lang w:eastAsia="ru-RU"/>
          </w:rPr>
          <w:t>2017 г</w:t>
        </w:r>
      </w:smartTag>
      <w:r w:rsidRPr="00414BE8">
        <w:rPr>
          <w:rFonts w:ascii="Arial" w:hAnsi="Arial" w:cs="Arial"/>
          <w:sz w:val="24"/>
          <w:szCs w:val="24"/>
          <w:lang w:eastAsia="ru-RU"/>
        </w:rPr>
        <w:t>.№209</w:t>
      </w:r>
    </w:p>
    <w:p w:rsidR="005C0096" w:rsidRPr="00414BE8" w:rsidRDefault="005C0096" w:rsidP="00DE06AE">
      <w:pPr>
        <w:pStyle w:val="NoSpacing"/>
        <w:jc w:val="right"/>
        <w:rPr>
          <w:rFonts w:ascii="Arial" w:hAnsi="Arial" w:cs="Arial"/>
          <w:sz w:val="24"/>
          <w:szCs w:val="24"/>
          <w:lang w:eastAsia="ru-RU"/>
        </w:rPr>
      </w:pPr>
    </w:p>
    <w:p w:rsidR="005C0096" w:rsidRPr="00414BE8" w:rsidRDefault="005C0096" w:rsidP="00DE06AE">
      <w:pPr>
        <w:pStyle w:val="NoSpacing"/>
        <w:jc w:val="center"/>
        <w:rPr>
          <w:rFonts w:ascii="Arial" w:hAnsi="Arial" w:cs="Arial"/>
          <w:sz w:val="24"/>
          <w:szCs w:val="24"/>
          <w:lang w:eastAsia="ru-RU"/>
        </w:rPr>
      </w:pPr>
      <w:r w:rsidRPr="00414BE8">
        <w:rPr>
          <w:rFonts w:ascii="Arial" w:hAnsi="Arial" w:cs="Arial"/>
          <w:b/>
          <w:bCs/>
          <w:sz w:val="24"/>
          <w:szCs w:val="24"/>
          <w:lang w:eastAsia="ru-RU"/>
        </w:rPr>
        <w:t>Положение</w:t>
      </w:r>
    </w:p>
    <w:p w:rsidR="005C0096" w:rsidRPr="00414BE8" w:rsidRDefault="005C0096" w:rsidP="00DE06AE">
      <w:pPr>
        <w:jc w:val="center"/>
        <w:rPr>
          <w:rFonts w:ascii="Arial" w:hAnsi="Arial" w:cs="Arial"/>
          <w:sz w:val="24"/>
          <w:szCs w:val="24"/>
        </w:rPr>
      </w:pPr>
      <w:r w:rsidRPr="00414BE8">
        <w:rPr>
          <w:rFonts w:ascii="Arial" w:hAnsi="Arial" w:cs="Arial"/>
          <w:b/>
          <w:bCs/>
          <w:sz w:val="24"/>
          <w:szCs w:val="24"/>
        </w:rPr>
        <w:t>о гарантиях осуществления полномочий выборного должностного лица местного самоуправления Малахово - Слободского сельского поселения Троснянского района Орловской области</w:t>
      </w:r>
    </w:p>
    <w:p w:rsidR="005C0096" w:rsidRPr="00414BE8" w:rsidRDefault="005C0096" w:rsidP="00DE06AE">
      <w:pPr>
        <w:rPr>
          <w:rFonts w:ascii="Arial" w:hAnsi="Arial" w:cs="Arial"/>
          <w:sz w:val="24"/>
          <w:szCs w:val="24"/>
        </w:rPr>
      </w:pPr>
      <w:r w:rsidRPr="00414BE8">
        <w:rPr>
          <w:rFonts w:ascii="Arial" w:hAnsi="Arial" w:cs="Arial"/>
          <w:sz w:val="24"/>
          <w:szCs w:val="24"/>
        </w:rPr>
        <w:t> </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Настоящим Положением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федеральный закон № 131-ФЗ), от 02.03.2007 г. № 25- ФЗ «О муниципальной службе в Российской Федерации», от 03.12.2012 г. «230-ФЗ «О контроле за соответствием расходов лиц, замещающих государственные должности, и иных лиц их доходам», № 400 от 28.12.2013 г. «О страховых пенсиях», Законом Орловской области № 1499-ОЗ от 04.07.2013 г. «О гарантиях осуществления полномочий депутата, выборного должностного лица местного самоуправления в Орловской области»  Уставом Малахово - Слободского сельского поселения, устанавливаются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Малахово - Слободского сельского поселения Троснянского района Орловской области при осуществлении своих полномочий.</w:t>
      </w:r>
    </w:p>
    <w:p w:rsidR="005C0096" w:rsidRPr="00414BE8" w:rsidRDefault="005C0096" w:rsidP="00DE06AE">
      <w:pPr>
        <w:ind w:firstLine="709"/>
        <w:jc w:val="center"/>
        <w:rPr>
          <w:rFonts w:ascii="Arial" w:hAnsi="Arial" w:cs="Arial"/>
          <w:sz w:val="24"/>
          <w:szCs w:val="24"/>
        </w:rPr>
      </w:pP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1. Основные термины и понятия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в настоящем решении используются следующие термины и понятия: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выборное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В соответствии с настоящим Положением гарантии осуществления полномочий выборных должностных лиц местного самоуправления Малахово - Слободского сельского поселения Троснянского района (далее- гарантии) устанавливаются в целях обеспечения условий для эффективного и беспрепятственного осуществления полномочий главы Малахово - Слободского сельского поселения Троснянского района, работающего на постоянной основе (далее- глава сельского поселения).</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2. Финансирование гарантий осуществления полномочий выборных должностных лиц местного самоуправления, депутатов представительного органа местного самоуправления Малахово - Слободского сельского поселения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Финансирование, установленных настоящим Положением, гарантий осуществления полномочий выборных должностных лиц местного самоуправления обеспечивается за счет средств бюджета Малахово - Слободского сельского поселения Троснянского района.</w:t>
      </w:r>
    </w:p>
    <w:p w:rsidR="005C0096" w:rsidRPr="00414BE8" w:rsidRDefault="005C0096" w:rsidP="00DE06AE">
      <w:pPr>
        <w:tabs>
          <w:tab w:val="left" w:pos="720"/>
        </w:tabs>
        <w:ind w:firstLine="709"/>
        <w:jc w:val="center"/>
        <w:rPr>
          <w:rFonts w:ascii="Arial" w:hAnsi="Arial" w:cs="Arial"/>
          <w:b/>
          <w:sz w:val="24"/>
          <w:szCs w:val="24"/>
        </w:rPr>
      </w:pPr>
      <w:r w:rsidRPr="00414BE8">
        <w:rPr>
          <w:rFonts w:ascii="Arial" w:hAnsi="Arial" w:cs="Arial"/>
          <w:b/>
          <w:sz w:val="24"/>
          <w:szCs w:val="24"/>
        </w:rPr>
        <w:t>3. Гарантии самостоятельного осуществления деятельности выборных должностных лиц местного самоуправления Малахово - Слободского сельского поселения.</w:t>
      </w:r>
    </w:p>
    <w:p w:rsidR="005C0096" w:rsidRPr="00414BE8" w:rsidRDefault="005C0096" w:rsidP="00DE06AE">
      <w:pPr>
        <w:tabs>
          <w:tab w:val="left" w:pos="0"/>
        </w:tabs>
        <w:ind w:firstLine="709"/>
        <w:jc w:val="both"/>
        <w:rPr>
          <w:rFonts w:ascii="Arial" w:hAnsi="Arial" w:cs="Arial"/>
          <w:sz w:val="24"/>
          <w:szCs w:val="24"/>
        </w:rPr>
      </w:pPr>
      <w:r w:rsidRPr="00414BE8">
        <w:rPr>
          <w:rFonts w:ascii="Arial" w:hAnsi="Arial" w:cs="Arial"/>
          <w:sz w:val="24"/>
          <w:szCs w:val="24"/>
        </w:rPr>
        <w:t>1. Выборным должностным лицам местного самоуправления гарантируется самостоятельное осуществление своей деятельности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Уставом Малахово - Слободского сельского поселения и иными федеральными законами, Орловской области, муниципальными правовыми актами Малахово - Слободского сельского поселения.</w:t>
      </w:r>
    </w:p>
    <w:p w:rsidR="005C0096" w:rsidRPr="00414BE8" w:rsidRDefault="005C0096" w:rsidP="00DE06AE">
      <w:pPr>
        <w:tabs>
          <w:tab w:val="left" w:pos="0"/>
        </w:tabs>
        <w:ind w:firstLine="709"/>
        <w:jc w:val="both"/>
        <w:rPr>
          <w:rFonts w:ascii="Arial" w:hAnsi="Arial" w:cs="Arial"/>
          <w:sz w:val="24"/>
          <w:szCs w:val="24"/>
        </w:rPr>
      </w:pPr>
      <w:r w:rsidRPr="00414BE8">
        <w:rPr>
          <w:rFonts w:ascii="Arial" w:hAnsi="Arial" w:cs="Arial"/>
          <w:sz w:val="24"/>
          <w:szCs w:val="24"/>
        </w:rPr>
        <w:t>2. Неправомерное воздействие на выборных должностных лиц местного самоуправления, членов их семей с целью воспрепятствовать исполнению полномочий, оскорбление, клевета в отношении выборного должностного лица местного самоуправления, влекут за собой ответственность в соответствии с действующими федеральным законодательством.</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rPr>
        <w:t xml:space="preserve"> </w:t>
      </w:r>
      <w:r w:rsidRPr="00414BE8">
        <w:rPr>
          <w:rFonts w:ascii="Arial" w:hAnsi="Arial" w:cs="Arial"/>
          <w:sz w:val="24"/>
          <w:szCs w:val="24"/>
          <w:lang w:eastAsia="ru-RU"/>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№131-ФЗ.</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Полномочия главы муниципального образования прекращаются досрочно в случае:</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1) смерти;</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2) отставки по собственному желанию;</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2.1) удаления в отставку в соответствии со статьей 74.1 Федерального закона №131-ФЗ;</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3) отрешения от должности в соответствии со статьей 74 Федерального закона №131-ФЗ;</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4) признания судом недееспособным или ограниченно дееспособным;</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5) признания судом безвестно отсутствующим или объявления умершим;</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6) вступления в отношении его в законную силу обвинительного приговора суда;</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7) выезда за пределы Российской Федерации на постоянное место жительства;</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9) отзыва избирателями.</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3.4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3.5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3.6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0096" w:rsidRPr="00414BE8" w:rsidRDefault="005C0096" w:rsidP="00DE06AE">
      <w:pPr>
        <w:pStyle w:val="NoSpacing"/>
        <w:ind w:firstLine="709"/>
        <w:jc w:val="both"/>
        <w:rPr>
          <w:rFonts w:ascii="Arial" w:hAnsi="Arial" w:cs="Arial"/>
          <w:sz w:val="24"/>
          <w:szCs w:val="24"/>
          <w:lang w:eastAsia="ru-RU"/>
        </w:rPr>
      </w:pPr>
      <w:r w:rsidRPr="00414BE8">
        <w:rPr>
          <w:rFonts w:ascii="Arial" w:hAnsi="Arial" w:cs="Arial"/>
          <w:sz w:val="24"/>
          <w:szCs w:val="24"/>
          <w:lang w:eastAsia="ru-RU"/>
        </w:rPr>
        <w:t>3.7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0096" w:rsidRPr="00414BE8" w:rsidRDefault="005C0096" w:rsidP="00DE06AE">
      <w:pPr>
        <w:tabs>
          <w:tab w:val="left" w:pos="900"/>
        </w:tabs>
        <w:ind w:firstLine="709"/>
        <w:jc w:val="center"/>
        <w:rPr>
          <w:rFonts w:ascii="Arial" w:hAnsi="Arial" w:cs="Arial"/>
          <w:b/>
          <w:sz w:val="24"/>
          <w:szCs w:val="24"/>
        </w:rPr>
      </w:pPr>
      <w:r w:rsidRPr="00414BE8">
        <w:rPr>
          <w:rFonts w:ascii="Arial" w:hAnsi="Arial" w:cs="Arial"/>
          <w:b/>
          <w:sz w:val="24"/>
          <w:szCs w:val="24"/>
        </w:rPr>
        <w:t>4. Гарантии обеспечения выборных должностных лиц местного самоуправления рабочим местом и средствами связи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Выборным должностным лицам местного самоуправления, осуществляющим свои полномочия на постоянной основе, предоставляется отдельное служебное помещение, оборудованное мебелью, оргтехникой и средствами связи.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которые располагают органы местного самоуправления.</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5. Основные гарантии трудовых прав главы сельского поселения, осуществляющих полномочия на постоянной основе</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Главе сельского поселения, осуществляющему полномочия на постоянной основе, 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6. Гарантии оплаты труда Главы сельского поселения, осуществляющего полномочия на постоянной основе</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Главе сельского поселения, осуществляющего полномочия на постоянной основе, 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 важных и сложных заданий и иных премий.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xml:space="preserve">         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5C0096" w:rsidRPr="00414BE8" w:rsidRDefault="005C0096" w:rsidP="00EF3848">
      <w:pPr>
        <w:shd w:val="clear" w:color="auto" w:fill="FFFFFF"/>
        <w:spacing w:line="240" w:lineRule="auto"/>
        <w:contextualSpacing/>
        <w:jc w:val="both"/>
        <w:rPr>
          <w:rFonts w:ascii="Arial" w:hAnsi="Arial" w:cs="Arial"/>
          <w:sz w:val="24"/>
          <w:szCs w:val="24"/>
        </w:rPr>
      </w:pPr>
      <w:r w:rsidRPr="00414BE8">
        <w:rPr>
          <w:rFonts w:ascii="Arial" w:hAnsi="Arial" w:cs="Arial"/>
          <w:sz w:val="24"/>
          <w:szCs w:val="24"/>
        </w:rPr>
        <w:t>2. Размер базовой ставки Главы сельского поселения устанавливается в размере 3000 рублей и ежегодно индексируется с учётом уровня инфляции и положениями Решения сельского Совета народных депутатов о бюджете Малахово - Слободского сельского поселения на очередной финансовый год и плановый период. 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Размер должностного оклада устанавливается исходя из коэффициента соотношения должностного оклада к базовой ставки – 2,5.</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xml:space="preserve">3. Ежемесячная надбавка к должностному окладу за выслугу лет выплачивается в размерах: </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при стаже от 1 года до 5 лет – 10 процентов от установленного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при стаже от 5 до 10 лет – 15 процентов от установленного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при стаже от 10 до 15 лет – 20 процентов от установленного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при стаже свыше 15 лет – 30 процентов от установленного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4. За особые условия работы Главе сельского поселения выплачивается ежемесячная надбавка к должностному окладу в размере до 120 процентов от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5. Ежемесячное денежное поощрение Главе сельского поселения выплачивается в размере 100 процентов от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6. Премии к праздничным датам, премии за выполнение особо важных и сложных заданий и иные премии выплачиваются в пределах фонда оплаты труда.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7. 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Малахово - Слободского сельского поселения единовременная выплата и материальная помощь выплачивается пропорционально отработанному времени.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8. Дополнительно материальная помощь выплачивается в качестве вознаграждения в связи с юбилейной датой (50, 55, 60, 65 лет), присвоением почётного звания, награждения правительственной наградой, в связи с уходом на пенсию в размере ежемесячного денежного содержания.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xml:space="preserve">9. </w:t>
      </w:r>
      <w:r w:rsidRPr="00414BE8">
        <w:rPr>
          <w:rFonts w:ascii="Arial" w:hAnsi="Arial" w:cs="Arial"/>
          <w:spacing w:val="-2"/>
          <w:sz w:val="24"/>
          <w:szCs w:val="24"/>
        </w:rPr>
        <w:t>В связи с празднованием государственных праздников Российской Федерации, профессиональных праздников, а так же Дня Троснянского района, по результатам работы выплачиваются единовременные премии в размере  определенном распоряжением  Главы Малахово - Слободского сельского поселения, но не более месячного денежного содержания.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10. Главе сельского поселения, имеющему почётное звание или правительственные награды, может устанавливаться надбавка в размере 15 процентов от должностного оклада.</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после окончания срока полномочий;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установленной в судебном порядке стойкой неспособности по состоянию здоровья осуществлять полномочия Главы сельского поселения;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5) досрочного прекращения полномочий сельского поселения;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13. Главе сельского поселения могут производиться иные выплаты, предусмотренные федеральным законодательством или законодательством Орловской области.</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7. Гарантии предоставления отпуска Главе сельского поселения, осуществляющему полномочия на постоянной основе</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Главе сельского поселения, осуществляющему полномочия на постоянной основе, гарантируется предоставление ежегодного оплачиваемого отпуска продолжительностью 28 календарных дней.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 xml:space="preserve">2. Сверх ежегодного оплачиваемого отпуска Главе сельского поселения, осуществляющему полномочия на постоянной основе, гарантируется предоставление дополнительно оплачиваемого отпуска за за ненормированный рабочий день продолжительностью </w:t>
      </w:r>
      <w:r w:rsidRPr="00414BE8">
        <w:rPr>
          <w:rFonts w:ascii="Arial" w:hAnsi="Arial" w:cs="Arial"/>
          <w:sz w:val="24"/>
          <w:szCs w:val="24"/>
          <w:u w:val="single"/>
        </w:rPr>
        <w:t>десять дней</w:t>
      </w:r>
      <w:r w:rsidRPr="00414BE8">
        <w:rPr>
          <w:rFonts w:ascii="Arial" w:hAnsi="Arial" w:cs="Arial"/>
          <w:sz w:val="24"/>
          <w:szCs w:val="24"/>
        </w:rPr>
        <w:t xml:space="preserve"> и дополнительного отпуска за выслугу лет. Продолжительность дополнительного отпуска за выслугу лет определяется из расчета один календарный день за полный календарный год работы установленной в соответствии с пунктом 2 статьи 7 настоящего решения выслуги, но не более 15 календарных дней.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3. Ежегодный оплачиваемый отпуск и дополнительный оплачиваемый отпуск суммируется. По желанию Главы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8. Гарантии пенсионного обеспечения выборных должностных лиц местного самоуправления</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1. Главе сельского поселения гарантируется пенсионное обеспечение в соответствии с законодательством Российской Федерации.</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Главе сельского поселения, осуществляющему полномочия и уволенному в связи с прекращением данных полномочий, за счет средств бюджета Малахово-Слободского поселения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Право на получение ежемесячной доплаты к трудовой пенсии не возникает у лица, полномочия которого прекращены в качестве Главы сельского поселения досрочно в связи с отзывом избирателями либо вступлением в законную силу в его отношении обвинительного приговора суда.</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2. Главе сельского поселения, осуществлявшему полномочия и уволенному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12 полных месяцев нахождения на выборных должностях местного самоуправления, предшествующих дню истечения срока их полномочий.</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4. Главой сельского  поселения, уволенному в связи с прекращением полномочий, заявление о назначении ежемесячной доплаты к трудовой пенсии подается в администрацию Малахово-Слободского сельского поселения.</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5. К заявлению лицом, претендующим на назначение ежемесячной доплаты к трудовой пенсии, прилагаются:</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 сведения об увольнении с должности;</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 паспорт;</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 справка о ежемесячном денежном содержании за полных 12 месяцев нахождения на выборной должности местного самоуправления, предшествующих дню истечения срока полномочий.</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6. Решение о назначении ежемесячной доплаты к трудовой пенсии Главы сельского поселения, уволенному в связи с прекращением полномочий, принимается главой администрации Малахово-Слободского сельского поселения.</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 Троснянского района, в порядке, установленном законом для этого способа выплаты.</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О возникновении обстоятельств, влекущих прекращение или возобновление ежемесячной доплаты к трудовой пенсии, получатель извещает администрацию  Малахово-Слободского сельского поселения в трехдневный срок.</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5C0096" w:rsidRPr="00414BE8" w:rsidRDefault="005C0096" w:rsidP="00887969">
      <w:pPr>
        <w:pStyle w:val="ConsPlusNormal"/>
        <w:ind w:firstLine="709"/>
        <w:jc w:val="both"/>
        <w:rPr>
          <w:rFonts w:ascii="Arial" w:hAnsi="Arial" w:cs="Arial"/>
          <w:sz w:val="24"/>
          <w:szCs w:val="24"/>
        </w:rPr>
      </w:pPr>
      <w:r w:rsidRPr="00414BE8">
        <w:rPr>
          <w:rFonts w:ascii="Arial" w:hAnsi="Arial" w:cs="Arial"/>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9. Гарантии транспортного обслуживания и возмещения командировочных расходов выбранных должностных лиц местного самоуправления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Выборным должностным лицам местного самоуправления гарантируется предоставление служебного транспорта либо возмещение транспортных расходов, и связанных с осуществлением их полномочий, а также возмещение расходов, связанных со служебными командировками, за счет средств бюджета Малахово - Слободского сельского поселения.</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10. Гарантии медицинского и государственного страхования выборных должностных лиц местного самоуправления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Выборные должностные лица местного самоуправления, осуществляющие полномочия на постоянной основе, подлежат обязательному медицинскому страхованию в порядке, установленном законодательством Российской Федерации.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Выборным должностным лицам местного самоуправления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3. Выборным должностным лицам местного самоуправления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11. Компенсационные выплаты в случае гибели, причинения увечья или иного повреждения здоровья выборным должностным лицам местного самоуправления при осуществлении их полномочий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За счет средств бюджета Малахово - Слободского сельского поселения выборным должностным лицам местного самоуправления устанавливаются компенсационные выплаты, которые выплачиваются единовременно в случаях:</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1) гибели (смерти) выборного должностного лица местного самоуправления, наступившей в связи с исполнением им должностных обязанностей;</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2. В случае гибели (смерти) выборного лица местного самоуправления,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размере месячного денежного содержания.</w:t>
      </w:r>
    </w:p>
    <w:p w:rsidR="005C0096" w:rsidRPr="00414BE8" w:rsidRDefault="005C0096" w:rsidP="00DE06AE">
      <w:pPr>
        <w:ind w:firstLine="709"/>
        <w:jc w:val="both"/>
        <w:rPr>
          <w:rFonts w:ascii="Arial" w:hAnsi="Arial" w:cs="Arial"/>
          <w:sz w:val="24"/>
          <w:szCs w:val="24"/>
        </w:rPr>
      </w:pPr>
      <w:r w:rsidRPr="00414BE8">
        <w:rPr>
          <w:rFonts w:ascii="Arial" w:hAnsi="Arial" w:cs="Arial"/>
          <w:sz w:val="24"/>
          <w:szCs w:val="24"/>
        </w:rPr>
        <w:t>3. В случае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 Малахово - Слободского сельского поселения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5C0096" w:rsidRPr="00414BE8" w:rsidRDefault="005C0096" w:rsidP="00DE06AE">
      <w:pPr>
        <w:ind w:firstLine="709"/>
        <w:jc w:val="center"/>
        <w:rPr>
          <w:rFonts w:ascii="Arial" w:hAnsi="Arial" w:cs="Arial"/>
          <w:b/>
          <w:sz w:val="24"/>
          <w:szCs w:val="24"/>
        </w:rPr>
      </w:pPr>
      <w:r w:rsidRPr="00414BE8">
        <w:rPr>
          <w:rFonts w:ascii="Arial" w:hAnsi="Arial" w:cs="Arial"/>
          <w:b/>
          <w:sz w:val="24"/>
          <w:szCs w:val="24"/>
        </w:rPr>
        <w:t>12. Единовременная материальная помощь выборным должностным лицам местного самоуправления</w:t>
      </w:r>
    </w:p>
    <w:p w:rsidR="005C0096" w:rsidRPr="00414BE8" w:rsidRDefault="005C0096" w:rsidP="002E0034">
      <w:pPr>
        <w:ind w:firstLine="709"/>
        <w:jc w:val="both"/>
        <w:rPr>
          <w:rFonts w:ascii="Arial" w:hAnsi="Arial" w:cs="Arial"/>
          <w:sz w:val="24"/>
          <w:szCs w:val="24"/>
        </w:rPr>
      </w:pPr>
      <w:r w:rsidRPr="00414BE8">
        <w:rPr>
          <w:rFonts w:ascii="Arial" w:hAnsi="Arial" w:cs="Arial"/>
          <w:sz w:val="24"/>
          <w:szCs w:val="24"/>
        </w:rPr>
        <w:t>1. Выборным должностным лицам местного самоуправления на погребение близких родственников (мать, отец, супруг, супруга, дети),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супруг(а), дети), рождением ребенка за счет средств бюджета Малахово - Слободского сельского поселения выплачивается единовременная материальная помощь в размере месячного денежного содержания.</w:t>
      </w:r>
    </w:p>
    <w:p w:rsidR="005C0096" w:rsidRPr="00414BE8" w:rsidRDefault="005C0096" w:rsidP="002E0034">
      <w:pPr>
        <w:ind w:firstLine="709"/>
        <w:jc w:val="both"/>
        <w:rPr>
          <w:rFonts w:ascii="Arial" w:hAnsi="Arial" w:cs="Arial"/>
          <w:sz w:val="24"/>
          <w:szCs w:val="24"/>
        </w:rPr>
      </w:pPr>
    </w:p>
    <w:p w:rsidR="005C0096" w:rsidRPr="00414BE8" w:rsidRDefault="005C0096">
      <w:pPr>
        <w:rPr>
          <w:rFonts w:ascii="Arial" w:hAnsi="Arial" w:cs="Arial"/>
          <w:sz w:val="24"/>
          <w:szCs w:val="24"/>
        </w:rPr>
      </w:pPr>
    </w:p>
    <w:sectPr w:rsidR="005C0096" w:rsidRPr="00414BE8" w:rsidSect="00D57ABA">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96" w:rsidRDefault="005C0096" w:rsidP="00987B0A">
      <w:pPr>
        <w:spacing w:after="0" w:line="240" w:lineRule="auto"/>
      </w:pPr>
      <w:r>
        <w:separator/>
      </w:r>
    </w:p>
  </w:endnote>
  <w:endnote w:type="continuationSeparator" w:id="0">
    <w:p w:rsidR="005C0096" w:rsidRDefault="005C0096" w:rsidP="00987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96" w:rsidRDefault="005C0096" w:rsidP="00987B0A">
      <w:pPr>
        <w:spacing w:after="0" w:line="240" w:lineRule="auto"/>
      </w:pPr>
      <w:r>
        <w:separator/>
      </w:r>
    </w:p>
  </w:footnote>
  <w:footnote w:type="continuationSeparator" w:id="0">
    <w:p w:rsidR="005C0096" w:rsidRDefault="005C0096" w:rsidP="00987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6AE"/>
    <w:rsid w:val="00084AA9"/>
    <w:rsid w:val="000961ED"/>
    <w:rsid w:val="000B1DCF"/>
    <w:rsid w:val="000C4393"/>
    <w:rsid w:val="00171917"/>
    <w:rsid w:val="00177559"/>
    <w:rsid w:val="00184F58"/>
    <w:rsid w:val="001A00A7"/>
    <w:rsid w:val="001E7381"/>
    <w:rsid w:val="0023254B"/>
    <w:rsid w:val="0023708C"/>
    <w:rsid w:val="002E0034"/>
    <w:rsid w:val="002E7B8A"/>
    <w:rsid w:val="003E279F"/>
    <w:rsid w:val="00414BE8"/>
    <w:rsid w:val="004537BD"/>
    <w:rsid w:val="004F4792"/>
    <w:rsid w:val="005550BF"/>
    <w:rsid w:val="005C0096"/>
    <w:rsid w:val="005E164C"/>
    <w:rsid w:val="005E428B"/>
    <w:rsid w:val="00620403"/>
    <w:rsid w:val="00682F1D"/>
    <w:rsid w:val="006E0F74"/>
    <w:rsid w:val="00735FBE"/>
    <w:rsid w:val="007C10DC"/>
    <w:rsid w:val="007C6B8C"/>
    <w:rsid w:val="0085786A"/>
    <w:rsid w:val="00857A16"/>
    <w:rsid w:val="00871194"/>
    <w:rsid w:val="00887969"/>
    <w:rsid w:val="008A2F50"/>
    <w:rsid w:val="00987B0A"/>
    <w:rsid w:val="00A05EA7"/>
    <w:rsid w:val="00A264CA"/>
    <w:rsid w:val="00A64626"/>
    <w:rsid w:val="00AB5BFA"/>
    <w:rsid w:val="00AD10A6"/>
    <w:rsid w:val="00BA085D"/>
    <w:rsid w:val="00BB6AB6"/>
    <w:rsid w:val="00BD0563"/>
    <w:rsid w:val="00C678FA"/>
    <w:rsid w:val="00CF3681"/>
    <w:rsid w:val="00CF7E0A"/>
    <w:rsid w:val="00D31B2F"/>
    <w:rsid w:val="00D43508"/>
    <w:rsid w:val="00D57ABA"/>
    <w:rsid w:val="00DC5826"/>
    <w:rsid w:val="00DE06AE"/>
    <w:rsid w:val="00E00E9F"/>
    <w:rsid w:val="00E01AF4"/>
    <w:rsid w:val="00EF3848"/>
    <w:rsid w:val="00FB2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06AE"/>
    <w:rPr>
      <w:lang w:eastAsia="en-US"/>
    </w:rPr>
  </w:style>
  <w:style w:type="paragraph" w:customStyle="1" w:styleId="ConsPlusNormal">
    <w:name w:val="ConsPlusNormal"/>
    <w:uiPriority w:val="99"/>
    <w:rsid w:val="00DE06AE"/>
    <w:pPr>
      <w:widowControl w:val="0"/>
      <w:autoSpaceDE w:val="0"/>
      <w:autoSpaceDN w:val="0"/>
    </w:pPr>
    <w:rPr>
      <w:rFonts w:ascii="Times New Roman" w:hAnsi="Times New Roman"/>
      <w:sz w:val="28"/>
      <w:szCs w:val="20"/>
    </w:rPr>
  </w:style>
  <w:style w:type="paragraph" w:styleId="Header">
    <w:name w:val="header"/>
    <w:basedOn w:val="Normal"/>
    <w:link w:val="HeaderChar"/>
    <w:uiPriority w:val="99"/>
    <w:semiHidden/>
    <w:rsid w:val="00987B0A"/>
    <w:pPr>
      <w:tabs>
        <w:tab w:val="center" w:pos="4677"/>
        <w:tab w:val="right" w:pos="9355"/>
      </w:tabs>
    </w:pPr>
  </w:style>
  <w:style w:type="character" w:customStyle="1" w:styleId="HeaderChar">
    <w:name w:val="Header Char"/>
    <w:basedOn w:val="DefaultParagraphFont"/>
    <w:link w:val="Header"/>
    <w:uiPriority w:val="99"/>
    <w:semiHidden/>
    <w:locked/>
    <w:rsid w:val="00987B0A"/>
    <w:rPr>
      <w:rFonts w:cs="Times New Roman"/>
    </w:rPr>
  </w:style>
  <w:style w:type="paragraph" w:styleId="Footer">
    <w:name w:val="footer"/>
    <w:basedOn w:val="Normal"/>
    <w:link w:val="FooterChar"/>
    <w:uiPriority w:val="99"/>
    <w:semiHidden/>
    <w:rsid w:val="00987B0A"/>
    <w:pPr>
      <w:tabs>
        <w:tab w:val="center" w:pos="4677"/>
        <w:tab w:val="right" w:pos="9355"/>
      </w:tabs>
    </w:pPr>
  </w:style>
  <w:style w:type="character" w:customStyle="1" w:styleId="FooterChar">
    <w:name w:val="Footer Char"/>
    <w:basedOn w:val="DefaultParagraphFont"/>
    <w:link w:val="Footer"/>
    <w:uiPriority w:val="99"/>
    <w:semiHidden/>
    <w:locked/>
    <w:rsid w:val="00987B0A"/>
    <w:rPr>
      <w:rFonts w:cs="Times New Roman"/>
    </w:rPr>
  </w:style>
</w:styles>
</file>

<file path=word/webSettings.xml><?xml version="1.0" encoding="utf-8"?>
<w:webSettings xmlns:r="http://schemas.openxmlformats.org/officeDocument/2006/relationships" xmlns:w="http://schemas.openxmlformats.org/wordprocessingml/2006/main">
  <w:divs>
    <w:div w:id="13731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12</Pages>
  <Words>4119</Words>
  <Characters>23479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Admin</cp:lastModifiedBy>
  <cp:revision>12</cp:revision>
  <cp:lastPrinted>2017-05-17T10:52:00Z</cp:lastPrinted>
  <dcterms:created xsi:type="dcterms:W3CDTF">2017-05-12T10:32:00Z</dcterms:created>
  <dcterms:modified xsi:type="dcterms:W3CDTF">2017-05-17T10:53:00Z</dcterms:modified>
</cp:coreProperties>
</file>