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0" w:rsidRPr="00C23F52" w:rsidRDefault="00AA32D0" w:rsidP="00AA32D0">
      <w:pPr>
        <w:ind w:firstLine="680"/>
        <w:jc w:val="center"/>
        <w:rPr>
          <w:rFonts w:ascii="Arial" w:hAnsi="Arial"/>
          <w:sz w:val="24"/>
          <w:szCs w:val="24"/>
        </w:rPr>
      </w:pPr>
    </w:p>
    <w:p w:rsidR="00AA32D0" w:rsidRPr="00C23F52" w:rsidRDefault="00AA32D0" w:rsidP="00AA32D0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AA32D0" w:rsidRPr="00C23F52" w:rsidRDefault="00AA32D0" w:rsidP="00AA32D0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AA32D0" w:rsidRPr="00C23F52" w:rsidRDefault="00AA32D0" w:rsidP="00AA32D0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AA32D0" w:rsidRPr="00C23F52" w:rsidRDefault="00AA32D0" w:rsidP="00AA32D0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ВОРОНЕЦКИЙ</w:t>
      </w:r>
      <w:r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AA32D0" w:rsidRPr="00C23F52" w:rsidRDefault="00AA32D0" w:rsidP="00AA32D0">
      <w:pPr>
        <w:ind w:firstLine="680"/>
        <w:jc w:val="center"/>
        <w:rPr>
          <w:rFonts w:ascii="Arial" w:hAnsi="Arial"/>
          <w:sz w:val="24"/>
          <w:szCs w:val="24"/>
        </w:rPr>
      </w:pPr>
    </w:p>
    <w:p w:rsidR="00AA32D0" w:rsidRPr="00C23F52" w:rsidRDefault="00AA32D0" w:rsidP="00AA32D0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AA32D0" w:rsidRPr="00E6228A" w:rsidRDefault="00AA32D0" w:rsidP="00AA32D0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февраля 2016</w:t>
      </w:r>
      <w:r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199</w:t>
      </w: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Воронец</w:t>
      </w:r>
    </w:p>
    <w:p w:rsidR="00AA32D0" w:rsidRDefault="00AA32D0" w:rsidP="00AA32D0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ind w:right="5386"/>
        <w:jc w:val="both"/>
        <w:rPr>
          <w:rFonts w:ascii="Arial" w:hAnsi="Arial" w:cs="Arial"/>
        </w:rPr>
      </w:pPr>
    </w:p>
    <w:p w:rsidR="00AA32D0" w:rsidRDefault="00AA32D0" w:rsidP="00AA32D0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>
        <w:rPr>
          <w:rFonts w:ascii="Arial" w:hAnsi="Arial" w:cs="Arial"/>
          <w:sz w:val="24"/>
          <w:szCs w:val="24"/>
        </w:rPr>
        <w:t xml:space="preserve"> Воронецкого </w:t>
      </w: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>района Орловской области</w:t>
      </w:r>
      <w:r>
        <w:rPr>
          <w:rFonts w:ascii="Arial" w:hAnsi="Arial" w:cs="Arial"/>
          <w:sz w:val="24"/>
          <w:szCs w:val="24"/>
        </w:rPr>
        <w:t xml:space="preserve"> (принят в окончательном чтении)</w:t>
      </w:r>
    </w:p>
    <w:p w:rsidR="00AA32D0" w:rsidRPr="00E6228A" w:rsidRDefault="00AA32D0" w:rsidP="00AA32D0">
      <w:pPr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>
        <w:rPr>
          <w:rFonts w:ascii="Arial" w:hAnsi="Arial" w:cs="Arial"/>
          <w:sz w:val="24"/>
          <w:szCs w:val="24"/>
        </w:rPr>
        <w:t>соответствии с Федеральным законом Российской Федерации</w:t>
      </w:r>
      <w:r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статьями 5,6,7,11,12 Закона Орловской области от 05.10.2015 № 1852-ОЗ, Воронецкий</w:t>
      </w:r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A32D0" w:rsidRPr="00E6228A" w:rsidRDefault="00AA32D0" w:rsidP="00AA32D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Внести в Устав Воронецкого</w:t>
      </w:r>
      <w:r w:rsidRPr="00E622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228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6228A">
        <w:rPr>
          <w:rFonts w:ascii="Arial" w:hAnsi="Arial" w:cs="Arial"/>
          <w:sz w:val="24"/>
          <w:szCs w:val="24"/>
        </w:rPr>
        <w:t xml:space="preserve"> района Орловской области изменения и дополнения</w:t>
      </w:r>
      <w:r>
        <w:rPr>
          <w:rFonts w:ascii="Arial" w:hAnsi="Arial" w:cs="Arial"/>
          <w:sz w:val="24"/>
          <w:szCs w:val="24"/>
        </w:rPr>
        <w:t>:</w:t>
      </w: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</w:p>
    <w:p w:rsidR="00AA32D0" w:rsidRDefault="00AA32D0" w:rsidP="00AA32D0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1.  подпункт 4 пункта 3 статьи 14 главы 2 Устава изложить в следующей редакции:</w:t>
      </w:r>
    </w:p>
    <w:p w:rsidR="00AA32D0" w:rsidRDefault="00AA32D0" w:rsidP="00AA32D0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r w:rsidRPr="004E2465">
        <w:rPr>
          <w:rFonts w:cs="Arial"/>
          <w:color w:val="000000"/>
          <w:sz w:val="24"/>
        </w:rPr>
        <w:t>»;</w:t>
      </w:r>
    </w:p>
    <w:p w:rsidR="00AA32D0" w:rsidRDefault="00AA32D0" w:rsidP="00AA32D0">
      <w:pPr>
        <w:pStyle w:val="ConsPlusNormal"/>
        <w:ind w:firstLine="540"/>
        <w:jc w:val="both"/>
        <w:rPr>
          <w:rFonts w:cs="Arial"/>
          <w:sz w:val="24"/>
        </w:rPr>
      </w:pP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    Пункт 4 статьи 16 главы 2 Устава изложить в следующей редакции:</w:t>
      </w: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области».</w:t>
      </w: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32D0" w:rsidRDefault="00AA32D0" w:rsidP="00AA32D0">
      <w:pPr>
        <w:jc w:val="both"/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ind w:left="360"/>
        <w:rPr>
          <w:rFonts w:ascii="Arial" w:hAnsi="Arial" w:cs="Arial"/>
          <w:sz w:val="24"/>
          <w:szCs w:val="24"/>
        </w:rPr>
      </w:pPr>
    </w:p>
    <w:p w:rsidR="00AA32D0" w:rsidRDefault="00AA32D0" w:rsidP="00AA3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                               Н. А. Кабанов</w:t>
      </w:r>
    </w:p>
    <w:p w:rsidR="00AA32D0" w:rsidRDefault="00AA32D0" w:rsidP="00AA32D0">
      <w:pPr>
        <w:rPr>
          <w:rFonts w:ascii="Arial" w:hAnsi="Arial" w:cs="Arial"/>
          <w:sz w:val="24"/>
          <w:szCs w:val="24"/>
        </w:rPr>
      </w:pPr>
    </w:p>
    <w:p w:rsidR="00AA32D0" w:rsidRDefault="00AA32D0" w:rsidP="00AA32D0">
      <w:pPr>
        <w:rPr>
          <w:rFonts w:ascii="Arial" w:hAnsi="Arial" w:cs="Arial"/>
          <w:sz w:val="24"/>
          <w:szCs w:val="24"/>
        </w:rPr>
      </w:pPr>
    </w:p>
    <w:p w:rsidR="00AA32D0" w:rsidRDefault="00AA32D0" w:rsidP="00AA32D0">
      <w:pPr>
        <w:rPr>
          <w:rFonts w:ascii="Arial" w:hAnsi="Arial" w:cs="Arial"/>
          <w:sz w:val="24"/>
          <w:szCs w:val="24"/>
        </w:rPr>
      </w:pPr>
    </w:p>
    <w:p w:rsidR="00AA32D0" w:rsidRPr="00E6228A" w:rsidRDefault="00AA32D0" w:rsidP="00AA32D0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6228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Е. В. Еремина</w:t>
      </w:r>
    </w:p>
    <w:p w:rsidR="00AA32D0" w:rsidRDefault="00AA32D0" w:rsidP="00AA32D0">
      <w:pPr>
        <w:ind w:left="360"/>
        <w:rPr>
          <w:sz w:val="24"/>
          <w:szCs w:val="24"/>
        </w:rPr>
      </w:pPr>
    </w:p>
    <w:p w:rsidR="00CF09D7" w:rsidRDefault="00CF09D7"/>
    <w:sectPr w:rsidR="00CF09D7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AA32D0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17D21"/>
    <w:rsid w:val="00AA32D0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D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2005-01-15T00:27:00Z</dcterms:created>
  <dcterms:modified xsi:type="dcterms:W3CDTF">2005-01-15T00:28:00Z</dcterms:modified>
</cp:coreProperties>
</file>